
<file path=[Content_Types].xml><?xml version="1.0" encoding="utf-8"?>
<Types xmlns="http://schemas.openxmlformats.org/package/2006/content-types">
  <Default Extension="xml" ContentType="application/xml"/>
  <Default Extension="xlsx" ContentType="application/vnd.openxmlformats-officedocument.spreadsheetml.shee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eastAsia="黑体" w:cs="宋体"/>
          <w:b/>
          <w:sz w:val="52"/>
          <w:szCs w:val="52"/>
        </w:rPr>
      </w:pPr>
    </w:p>
    <w:p>
      <w:pPr>
        <w:spacing w:line="600" w:lineRule="exact"/>
        <w:jc w:val="center"/>
        <w:rPr>
          <w:rFonts w:eastAsia="黑体" w:cs="宋体"/>
          <w:b/>
          <w:sz w:val="52"/>
          <w:szCs w:val="52"/>
        </w:rPr>
      </w:pPr>
    </w:p>
    <w:p>
      <w:pPr>
        <w:spacing w:line="600" w:lineRule="exact"/>
        <w:jc w:val="left"/>
        <w:rPr>
          <w:rFonts w:ascii="黑体" w:hAnsi="黑体" w:eastAsia="黑体" w:cs="黑体"/>
          <w:b/>
          <w:bCs/>
          <w:sz w:val="32"/>
          <w:szCs w:val="32"/>
        </w:rPr>
      </w:pPr>
    </w:p>
    <w:p>
      <w:pPr>
        <w:spacing w:line="600" w:lineRule="exact"/>
        <w:jc w:val="left"/>
        <w:rPr>
          <w:rFonts w:ascii="Arial" w:hAnsi="Arial" w:eastAsia="Symbol"/>
          <w:b/>
          <w:bCs/>
          <w:sz w:val="32"/>
          <w:szCs w:val="32"/>
        </w:rPr>
      </w:pPr>
    </w:p>
    <w:p>
      <w:pPr>
        <w:spacing w:line="600" w:lineRule="exact"/>
        <w:jc w:val="center"/>
        <w:rPr>
          <w:rFonts w:ascii="Arial" w:hAnsi="Arial" w:eastAsia="宋体"/>
          <w:b/>
          <w:bCs/>
          <w:sz w:val="32"/>
          <w:szCs w:val="32"/>
        </w:rPr>
      </w:pPr>
    </w:p>
    <w:p>
      <w:pPr>
        <w:spacing w:line="600" w:lineRule="exact"/>
        <w:jc w:val="center"/>
        <w:rPr>
          <w:rFonts w:ascii="Arial" w:hAnsi="Arial" w:eastAsia="宋体"/>
          <w:b/>
          <w:bCs/>
          <w:sz w:val="32"/>
          <w:szCs w:val="32"/>
        </w:rPr>
      </w:pPr>
    </w:p>
    <w:p>
      <w:pPr>
        <w:spacing w:line="600" w:lineRule="exact"/>
        <w:jc w:val="center"/>
        <w:rPr>
          <w:rFonts w:ascii="Arial" w:hAnsi="Arial" w:eastAsia="宋体"/>
          <w:b/>
          <w:bCs/>
          <w:sz w:val="32"/>
          <w:szCs w:val="32"/>
        </w:rPr>
      </w:pPr>
    </w:p>
    <w:p>
      <w:pPr>
        <w:spacing w:line="600" w:lineRule="exact"/>
        <w:jc w:val="center"/>
        <w:rPr>
          <w:rFonts w:ascii="Arial Unicode MS" w:hAnsi="Arial Unicode MS" w:eastAsia="Arial Unicode MS" w:cs="Arial Unicode MS"/>
          <w:sz w:val="44"/>
          <w:szCs w:val="44"/>
        </w:rPr>
      </w:pPr>
      <w:r>
        <w:rPr>
          <w:rFonts w:hint="eastAsia" w:ascii="Arial Unicode MS" w:hAnsi="Arial Unicode MS" w:eastAsia="Arial Unicode MS" w:cs="Arial Unicode MS"/>
          <w:sz w:val="44"/>
          <w:szCs w:val="44"/>
        </w:rPr>
        <w:t>202</w:t>
      </w:r>
      <w:r>
        <w:rPr>
          <w:rFonts w:hint="eastAsia" w:ascii="宋体" w:hAnsi="宋体" w:eastAsia="宋体" w:cs="宋体"/>
          <w:sz w:val="44"/>
          <w:szCs w:val="44"/>
        </w:rPr>
        <w:t>4</w:t>
      </w:r>
      <w:r>
        <w:rPr>
          <w:rFonts w:hint="eastAsia" w:ascii="Arial Unicode MS" w:hAnsi="Arial Unicode MS" w:eastAsia="Arial Unicode MS" w:cs="Arial Unicode MS"/>
          <w:sz w:val="44"/>
          <w:szCs w:val="44"/>
        </w:rPr>
        <w:t>年度</w:t>
      </w:r>
      <w:r>
        <w:rPr>
          <w:rFonts w:hint="eastAsia" w:ascii="Arial Unicode MS" w:hAnsi="Arial Unicode MS" w:eastAsia="Arial Unicode MS" w:cs="Arial Unicode MS"/>
          <w:b/>
          <w:bCs/>
          <w:sz w:val="44"/>
          <w:szCs w:val="44"/>
        </w:rPr>
        <w:t>锡林郭勒盟</w:t>
      </w:r>
      <w:r>
        <w:rPr>
          <w:rFonts w:hint="eastAsia" w:ascii="Arial Unicode MS" w:hAnsi="Arial Unicode MS" w:eastAsia="Arial Unicode MS" w:cs="Arial Unicode MS"/>
          <w:sz w:val="44"/>
          <w:szCs w:val="44"/>
        </w:rPr>
        <w:t>公</w:t>
      </w:r>
      <w:r>
        <w:rPr>
          <w:rFonts w:hint="eastAsia" w:ascii="Arial Unicode MS" w:hAnsi="Arial Unicode MS" w:eastAsia="Arial Unicode MS" w:cs="Arial Unicode MS"/>
          <w:b/>
          <w:bCs/>
          <w:sz w:val="44"/>
          <w:szCs w:val="44"/>
        </w:rPr>
        <w:t>安局</w:t>
      </w:r>
      <w:r>
        <w:rPr>
          <w:rFonts w:hint="eastAsia" w:ascii="Arial Unicode MS" w:hAnsi="Arial Unicode MS" w:eastAsia="Arial Unicode MS" w:cs="Arial Unicode MS"/>
          <w:sz w:val="44"/>
          <w:szCs w:val="44"/>
        </w:rPr>
        <w:t>预算公开</w:t>
      </w:r>
    </w:p>
    <w:p>
      <w:pPr>
        <w:adjustRightInd w:val="0"/>
        <w:snapToGrid w:val="0"/>
        <w:spacing w:line="600" w:lineRule="exact"/>
        <w:ind w:firstLine="640"/>
        <w:rPr>
          <w:rFonts w:ascii="仿宋" w:hAnsi="仿宋" w:eastAsia="仿宋"/>
          <w:sz w:val="32"/>
          <w:szCs w:val="32"/>
        </w:rPr>
      </w:pPr>
    </w:p>
    <w:p>
      <w:pPr>
        <w:adjustRightInd w:val="0"/>
        <w:snapToGrid w:val="0"/>
        <w:spacing w:line="600" w:lineRule="exact"/>
        <w:ind w:firstLine="640"/>
        <w:rPr>
          <w:rFonts w:ascii="仿宋" w:hAnsi="仿宋" w:eastAsia="仿宋"/>
          <w:sz w:val="32"/>
          <w:szCs w:val="32"/>
        </w:rPr>
      </w:pPr>
    </w:p>
    <w:p>
      <w:pPr>
        <w:adjustRightInd w:val="0"/>
        <w:snapToGrid w:val="0"/>
        <w:spacing w:line="600" w:lineRule="exact"/>
        <w:ind w:firstLine="640"/>
        <w:rPr>
          <w:rFonts w:ascii="仿宋" w:hAnsi="仿宋" w:eastAsia="仿宋"/>
          <w:sz w:val="32"/>
          <w:szCs w:val="32"/>
        </w:rPr>
      </w:pPr>
    </w:p>
    <w:p>
      <w:pPr>
        <w:adjustRightInd w:val="0"/>
        <w:snapToGrid w:val="0"/>
        <w:spacing w:line="600" w:lineRule="exact"/>
        <w:ind w:firstLine="640"/>
        <w:rPr>
          <w:rFonts w:ascii="仿宋" w:hAnsi="仿宋" w:eastAsia="仿宋"/>
          <w:sz w:val="32"/>
          <w:szCs w:val="32"/>
        </w:rPr>
      </w:pPr>
    </w:p>
    <w:p>
      <w:pPr>
        <w:adjustRightInd w:val="0"/>
        <w:snapToGrid w:val="0"/>
        <w:spacing w:line="600" w:lineRule="exact"/>
        <w:ind w:firstLine="640"/>
        <w:rPr>
          <w:rFonts w:ascii="仿宋" w:hAnsi="仿宋" w:eastAsia="仿宋"/>
          <w:sz w:val="32"/>
          <w:szCs w:val="32"/>
        </w:rPr>
      </w:pPr>
    </w:p>
    <w:p>
      <w:pPr>
        <w:adjustRightInd w:val="0"/>
        <w:snapToGrid w:val="0"/>
        <w:spacing w:line="600" w:lineRule="exact"/>
        <w:ind w:firstLine="640"/>
        <w:rPr>
          <w:rFonts w:ascii="仿宋" w:hAnsi="仿宋" w:eastAsia="仿宋"/>
          <w:sz w:val="32"/>
          <w:szCs w:val="32"/>
        </w:rPr>
      </w:pPr>
    </w:p>
    <w:p>
      <w:pPr>
        <w:adjustRightInd w:val="0"/>
        <w:snapToGrid w:val="0"/>
        <w:spacing w:line="600" w:lineRule="exact"/>
        <w:ind w:firstLine="640"/>
        <w:rPr>
          <w:rFonts w:ascii="仿宋" w:hAnsi="仿宋" w:eastAsia="仿宋"/>
          <w:sz w:val="32"/>
          <w:szCs w:val="32"/>
        </w:rPr>
      </w:pPr>
    </w:p>
    <w:p>
      <w:pPr>
        <w:adjustRightInd w:val="0"/>
        <w:snapToGrid w:val="0"/>
        <w:spacing w:line="600" w:lineRule="exact"/>
        <w:ind w:firstLine="640"/>
        <w:rPr>
          <w:rFonts w:ascii="仿宋" w:hAnsi="仿宋" w:eastAsia="仿宋"/>
          <w:sz w:val="32"/>
          <w:szCs w:val="32"/>
        </w:rPr>
      </w:pPr>
    </w:p>
    <w:p>
      <w:pPr>
        <w:adjustRightInd w:val="0"/>
        <w:snapToGrid w:val="0"/>
        <w:spacing w:line="600" w:lineRule="exact"/>
        <w:ind w:firstLine="640"/>
        <w:rPr>
          <w:rFonts w:ascii="仿宋" w:hAnsi="仿宋" w:eastAsia="仿宋"/>
          <w:sz w:val="32"/>
          <w:szCs w:val="32"/>
        </w:rPr>
      </w:pPr>
    </w:p>
    <w:p>
      <w:pPr>
        <w:adjustRightInd w:val="0"/>
        <w:snapToGrid w:val="0"/>
        <w:spacing w:line="600" w:lineRule="exact"/>
        <w:rPr>
          <w:rFonts w:ascii="黑体" w:hAnsi="黑体" w:eastAsia="黑体" w:cs="黑体"/>
          <w:sz w:val="32"/>
          <w:szCs w:val="32"/>
        </w:rPr>
      </w:pPr>
    </w:p>
    <w:p>
      <w:pPr>
        <w:adjustRightInd w:val="0"/>
        <w:snapToGrid w:val="0"/>
        <w:spacing w:line="600" w:lineRule="exact"/>
        <w:ind w:firstLine="1600" w:firstLineChars="500"/>
        <w:rPr>
          <w:rFonts w:ascii="黑体" w:hAnsi="黑体" w:eastAsia="黑体" w:cs="黑体"/>
          <w:sz w:val="32"/>
          <w:szCs w:val="32"/>
        </w:rPr>
      </w:pPr>
      <w:r>
        <w:rPr>
          <w:rFonts w:hint="eastAsia" w:ascii="黑体" w:hAnsi="黑体" w:eastAsia="黑体" w:cs="黑体"/>
          <w:sz w:val="32"/>
          <w:szCs w:val="32"/>
        </w:rPr>
        <w:t>批复时间：</w:t>
      </w:r>
      <w:r>
        <w:rPr>
          <w:rFonts w:hint="eastAsia" w:ascii="黑体" w:hAnsi="黑体" w:eastAsia="黑体" w:cs="黑体"/>
          <w:sz w:val="32"/>
          <w:szCs w:val="32"/>
          <w:u w:val="single"/>
        </w:rPr>
        <w:t xml:space="preserve"> 2024 年  3  月 6 日</w:t>
      </w:r>
    </w:p>
    <w:p>
      <w:pPr>
        <w:pStyle w:val="2"/>
        <w:spacing w:after="0" w:line="600" w:lineRule="exact"/>
        <w:ind w:left="0" w:leftChars="0" w:firstLine="1600" w:firstLineChars="500"/>
        <w:jc w:val="both"/>
        <w:rPr>
          <w:rFonts w:hint="default" w:ascii="黑体" w:hAnsi="黑体" w:eastAsia="黑体" w:cs="黑体"/>
        </w:rPr>
      </w:pPr>
      <w:r>
        <w:rPr>
          <w:rFonts w:ascii="黑体" w:hAnsi="黑体" w:eastAsia="黑体" w:cs="黑体"/>
          <w:sz w:val="32"/>
          <w:szCs w:val="32"/>
        </w:rPr>
        <w:t>公开时间：</w:t>
      </w:r>
      <w:r>
        <w:rPr>
          <w:rFonts w:ascii="黑体" w:hAnsi="黑体" w:eastAsia="黑体" w:cs="黑体"/>
          <w:sz w:val="32"/>
          <w:szCs w:val="32"/>
          <w:u w:val="single"/>
        </w:rPr>
        <w:t xml:space="preserve"> 2024 年  3  月 15 日</w:t>
      </w:r>
    </w:p>
    <w:p>
      <w:pPr>
        <w:adjustRightInd w:val="0"/>
        <w:snapToGrid w:val="0"/>
        <w:spacing w:line="600" w:lineRule="exact"/>
        <w:ind w:firstLine="640"/>
        <w:rPr>
          <w:rFonts w:ascii="仿宋" w:hAnsi="仿宋" w:eastAsia="仿宋"/>
          <w:sz w:val="32"/>
          <w:szCs w:val="32"/>
        </w:rPr>
      </w:pPr>
    </w:p>
    <w:p>
      <w:pPr>
        <w:adjustRightInd w:val="0"/>
        <w:snapToGrid w:val="0"/>
        <w:spacing w:line="600" w:lineRule="exact"/>
        <w:ind w:firstLine="640"/>
        <w:rPr>
          <w:rFonts w:ascii="仿宋" w:hAnsi="仿宋" w:eastAsia="仿宋"/>
          <w:sz w:val="32"/>
          <w:szCs w:val="32"/>
        </w:rPr>
      </w:pPr>
    </w:p>
    <w:p>
      <w:pPr>
        <w:adjustRightInd w:val="0"/>
        <w:snapToGrid w:val="0"/>
        <w:spacing w:line="600" w:lineRule="exact"/>
        <w:ind w:firstLine="640"/>
        <w:rPr>
          <w:rFonts w:ascii="仿宋" w:hAnsi="仿宋" w:eastAsia="仿宋"/>
          <w:sz w:val="32"/>
          <w:szCs w:val="32"/>
        </w:rPr>
      </w:pPr>
    </w:p>
    <w:p>
      <w:pPr>
        <w:pStyle w:val="5"/>
        <w:tabs>
          <w:tab w:val="left" w:pos="4533"/>
        </w:tabs>
        <w:spacing w:before="0" w:after="0" w:line="600" w:lineRule="exact"/>
        <w:ind w:firstLine="0" w:firstLineChars="0"/>
        <w:jc w:val="center"/>
        <w:rPr>
          <w:sz w:val="44"/>
          <w:szCs w:val="44"/>
        </w:rPr>
      </w:pPr>
      <w:r>
        <w:rPr>
          <w:sz w:val="44"/>
          <w:szCs w:val="44"/>
        </w:rPr>
        <w:t>目</w:t>
      </w:r>
      <w:r>
        <w:rPr>
          <w:rFonts w:hint="eastAsia" w:eastAsia="宋体"/>
          <w:sz w:val="44"/>
          <w:szCs w:val="44"/>
        </w:rPr>
        <w:t xml:space="preserve">  </w:t>
      </w:r>
      <w:r>
        <w:rPr>
          <w:rFonts w:hint="eastAsia"/>
          <w:sz w:val="44"/>
          <w:szCs w:val="44"/>
        </w:rPr>
        <w:t xml:space="preserve">  </w:t>
      </w:r>
      <w:r>
        <w:rPr>
          <w:sz w:val="44"/>
          <w:szCs w:val="44"/>
        </w:rPr>
        <w:t>录</w:t>
      </w:r>
    </w:p>
    <w:p/>
    <w:p>
      <w:pPr>
        <w:pStyle w:val="10"/>
        <w:spacing w:after="0" w:line="600" w:lineRule="exact"/>
        <w:rPr>
          <w:rFonts w:ascii="黑体" w:hAnsi="黑体" w:eastAsia="黑体" w:cs="黑体"/>
          <w:sz w:val="32"/>
          <w:szCs w:val="32"/>
        </w:rPr>
      </w:pPr>
      <w:r>
        <w:rPr>
          <w:rFonts w:hint="eastAsia" w:ascii="黑体" w:hAnsi="黑体" w:eastAsia="黑体" w:cs="黑体"/>
          <w:sz w:val="32"/>
          <w:szCs w:val="32"/>
        </w:rPr>
        <w:t>第一部分 部门（单位）概况</w:t>
      </w:r>
    </w:p>
    <w:p>
      <w:pPr>
        <w:pStyle w:val="10"/>
        <w:spacing w:after="0" w:line="600" w:lineRule="exact"/>
        <w:rPr>
          <w:rFonts w:ascii="仿宋" w:hAnsi="仿宋" w:eastAsia="仿宋" w:cs="仿宋"/>
          <w:sz w:val="32"/>
          <w:szCs w:val="32"/>
          <w:highlight w:val="yellow"/>
        </w:rPr>
      </w:pPr>
      <w:r>
        <w:rPr>
          <w:rFonts w:hint="eastAsia" w:ascii="仿宋" w:hAnsi="仿宋" w:eastAsia="仿宋" w:cs="仿宋"/>
          <w:w w:val="95"/>
          <w:sz w:val="32"/>
          <w:szCs w:val="32"/>
        </w:rPr>
        <w:t>一、主要职能、职责</w:t>
      </w:r>
    </w:p>
    <w:p>
      <w:pPr>
        <w:pStyle w:val="10"/>
        <w:spacing w:after="0" w:line="600" w:lineRule="exact"/>
        <w:rPr>
          <w:rFonts w:ascii="仿宋" w:hAnsi="仿宋" w:eastAsia="仿宋" w:cs="仿宋"/>
          <w:sz w:val="32"/>
          <w:szCs w:val="32"/>
        </w:rPr>
      </w:pPr>
      <w:r>
        <w:rPr>
          <w:rFonts w:hint="eastAsia" w:ascii="仿宋" w:hAnsi="仿宋" w:eastAsia="仿宋" w:cs="仿宋"/>
          <w:sz w:val="32"/>
          <w:szCs w:val="32"/>
        </w:rPr>
        <w:t>二、锡盟公安局机构设置及预算单位构成情况</w:t>
      </w:r>
    </w:p>
    <w:p>
      <w:pPr>
        <w:pStyle w:val="10"/>
        <w:spacing w:after="0" w:line="600" w:lineRule="exact"/>
        <w:rPr>
          <w:rFonts w:ascii="黑体" w:hAnsi="黑体" w:eastAsia="黑体" w:cs="黑体"/>
          <w:sz w:val="32"/>
          <w:szCs w:val="32"/>
        </w:rPr>
      </w:pPr>
      <w:r>
        <w:rPr>
          <w:rFonts w:hint="eastAsia" w:ascii="仿宋" w:hAnsi="仿宋" w:eastAsia="仿宋" w:cs="仿宋"/>
          <w:sz w:val="32"/>
          <w:szCs w:val="32"/>
        </w:rPr>
        <w:t>三、2024年度锡盟公安局主要工作任务及目标</w:t>
      </w:r>
    </w:p>
    <w:p>
      <w:pPr>
        <w:pStyle w:val="10"/>
        <w:spacing w:after="0" w:line="600" w:lineRule="exact"/>
        <w:rPr>
          <w:rFonts w:ascii="黑体" w:hAnsi="黑体" w:eastAsia="黑体" w:cs="黑体"/>
          <w:sz w:val="32"/>
          <w:szCs w:val="32"/>
        </w:rPr>
      </w:pPr>
      <w:r>
        <w:rPr>
          <w:rFonts w:hint="eastAsia" w:ascii="黑体" w:hAnsi="黑体" w:eastAsia="黑体" w:cs="黑体"/>
          <w:sz w:val="32"/>
          <w:szCs w:val="32"/>
        </w:rPr>
        <w:t>第二部分 2024年度部门（单位）预算情况说明</w:t>
      </w:r>
    </w:p>
    <w:p>
      <w:pPr>
        <w:pStyle w:val="10"/>
        <w:spacing w:after="0" w:line="600" w:lineRule="exact"/>
        <w:rPr>
          <w:rFonts w:ascii="仿宋" w:hAnsi="仿宋" w:eastAsia="仿宋" w:cs="仿宋"/>
          <w:sz w:val="32"/>
          <w:szCs w:val="32"/>
        </w:rPr>
      </w:pPr>
      <w:r>
        <w:rPr>
          <w:rFonts w:hint="eastAsia" w:ascii="仿宋" w:hAnsi="仿宋" w:eastAsia="仿宋" w:cs="仿宋"/>
          <w:sz w:val="32"/>
          <w:szCs w:val="32"/>
        </w:rPr>
        <w:t>一、收支预算总体情况说明</w:t>
      </w:r>
    </w:p>
    <w:p>
      <w:pPr>
        <w:pStyle w:val="10"/>
        <w:spacing w:after="0" w:line="600" w:lineRule="exact"/>
        <w:rPr>
          <w:rFonts w:ascii="仿宋" w:hAnsi="仿宋" w:eastAsia="仿宋" w:cs="仿宋"/>
          <w:sz w:val="32"/>
          <w:szCs w:val="32"/>
        </w:rPr>
      </w:pPr>
      <w:r>
        <w:rPr>
          <w:rFonts w:hint="eastAsia" w:ascii="仿宋" w:hAnsi="仿宋" w:eastAsia="仿宋" w:cs="仿宋"/>
          <w:sz w:val="32"/>
          <w:szCs w:val="32"/>
        </w:rPr>
        <w:t>二、收入预算情况说明</w:t>
      </w:r>
    </w:p>
    <w:p>
      <w:pPr>
        <w:pStyle w:val="10"/>
        <w:spacing w:after="0" w:line="600" w:lineRule="exact"/>
        <w:rPr>
          <w:rFonts w:ascii="仿宋" w:hAnsi="仿宋" w:eastAsia="仿宋" w:cs="仿宋"/>
          <w:sz w:val="32"/>
          <w:szCs w:val="32"/>
        </w:rPr>
      </w:pPr>
      <w:r>
        <w:rPr>
          <w:rFonts w:hint="eastAsia" w:ascii="仿宋" w:hAnsi="仿宋" w:eastAsia="仿宋" w:cs="仿宋"/>
          <w:sz w:val="32"/>
          <w:szCs w:val="32"/>
        </w:rPr>
        <w:t>三、支出预算情况说明</w:t>
      </w:r>
    </w:p>
    <w:p>
      <w:pPr>
        <w:pStyle w:val="10"/>
        <w:spacing w:after="0" w:line="600" w:lineRule="exact"/>
        <w:rPr>
          <w:rFonts w:ascii="仿宋" w:hAnsi="仿宋" w:eastAsia="仿宋" w:cs="仿宋"/>
          <w:sz w:val="32"/>
          <w:szCs w:val="32"/>
        </w:rPr>
      </w:pPr>
      <w:r>
        <w:rPr>
          <w:rFonts w:hint="eastAsia" w:ascii="仿宋" w:hAnsi="仿宋" w:eastAsia="仿宋" w:cs="仿宋"/>
          <w:sz w:val="32"/>
          <w:szCs w:val="32"/>
        </w:rPr>
        <w:t>四、财政拨款收支预算总体情况说明</w:t>
      </w:r>
    </w:p>
    <w:p>
      <w:pPr>
        <w:pStyle w:val="10"/>
        <w:spacing w:after="0" w:line="600" w:lineRule="exact"/>
        <w:rPr>
          <w:rFonts w:ascii="仿宋" w:hAnsi="仿宋" w:eastAsia="仿宋" w:cs="仿宋"/>
          <w:sz w:val="32"/>
          <w:szCs w:val="32"/>
        </w:rPr>
      </w:pPr>
      <w:r>
        <w:rPr>
          <w:rFonts w:hint="eastAsia" w:ascii="仿宋" w:hAnsi="仿宋" w:eastAsia="仿宋" w:cs="仿宋"/>
          <w:sz w:val="32"/>
          <w:szCs w:val="32"/>
        </w:rPr>
        <w:t>五、一般公共预算支出预算情况说明</w:t>
      </w:r>
    </w:p>
    <w:p>
      <w:pPr>
        <w:pStyle w:val="10"/>
        <w:spacing w:after="0" w:line="600" w:lineRule="exact"/>
        <w:rPr>
          <w:rFonts w:ascii="仿宋" w:hAnsi="仿宋" w:eastAsia="仿宋" w:cs="仿宋"/>
          <w:sz w:val="32"/>
          <w:szCs w:val="32"/>
        </w:rPr>
      </w:pPr>
      <w:r>
        <w:rPr>
          <w:rFonts w:hint="eastAsia" w:ascii="仿宋" w:hAnsi="仿宋" w:eastAsia="仿宋" w:cs="仿宋"/>
          <w:sz w:val="32"/>
          <w:szCs w:val="32"/>
        </w:rPr>
        <w:t>六、一般公共预算基本支出预算情况说明</w:t>
      </w:r>
    </w:p>
    <w:p>
      <w:pPr>
        <w:pStyle w:val="10"/>
        <w:spacing w:after="0" w:line="600" w:lineRule="exact"/>
        <w:rPr>
          <w:rFonts w:ascii="仿宋" w:hAnsi="仿宋" w:eastAsia="仿宋" w:cs="仿宋"/>
          <w:sz w:val="32"/>
          <w:szCs w:val="32"/>
        </w:rPr>
      </w:pPr>
      <w:r>
        <w:rPr>
          <w:rFonts w:hint="eastAsia" w:ascii="仿宋" w:hAnsi="仿宋" w:eastAsia="仿宋" w:cs="仿宋"/>
          <w:sz w:val="32"/>
          <w:szCs w:val="32"/>
        </w:rPr>
        <w:t>七、一般公共预算“三公”经费支出预算情况说明</w:t>
      </w:r>
    </w:p>
    <w:p>
      <w:pPr>
        <w:pStyle w:val="10"/>
        <w:spacing w:after="0" w:line="600" w:lineRule="exact"/>
        <w:rPr>
          <w:rFonts w:ascii="仿宋" w:hAnsi="仿宋" w:eastAsia="仿宋" w:cs="仿宋"/>
          <w:sz w:val="32"/>
          <w:szCs w:val="32"/>
        </w:rPr>
      </w:pPr>
      <w:r>
        <w:rPr>
          <w:rFonts w:hint="eastAsia" w:ascii="仿宋" w:hAnsi="仿宋" w:eastAsia="仿宋" w:cs="仿宋"/>
          <w:sz w:val="32"/>
          <w:szCs w:val="32"/>
        </w:rPr>
        <w:t>八、政府性基金预算支出预算情况说明</w:t>
      </w:r>
    </w:p>
    <w:p>
      <w:pPr>
        <w:pStyle w:val="10"/>
        <w:spacing w:after="0" w:line="600" w:lineRule="exact"/>
        <w:rPr>
          <w:rFonts w:ascii="仿宋" w:hAnsi="仿宋" w:eastAsia="仿宋" w:cs="仿宋"/>
          <w:sz w:val="32"/>
          <w:szCs w:val="32"/>
        </w:rPr>
      </w:pPr>
      <w:r>
        <w:rPr>
          <w:rFonts w:hint="eastAsia" w:ascii="仿宋" w:hAnsi="仿宋" w:eastAsia="仿宋" w:cs="仿宋"/>
          <w:sz w:val="32"/>
          <w:szCs w:val="32"/>
        </w:rPr>
        <w:t>九、国有资本经营预算支出预算情况说明</w:t>
      </w:r>
    </w:p>
    <w:p>
      <w:pPr>
        <w:pStyle w:val="10"/>
        <w:spacing w:after="0" w:line="600" w:lineRule="exact"/>
        <w:rPr>
          <w:rFonts w:ascii="仿宋" w:hAnsi="仿宋" w:eastAsia="仿宋" w:cs="仿宋"/>
          <w:sz w:val="32"/>
          <w:szCs w:val="32"/>
        </w:rPr>
      </w:pPr>
      <w:r>
        <w:rPr>
          <w:rFonts w:hint="eastAsia" w:ascii="仿宋" w:hAnsi="仿宋" w:eastAsia="仿宋" w:cs="仿宋"/>
          <w:sz w:val="32"/>
          <w:szCs w:val="32"/>
        </w:rPr>
        <w:t>十、项目支出预算情况说明</w:t>
      </w:r>
    </w:p>
    <w:p>
      <w:pPr>
        <w:pStyle w:val="10"/>
        <w:spacing w:after="0" w:line="600" w:lineRule="exact"/>
        <w:rPr>
          <w:rFonts w:ascii="仿宋" w:hAnsi="仿宋" w:eastAsia="仿宋" w:cs="仿宋"/>
          <w:sz w:val="32"/>
          <w:szCs w:val="32"/>
        </w:rPr>
      </w:pPr>
      <w:r>
        <w:rPr>
          <w:rFonts w:hint="eastAsia" w:ascii="仿宋" w:hAnsi="仿宋" w:eastAsia="仿宋" w:cs="仿宋"/>
          <w:sz w:val="32"/>
          <w:szCs w:val="32"/>
        </w:rPr>
        <w:t>十一、一般公共预算机关运行经费支出预算情况说明</w:t>
      </w:r>
    </w:p>
    <w:p>
      <w:pPr>
        <w:pStyle w:val="10"/>
        <w:spacing w:after="0" w:line="600" w:lineRule="exact"/>
        <w:rPr>
          <w:rFonts w:ascii="仿宋" w:hAnsi="仿宋" w:eastAsia="仿宋" w:cs="仿宋"/>
          <w:sz w:val="32"/>
          <w:szCs w:val="32"/>
        </w:rPr>
      </w:pPr>
      <w:r>
        <w:rPr>
          <w:rFonts w:hint="eastAsia" w:ascii="仿宋" w:hAnsi="仿宋" w:eastAsia="仿宋" w:cs="仿宋"/>
          <w:sz w:val="32"/>
          <w:szCs w:val="32"/>
        </w:rPr>
        <w:t>十二、政府采购支出预算情况说明</w:t>
      </w:r>
    </w:p>
    <w:p>
      <w:pPr>
        <w:pStyle w:val="10"/>
        <w:spacing w:after="0" w:line="600" w:lineRule="exact"/>
        <w:rPr>
          <w:rFonts w:ascii="仿宋" w:hAnsi="仿宋" w:eastAsia="仿宋" w:cs="仿宋"/>
          <w:sz w:val="32"/>
          <w:szCs w:val="32"/>
        </w:rPr>
      </w:pPr>
      <w:r>
        <w:rPr>
          <w:rFonts w:hint="eastAsia" w:ascii="仿宋" w:hAnsi="仿宋" w:eastAsia="仿宋" w:cs="仿宋"/>
          <w:sz w:val="32"/>
          <w:szCs w:val="32"/>
        </w:rPr>
        <w:t>十三、国有资产占用情况说明</w:t>
      </w:r>
    </w:p>
    <w:p>
      <w:pPr>
        <w:widowControl/>
        <w:spacing w:line="600" w:lineRule="exact"/>
        <w:jc w:val="left"/>
        <w:rPr>
          <w:rFonts w:ascii="仿宋" w:hAnsi="仿宋" w:eastAsia="仿宋" w:cs="仿宋"/>
          <w:sz w:val="32"/>
          <w:szCs w:val="32"/>
        </w:rPr>
      </w:pPr>
      <w:r>
        <w:rPr>
          <w:rFonts w:hint="eastAsia" w:ascii="仿宋" w:hAnsi="仿宋" w:eastAsia="仿宋" w:cs="仿宋"/>
          <w:sz w:val="32"/>
          <w:szCs w:val="32"/>
        </w:rPr>
        <w:t xml:space="preserve">十四、项目绩效目标情况说明 </w:t>
      </w:r>
    </w:p>
    <w:p>
      <w:pPr>
        <w:pStyle w:val="10"/>
        <w:spacing w:after="0" w:line="600" w:lineRule="exact"/>
        <w:rPr>
          <w:rFonts w:ascii="黑体" w:hAnsi="黑体" w:eastAsia="黑体" w:cs="黑体"/>
          <w:sz w:val="32"/>
          <w:szCs w:val="32"/>
        </w:rPr>
      </w:pPr>
      <w:r>
        <w:rPr>
          <w:rFonts w:hint="eastAsia" w:ascii="黑体" w:hAnsi="黑体" w:eastAsia="黑体" w:cs="黑体"/>
          <w:sz w:val="32"/>
          <w:szCs w:val="32"/>
        </w:rPr>
        <w:t>第三部分 名词解释</w:t>
      </w:r>
    </w:p>
    <w:p>
      <w:pPr>
        <w:pStyle w:val="10"/>
        <w:spacing w:after="0" w:line="600" w:lineRule="exact"/>
        <w:rPr>
          <w:rFonts w:ascii="黑体" w:hAnsi="黑体" w:eastAsia="黑体" w:cs="黑体"/>
          <w:sz w:val="32"/>
          <w:szCs w:val="32"/>
        </w:rPr>
      </w:pPr>
      <w:r>
        <w:rPr>
          <w:rFonts w:hint="eastAsia" w:ascii="黑体" w:hAnsi="黑体" w:eastAsia="黑体" w:cs="黑体"/>
          <w:sz w:val="32"/>
          <w:szCs w:val="32"/>
        </w:rPr>
        <w:t>第四部分 预算公开联系方式及信息反馈渠道</w:t>
      </w:r>
    </w:p>
    <w:p>
      <w:pPr>
        <w:pStyle w:val="10"/>
        <w:spacing w:after="0" w:line="600" w:lineRule="exact"/>
        <w:rPr>
          <w:rFonts w:ascii="黑体" w:hAnsi="黑体" w:eastAsia="黑体" w:cs="黑体"/>
          <w:sz w:val="32"/>
          <w:szCs w:val="32"/>
        </w:rPr>
      </w:pPr>
      <w:r>
        <w:rPr>
          <w:rFonts w:hint="eastAsia" w:ascii="黑体" w:hAnsi="黑体" w:eastAsia="黑体" w:cs="黑体"/>
          <w:sz w:val="32"/>
          <w:szCs w:val="32"/>
        </w:rPr>
        <w:t>第五部分 2024年度部门（单位）预算表</w:t>
      </w:r>
    </w:p>
    <w:p>
      <w:pPr>
        <w:pStyle w:val="10"/>
        <w:numPr>
          <w:ilvl w:val="0"/>
          <w:numId w:val="1"/>
        </w:numPr>
        <w:spacing w:after="0" w:line="600" w:lineRule="exact"/>
        <w:rPr>
          <w:rFonts w:ascii="仿宋" w:hAnsi="仿宋" w:eastAsia="仿宋" w:cs="仿宋"/>
          <w:sz w:val="32"/>
          <w:szCs w:val="32"/>
        </w:rPr>
      </w:pPr>
      <w:r>
        <w:rPr>
          <w:rFonts w:hint="eastAsia" w:ascii="仿宋" w:hAnsi="仿宋" w:eastAsia="仿宋" w:cs="仿宋"/>
          <w:sz w:val="32"/>
          <w:szCs w:val="32"/>
        </w:rPr>
        <w:t>收支总表</w:t>
      </w:r>
    </w:p>
    <w:p>
      <w:pPr>
        <w:pStyle w:val="10"/>
        <w:spacing w:after="0" w:line="600" w:lineRule="exact"/>
        <w:rPr>
          <w:rFonts w:ascii="仿宋" w:hAnsi="仿宋" w:eastAsia="仿宋" w:cs="仿宋"/>
          <w:sz w:val="32"/>
          <w:szCs w:val="32"/>
        </w:rPr>
      </w:pPr>
      <w:r>
        <w:rPr>
          <w:rFonts w:hint="eastAsia" w:ascii="仿宋" w:hAnsi="仿宋" w:eastAsia="仿宋" w:cs="仿宋"/>
          <w:sz w:val="32"/>
          <w:szCs w:val="32"/>
        </w:rPr>
        <w:t>二、收入总表</w:t>
      </w:r>
    </w:p>
    <w:p>
      <w:pPr>
        <w:pStyle w:val="10"/>
        <w:spacing w:after="0" w:line="600" w:lineRule="exact"/>
        <w:rPr>
          <w:rFonts w:ascii="仿宋" w:hAnsi="仿宋" w:eastAsia="仿宋" w:cs="仿宋"/>
          <w:sz w:val="32"/>
          <w:szCs w:val="32"/>
        </w:rPr>
      </w:pPr>
      <w:r>
        <w:rPr>
          <w:rFonts w:hint="eastAsia" w:ascii="仿宋" w:hAnsi="仿宋" w:eastAsia="仿宋" w:cs="仿宋"/>
          <w:w w:val="95"/>
          <w:sz w:val="32"/>
          <w:szCs w:val="32"/>
        </w:rPr>
        <w:t>三、支出总表</w:t>
      </w:r>
    </w:p>
    <w:p>
      <w:pPr>
        <w:pStyle w:val="10"/>
        <w:spacing w:after="0" w:line="600" w:lineRule="exact"/>
        <w:rPr>
          <w:rFonts w:ascii="仿宋" w:hAnsi="仿宋" w:eastAsia="仿宋" w:cs="仿宋"/>
          <w:sz w:val="32"/>
          <w:szCs w:val="32"/>
        </w:rPr>
      </w:pPr>
      <w:r>
        <w:rPr>
          <w:rFonts w:hint="eastAsia" w:ascii="仿宋" w:hAnsi="仿宋" w:eastAsia="仿宋" w:cs="仿宋"/>
          <w:w w:val="95"/>
          <w:sz w:val="32"/>
          <w:szCs w:val="32"/>
        </w:rPr>
        <w:t>四、财政拨款收支总表</w:t>
      </w:r>
    </w:p>
    <w:p>
      <w:pPr>
        <w:pStyle w:val="10"/>
        <w:spacing w:after="0" w:line="600" w:lineRule="exact"/>
        <w:rPr>
          <w:rFonts w:ascii="仿宋" w:hAnsi="仿宋" w:eastAsia="仿宋" w:cs="仿宋"/>
          <w:sz w:val="32"/>
          <w:szCs w:val="32"/>
        </w:rPr>
      </w:pPr>
      <w:r>
        <w:rPr>
          <w:rFonts w:hint="eastAsia" w:ascii="仿宋" w:hAnsi="仿宋" w:eastAsia="仿宋" w:cs="仿宋"/>
          <w:w w:val="95"/>
          <w:sz w:val="32"/>
          <w:szCs w:val="32"/>
        </w:rPr>
        <w:t>五、一般公共预算支出表</w:t>
      </w:r>
    </w:p>
    <w:p>
      <w:pPr>
        <w:pStyle w:val="10"/>
        <w:spacing w:after="0" w:line="600" w:lineRule="exact"/>
        <w:rPr>
          <w:rFonts w:ascii="仿宋" w:hAnsi="仿宋" w:eastAsia="仿宋" w:cs="仿宋"/>
          <w:sz w:val="32"/>
          <w:szCs w:val="32"/>
        </w:rPr>
      </w:pPr>
      <w:r>
        <w:rPr>
          <w:rFonts w:hint="eastAsia" w:ascii="仿宋" w:hAnsi="仿宋" w:eastAsia="仿宋" w:cs="仿宋"/>
          <w:w w:val="95"/>
          <w:sz w:val="32"/>
          <w:szCs w:val="32"/>
        </w:rPr>
        <w:t>六、一般公共预算基本支出表</w:t>
      </w:r>
    </w:p>
    <w:p>
      <w:pPr>
        <w:pStyle w:val="10"/>
        <w:spacing w:after="0" w:line="600" w:lineRule="exact"/>
        <w:rPr>
          <w:rFonts w:ascii="仿宋" w:hAnsi="仿宋" w:eastAsia="仿宋" w:cs="仿宋"/>
          <w:spacing w:val="-16"/>
          <w:w w:val="95"/>
          <w:sz w:val="32"/>
          <w:szCs w:val="32"/>
        </w:rPr>
      </w:pPr>
      <w:r>
        <w:rPr>
          <w:rFonts w:hint="eastAsia" w:ascii="仿宋" w:hAnsi="仿宋" w:eastAsia="仿宋" w:cs="仿宋"/>
          <w:spacing w:val="-17"/>
          <w:w w:val="95"/>
          <w:sz w:val="32"/>
          <w:szCs w:val="32"/>
        </w:rPr>
        <w:t>七、一般公共预算</w:t>
      </w:r>
      <w:r>
        <w:rPr>
          <w:rFonts w:hint="eastAsia" w:ascii="仿宋" w:hAnsi="仿宋" w:eastAsia="仿宋" w:cs="仿宋"/>
          <w:spacing w:val="-8"/>
          <w:w w:val="95"/>
          <w:sz w:val="32"/>
          <w:szCs w:val="32"/>
        </w:rPr>
        <w:t>“</w:t>
      </w:r>
      <w:r>
        <w:rPr>
          <w:rFonts w:hint="eastAsia" w:ascii="仿宋" w:hAnsi="仿宋" w:eastAsia="仿宋" w:cs="仿宋"/>
          <w:spacing w:val="-15"/>
          <w:w w:val="95"/>
          <w:sz w:val="32"/>
          <w:szCs w:val="32"/>
        </w:rPr>
        <w:t>三公</w:t>
      </w:r>
      <w:r>
        <w:rPr>
          <w:rFonts w:hint="eastAsia" w:ascii="仿宋" w:hAnsi="仿宋" w:eastAsia="仿宋" w:cs="仿宋"/>
          <w:spacing w:val="-10"/>
          <w:w w:val="95"/>
          <w:sz w:val="32"/>
          <w:szCs w:val="32"/>
        </w:rPr>
        <w:t>”</w:t>
      </w:r>
      <w:r>
        <w:rPr>
          <w:rFonts w:hint="eastAsia" w:ascii="仿宋" w:hAnsi="仿宋" w:eastAsia="仿宋" w:cs="仿宋"/>
          <w:spacing w:val="-16"/>
          <w:w w:val="95"/>
          <w:sz w:val="32"/>
          <w:szCs w:val="32"/>
        </w:rPr>
        <w:t>经费支出表</w:t>
      </w:r>
    </w:p>
    <w:p>
      <w:pPr>
        <w:pStyle w:val="10"/>
        <w:spacing w:after="0" w:line="600" w:lineRule="exact"/>
        <w:rPr>
          <w:rFonts w:ascii="仿宋" w:hAnsi="仿宋" w:eastAsia="仿宋" w:cs="仿宋"/>
          <w:sz w:val="32"/>
          <w:szCs w:val="32"/>
        </w:rPr>
      </w:pPr>
      <w:r>
        <w:rPr>
          <w:rFonts w:hint="eastAsia" w:ascii="仿宋" w:hAnsi="仿宋" w:eastAsia="仿宋" w:cs="仿宋"/>
          <w:spacing w:val="-16"/>
          <w:w w:val="95"/>
          <w:sz w:val="32"/>
          <w:szCs w:val="32"/>
        </w:rPr>
        <w:t>八、政府性基金预算支出表</w:t>
      </w:r>
    </w:p>
    <w:p>
      <w:pPr>
        <w:pStyle w:val="10"/>
        <w:spacing w:after="0" w:line="600" w:lineRule="exact"/>
        <w:rPr>
          <w:rFonts w:ascii="仿宋" w:hAnsi="仿宋" w:eastAsia="仿宋" w:cs="仿宋"/>
          <w:sz w:val="32"/>
          <w:szCs w:val="32"/>
        </w:rPr>
      </w:pPr>
      <w:r>
        <w:rPr>
          <w:rFonts w:hint="eastAsia" w:ascii="仿宋" w:hAnsi="仿宋" w:eastAsia="仿宋" w:cs="仿宋"/>
          <w:sz w:val="32"/>
          <w:szCs w:val="32"/>
        </w:rPr>
        <w:t>九、国有资本经营预算支出表</w:t>
      </w:r>
    </w:p>
    <w:p>
      <w:pPr>
        <w:pStyle w:val="10"/>
        <w:spacing w:after="0" w:line="600" w:lineRule="exact"/>
        <w:rPr>
          <w:rFonts w:ascii="仿宋" w:hAnsi="仿宋" w:eastAsia="仿宋" w:cs="仿宋"/>
          <w:sz w:val="32"/>
          <w:szCs w:val="32"/>
        </w:rPr>
      </w:pPr>
      <w:r>
        <w:rPr>
          <w:rFonts w:hint="eastAsia" w:ascii="仿宋" w:hAnsi="仿宋" w:eastAsia="仿宋" w:cs="仿宋"/>
          <w:sz w:val="32"/>
          <w:szCs w:val="32"/>
        </w:rPr>
        <w:t>十、项目支出表</w:t>
      </w:r>
    </w:p>
    <w:p>
      <w:pPr>
        <w:pStyle w:val="10"/>
        <w:spacing w:after="0" w:line="600" w:lineRule="exact"/>
        <w:rPr>
          <w:rFonts w:ascii="仿宋" w:hAnsi="仿宋" w:eastAsia="仿宋" w:cs="仿宋"/>
          <w:sz w:val="32"/>
          <w:szCs w:val="32"/>
        </w:rPr>
      </w:pPr>
      <w:r>
        <w:rPr>
          <w:rFonts w:hint="eastAsia" w:ascii="仿宋" w:hAnsi="仿宋" w:eastAsia="仿宋" w:cs="仿宋"/>
          <w:sz w:val="32"/>
          <w:szCs w:val="32"/>
        </w:rPr>
        <w:t>十一、项目绩效目标表</w:t>
      </w:r>
    </w:p>
    <w:p>
      <w:pPr>
        <w:pStyle w:val="10"/>
        <w:spacing w:after="0" w:line="600" w:lineRule="exact"/>
        <w:rPr>
          <w:rFonts w:ascii="仿宋" w:hAnsi="仿宋" w:eastAsia="仿宋" w:cs="仿宋"/>
          <w:sz w:val="32"/>
          <w:szCs w:val="32"/>
        </w:rPr>
      </w:pPr>
      <w:r>
        <w:rPr>
          <w:rFonts w:hint="eastAsia" w:ascii="仿宋" w:hAnsi="仿宋" w:eastAsia="仿宋" w:cs="仿宋"/>
          <w:w w:val="95"/>
          <w:sz w:val="32"/>
          <w:szCs w:val="32"/>
        </w:rPr>
        <w:t>十二、政府采购预算表</w:t>
      </w:r>
    </w:p>
    <w:p>
      <w:pPr>
        <w:pStyle w:val="2"/>
        <w:spacing w:after="0" w:line="600" w:lineRule="exact"/>
        <w:rPr>
          <w:rFonts w:hint="default"/>
        </w:rPr>
        <w:sectPr>
          <w:headerReference r:id="rId3" w:type="default"/>
          <w:footerReference r:id="rId4" w:type="default"/>
          <w:pgSz w:w="11910" w:h="16840"/>
          <w:pgMar w:top="1582" w:right="1680" w:bottom="278" w:left="1640" w:header="720" w:footer="720" w:gutter="0"/>
          <w:pgNumType w:fmt="numberInDash"/>
          <w:cols w:space="0" w:num="1"/>
        </w:sectPr>
      </w:pPr>
    </w:p>
    <w:p>
      <w:pPr>
        <w:pStyle w:val="7"/>
        <w:tabs>
          <w:tab w:val="left" w:pos="4392"/>
        </w:tabs>
        <w:spacing w:before="0" w:after="0" w:line="600" w:lineRule="exact"/>
        <w:jc w:val="center"/>
        <w:rPr>
          <w:rFonts w:ascii="Arial Unicode MS" w:hAnsi="Arial Unicode MS" w:eastAsia="Arial Unicode MS" w:cs="Arial Unicode MS"/>
          <w:b w:val="0"/>
          <w:bCs w:val="0"/>
          <w:sz w:val="36"/>
          <w:szCs w:val="36"/>
        </w:rPr>
      </w:pPr>
      <w:r>
        <w:rPr>
          <w:rFonts w:hint="eastAsia" w:ascii="Arial Unicode MS" w:hAnsi="Arial Unicode MS" w:eastAsia="Arial Unicode MS" w:cs="Arial Unicode MS"/>
          <w:b w:val="0"/>
          <w:bCs w:val="0"/>
          <w:sz w:val="36"/>
          <w:szCs w:val="36"/>
        </w:rPr>
        <w:t>第一部分  部门（单位）概况</w:t>
      </w:r>
    </w:p>
    <w:p>
      <w:pPr>
        <w:spacing w:line="600" w:lineRule="exact"/>
        <w:rPr>
          <w:rFonts w:ascii="Arial Unicode MS" w:hAnsi="Arial Unicode MS" w:eastAsia="Arial Unicode MS" w:cs="Arial Unicode MS"/>
          <w:sz w:val="36"/>
          <w:szCs w:val="36"/>
        </w:rPr>
      </w:pPr>
    </w:p>
    <w:p>
      <w:pPr>
        <w:numPr>
          <w:ilvl w:val="0"/>
          <w:numId w:val="2"/>
        </w:numPr>
        <w:spacing w:line="600" w:lineRule="exact"/>
        <w:ind w:left="17" w:leftChars="8" w:firstLine="624" w:firstLineChars="195"/>
        <w:outlineLvl w:val="0"/>
        <w:rPr>
          <w:rFonts w:eastAsia="黑体" w:cs="黑体"/>
          <w:sz w:val="32"/>
          <w:szCs w:val="36"/>
        </w:rPr>
      </w:pPr>
      <w:r>
        <w:rPr>
          <w:rFonts w:hint="eastAsia" w:eastAsia="黑体" w:cs="黑体"/>
          <w:sz w:val="32"/>
          <w:szCs w:val="36"/>
        </w:rPr>
        <w:t>主要职能职责</w:t>
      </w:r>
    </w:p>
    <w:p>
      <w:pPr>
        <w:pStyle w:val="2"/>
        <w:rPr>
          <w:rFonts w:hint="default" w:ascii="Times New Roman" w:hAnsi="Times New Roman" w:eastAsia="仿宋_GB2312" w:cstheme="minorBidi"/>
          <w:kern w:val="2"/>
          <w:sz w:val="32"/>
          <w:szCs w:val="32"/>
        </w:rPr>
      </w:pPr>
    </w:p>
    <w:p>
      <w:pPr>
        <w:pStyle w:val="2"/>
        <w:rPr>
          <w:rFonts w:hint="default" w:ascii="Times New Roman" w:hAnsi="Times New Roman" w:eastAsia="仿宋_GB2312" w:cstheme="minorBidi"/>
          <w:kern w:val="2"/>
          <w:sz w:val="32"/>
          <w:szCs w:val="32"/>
        </w:rPr>
      </w:pPr>
      <w:r>
        <w:rPr>
          <w:rFonts w:ascii="Times New Roman" w:hAnsi="Times New Roman" w:eastAsia="仿宋_GB2312" w:cstheme="minorBidi"/>
          <w:kern w:val="2"/>
          <w:sz w:val="32"/>
          <w:szCs w:val="32"/>
        </w:rPr>
        <w:t>锡林郭勒盟公安局是锡林郭勒盟行署下设主管全盟公安工作的职能部门。</w:t>
      </w:r>
    </w:p>
    <w:p>
      <w:pPr>
        <w:spacing w:line="600" w:lineRule="exact"/>
        <w:ind w:firstLine="640" w:firstLineChars="200"/>
        <w:outlineLvl w:val="0"/>
        <w:rPr>
          <w:rFonts w:eastAsia="仿宋_GB2312" w:cstheme="minorBidi"/>
          <w:sz w:val="32"/>
          <w:szCs w:val="32"/>
        </w:rPr>
      </w:pPr>
      <w:r>
        <w:rPr>
          <w:rFonts w:hint="eastAsia" w:eastAsia="黑体" w:cs="黑体"/>
          <w:sz w:val="32"/>
          <w:szCs w:val="36"/>
        </w:rPr>
        <w:t>二、部门（单位）机构设置及预算单位构成情况</w:t>
      </w:r>
    </w:p>
    <w:p>
      <w:pPr>
        <w:spacing w:line="600" w:lineRule="exact"/>
        <w:ind w:firstLine="640" w:firstLineChars="200"/>
        <w:rPr>
          <w:rFonts w:eastAsia="仿宋_GB2312" w:cstheme="minorBidi"/>
          <w:sz w:val="32"/>
          <w:szCs w:val="32"/>
          <w:highlight w:val="yellow"/>
        </w:rPr>
      </w:pPr>
      <w:r>
        <w:rPr>
          <w:rFonts w:hint="eastAsia" w:eastAsia="仿宋_GB2312" w:cstheme="minorBidi"/>
          <w:sz w:val="32"/>
          <w:szCs w:val="32"/>
        </w:rPr>
        <w:t>1．根据部门（单位）职责分工，本部门（单位）内设机构包括锡林郭勒盟公安局本级。本部门（单位）下属单位包括：阿尔善分局、留置看护中心、互联网监控中心、驾驶员考试中心。</w:t>
      </w:r>
    </w:p>
    <w:p>
      <w:pPr>
        <w:spacing w:line="600" w:lineRule="exact"/>
        <w:ind w:firstLine="640" w:firstLineChars="200"/>
        <w:rPr>
          <w:rFonts w:eastAsia="仿宋_GB2312" w:cstheme="minorBidi"/>
          <w:sz w:val="32"/>
          <w:szCs w:val="32"/>
        </w:rPr>
      </w:pPr>
      <w:r>
        <w:rPr>
          <w:rFonts w:hint="eastAsia" w:eastAsia="仿宋_GB2312" w:cstheme="minorBidi"/>
          <w:sz w:val="32"/>
          <w:szCs w:val="32"/>
        </w:rPr>
        <w:t>2．从预算单位构成看，纳入本部门（单位）2024年部门汇总预算编制范围的预算单位共计6家，具体包括：锡林郭勒盟公安局本级、阿尔善分局、交通管理支队、留置看护中心、互联网监控中心、驾驶员考试中心。</w:t>
      </w:r>
    </w:p>
    <w:p>
      <w:pPr>
        <w:tabs>
          <w:tab w:val="left" w:pos="3532"/>
        </w:tabs>
        <w:autoSpaceDE w:val="0"/>
        <w:autoSpaceDN w:val="0"/>
        <w:adjustRightInd w:val="0"/>
        <w:spacing w:line="6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单位情况表</w:t>
      </w:r>
    </w:p>
    <w:tbl>
      <w:tblPr>
        <w:tblStyle w:val="19"/>
        <w:tblpPr w:leftFromText="180" w:rightFromText="180" w:vertAnchor="text" w:horzAnchor="page" w:tblpX="1745" w:tblpY="190"/>
        <w:tblOverlap w:val="never"/>
        <w:tblW w:w="9347" w:type="dxa"/>
        <w:tblInd w:w="0" w:type="dxa"/>
        <w:tblLayout w:type="fixed"/>
        <w:tblCellMar>
          <w:top w:w="0" w:type="dxa"/>
          <w:left w:w="108" w:type="dxa"/>
          <w:bottom w:w="0" w:type="dxa"/>
          <w:right w:w="108" w:type="dxa"/>
        </w:tblCellMar>
      </w:tblPr>
      <w:tblGrid>
        <w:gridCol w:w="876"/>
        <w:gridCol w:w="4043"/>
        <w:gridCol w:w="4428"/>
      </w:tblGrid>
      <w:tr>
        <w:tblPrEx>
          <w:tblCellMar>
            <w:top w:w="0" w:type="dxa"/>
            <w:left w:w="108" w:type="dxa"/>
            <w:bottom w:w="0" w:type="dxa"/>
            <w:right w:w="108" w:type="dxa"/>
          </w:tblCellMar>
        </w:tblPrEx>
        <w:trPr>
          <w:trHeight w:val="595" w:hRule="atLeast"/>
        </w:trPr>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仿宋" w:hAnsi="仿宋" w:eastAsia="仿宋" w:cs="仿宋"/>
                <w:kern w:val="0"/>
                <w:sz w:val="30"/>
                <w:szCs w:val="30"/>
              </w:rPr>
            </w:pPr>
            <w:r>
              <w:rPr>
                <w:rFonts w:hint="eastAsia" w:ascii="仿宋" w:hAnsi="仿宋" w:eastAsia="仿宋" w:cs="仿宋"/>
                <w:kern w:val="0"/>
                <w:sz w:val="30"/>
                <w:szCs w:val="30"/>
              </w:rPr>
              <w:t>序号</w:t>
            </w:r>
          </w:p>
        </w:tc>
        <w:tc>
          <w:tcPr>
            <w:tcW w:w="4043" w:type="dxa"/>
            <w:tcBorders>
              <w:top w:val="single" w:color="auto" w:sz="4" w:space="0"/>
              <w:left w:val="nil"/>
              <w:bottom w:val="single" w:color="auto" w:sz="4" w:space="0"/>
              <w:right w:val="single" w:color="auto" w:sz="4" w:space="0"/>
            </w:tcBorders>
            <w:vAlign w:val="center"/>
          </w:tcPr>
          <w:p>
            <w:pPr>
              <w:widowControl/>
              <w:spacing w:line="600" w:lineRule="exact"/>
              <w:jc w:val="center"/>
              <w:rPr>
                <w:rFonts w:ascii="仿宋" w:hAnsi="仿宋" w:eastAsia="仿宋" w:cs="仿宋"/>
                <w:kern w:val="0"/>
                <w:sz w:val="30"/>
                <w:szCs w:val="30"/>
              </w:rPr>
            </w:pPr>
            <w:r>
              <w:rPr>
                <w:rFonts w:hint="eastAsia" w:ascii="仿宋" w:hAnsi="仿宋" w:eastAsia="仿宋" w:cs="仿宋"/>
                <w:kern w:val="0"/>
                <w:sz w:val="30"/>
                <w:szCs w:val="30"/>
              </w:rPr>
              <w:t>单位名称</w:t>
            </w:r>
          </w:p>
        </w:tc>
        <w:tc>
          <w:tcPr>
            <w:tcW w:w="4428" w:type="dxa"/>
            <w:tcBorders>
              <w:top w:val="single" w:color="auto" w:sz="4" w:space="0"/>
              <w:left w:val="nil"/>
              <w:bottom w:val="single" w:color="auto" w:sz="4" w:space="0"/>
              <w:right w:val="single" w:color="auto" w:sz="4" w:space="0"/>
            </w:tcBorders>
            <w:vAlign w:val="center"/>
          </w:tcPr>
          <w:p>
            <w:pPr>
              <w:widowControl/>
              <w:spacing w:line="600" w:lineRule="exact"/>
              <w:jc w:val="center"/>
              <w:rPr>
                <w:rFonts w:ascii="仿宋" w:hAnsi="仿宋" w:eastAsia="仿宋" w:cs="仿宋"/>
                <w:kern w:val="0"/>
                <w:sz w:val="30"/>
                <w:szCs w:val="30"/>
              </w:rPr>
            </w:pPr>
            <w:r>
              <w:rPr>
                <w:rFonts w:hint="eastAsia" w:ascii="仿宋" w:hAnsi="仿宋" w:eastAsia="仿宋" w:cs="仿宋"/>
                <w:kern w:val="0"/>
                <w:sz w:val="30"/>
                <w:szCs w:val="30"/>
              </w:rPr>
              <w:t>单位性质</w:t>
            </w:r>
          </w:p>
        </w:tc>
      </w:tr>
      <w:tr>
        <w:tblPrEx>
          <w:tblCellMar>
            <w:top w:w="0" w:type="dxa"/>
            <w:left w:w="108" w:type="dxa"/>
            <w:bottom w:w="0" w:type="dxa"/>
            <w:right w:w="108" w:type="dxa"/>
          </w:tblCellMar>
        </w:tblPrEx>
        <w:trPr>
          <w:trHeight w:val="364" w:hRule="atLeast"/>
        </w:trPr>
        <w:tc>
          <w:tcPr>
            <w:tcW w:w="876" w:type="dxa"/>
            <w:tcBorders>
              <w:top w:val="nil"/>
              <w:left w:val="single" w:color="auto" w:sz="4" w:space="0"/>
              <w:bottom w:val="single" w:color="auto" w:sz="4" w:space="0"/>
              <w:right w:val="single" w:color="auto" w:sz="4" w:space="0"/>
            </w:tcBorders>
            <w:vAlign w:val="center"/>
          </w:tcPr>
          <w:p>
            <w:pPr>
              <w:widowControl/>
              <w:spacing w:line="600" w:lineRule="exact"/>
              <w:jc w:val="center"/>
              <w:rPr>
                <w:rFonts w:ascii="仿宋" w:hAnsi="仿宋" w:eastAsia="仿宋" w:cs="仿宋"/>
                <w:kern w:val="0"/>
                <w:sz w:val="30"/>
                <w:szCs w:val="30"/>
              </w:rPr>
            </w:pPr>
            <w:r>
              <w:rPr>
                <w:rFonts w:hint="eastAsia" w:ascii="仿宋" w:hAnsi="仿宋" w:eastAsia="仿宋" w:cs="仿宋"/>
                <w:kern w:val="0"/>
                <w:sz w:val="30"/>
                <w:szCs w:val="30"/>
              </w:rPr>
              <w:t>1</w:t>
            </w:r>
          </w:p>
        </w:tc>
        <w:tc>
          <w:tcPr>
            <w:tcW w:w="4043" w:type="dxa"/>
            <w:tcBorders>
              <w:top w:val="nil"/>
              <w:left w:val="nil"/>
              <w:bottom w:val="single" w:color="auto" w:sz="4" w:space="0"/>
              <w:right w:val="single" w:color="auto" w:sz="4" w:space="0"/>
            </w:tcBorders>
            <w:vAlign w:val="center"/>
          </w:tcPr>
          <w:p>
            <w:pPr>
              <w:widowControl/>
              <w:spacing w:line="600" w:lineRule="exact"/>
              <w:rPr>
                <w:rFonts w:ascii="仿宋" w:hAnsi="仿宋" w:eastAsia="仿宋" w:cs="仿宋"/>
                <w:kern w:val="0"/>
                <w:sz w:val="30"/>
                <w:szCs w:val="30"/>
              </w:rPr>
            </w:pPr>
            <w:r>
              <w:rPr>
                <w:rFonts w:hint="eastAsia" w:ascii="仿宋" w:hAnsi="仿宋" w:eastAsia="仿宋" w:cs="仿宋"/>
                <w:kern w:val="0"/>
                <w:sz w:val="30"/>
                <w:szCs w:val="30"/>
              </w:rPr>
              <w:t>锡林郭勒盟公安局（本级）</w:t>
            </w:r>
          </w:p>
        </w:tc>
        <w:tc>
          <w:tcPr>
            <w:tcW w:w="4428" w:type="dxa"/>
            <w:tcBorders>
              <w:top w:val="nil"/>
              <w:left w:val="nil"/>
              <w:bottom w:val="single" w:color="auto" w:sz="4" w:space="0"/>
              <w:right w:val="single" w:color="auto" w:sz="4" w:space="0"/>
            </w:tcBorders>
            <w:vAlign w:val="center"/>
          </w:tcPr>
          <w:p>
            <w:pPr>
              <w:widowControl/>
              <w:spacing w:line="600" w:lineRule="exact"/>
              <w:rPr>
                <w:rFonts w:ascii="仿宋" w:hAnsi="仿宋" w:eastAsia="仿宋" w:cs="仿宋"/>
                <w:kern w:val="0"/>
                <w:sz w:val="30"/>
                <w:szCs w:val="30"/>
              </w:rPr>
            </w:pPr>
            <w:r>
              <w:rPr>
                <w:rFonts w:hint="eastAsia" w:ascii="仿宋" w:hAnsi="仿宋" w:eastAsia="仿宋" w:cs="仿宋"/>
                <w:kern w:val="0"/>
                <w:sz w:val="30"/>
                <w:szCs w:val="30"/>
              </w:rPr>
              <w:t>财政拨款的行政单位</w:t>
            </w:r>
          </w:p>
        </w:tc>
      </w:tr>
      <w:tr>
        <w:tblPrEx>
          <w:tblCellMar>
            <w:top w:w="0" w:type="dxa"/>
            <w:left w:w="108" w:type="dxa"/>
            <w:bottom w:w="0" w:type="dxa"/>
            <w:right w:w="108" w:type="dxa"/>
          </w:tblCellMar>
        </w:tblPrEx>
        <w:trPr>
          <w:trHeight w:val="814" w:hRule="atLeast"/>
        </w:trPr>
        <w:tc>
          <w:tcPr>
            <w:tcW w:w="876" w:type="dxa"/>
            <w:tcBorders>
              <w:top w:val="nil"/>
              <w:left w:val="single" w:color="auto" w:sz="4" w:space="0"/>
              <w:bottom w:val="nil"/>
              <w:right w:val="single" w:color="auto" w:sz="4" w:space="0"/>
            </w:tcBorders>
            <w:vAlign w:val="center"/>
          </w:tcPr>
          <w:p>
            <w:pPr>
              <w:widowControl/>
              <w:spacing w:line="600" w:lineRule="exact"/>
              <w:jc w:val="center"/>
              <w:rPr>
                <w:rFonts w:ascii="仿宋" w:hAnsi="仿宋" w:eastAsia="仿宋" w:cs="仿宋"/>
                <w:kern w:val="0"/>
                <w:sz w:val="30"/>
                <w:szCs w:val="30"/>
              </w:rPr>
            </w:pPr>
            <w:r>
              <w:rPr>
                <w:rFonts w:hint="eastAsia" w:ascii="仿宋" w:hAnsi="仿宋" w:eastAsia="仿宋" w:cs="仿宋"/>
                <w:kern w:val="0"/>
                <w:sz w:val="30"/>
                <w:szCs w:val="30"/>
              </w:rPr>
              <w:t>2</w:t>
            </w:r>
          </w:p>
        </w:tc>
        <w:tc>
          <w:tcPr>
            <w:tcW w:w="4043" w:type="dxa"/>
            <w:tcBorders>
              <w:top w:val="nil"/>
              <w:left w:val="nil"/>
              <w:bottom w:val="nil"/>
              <w:right w:val="single" w:color="auto" w:sz="4" w:space="0"/>
            </w:tcBorders>
            <w:vAlign w:val="center"/>
          </w:tcPr>
          <w:p>
            <w:pPr>
              <w:widowControl/>
              <w:spacing w:line="600" w:lineRule="exact"/>
              <w:rPr>
                <w:rFonts w:ascii="仿宋" w:hAnsi="仿宋" w:eastAsia="仿宋" w:cs="仿宋"/>
                <w:kern w:val="0"/>
                <w:sz w:val="30"/>
                <w:szCs w:val="30"/>
              </w:rPr>
            </w:pPr>
            <w:r>
              <w:rPr>
                <w:rFonts w:hint="eastAsia" w:ascii="仿宋" w:hAnsi="仿宋" w:eastAsia="仿宋" w:cs="仿宋"/>
                <w:kern w:val="0"/>
                <w:sz w:val="30"/>
                <w:szCs w:val="30"/>
              </w:rPr>
              <w:t>锡盟公安局阿尔善公安分局</w:t>
            </w:r>
          </w:p>
        </w:tc>
        <w:tc>
          <w:tcPr>
            <w:tcW w:w="4428" w:type="dxa"/>
            <w:tcBorders>
              <w:top w:val="nil"/>
              <w:left w:val="nil"/>
              <w:bottom w:val="nil"/>
              <w:right w:val="single" w:color="auto" w:sz="4" w:space="0"/>
            </w:tcBorders>
            <w:vAlign w:val="center"/>
          </w:tcPr>
          <w:p>
            <w:pPr>
              <w:widowControl/>
              <w:spacing w:line="600" w:lineRule="exact"/>
              <w:rPr>
                <w:rFonts w:ascii="仿宋" w:hAnsi="仿宋" w:eastAsia="仿宋" w:cs="仿宋"/>
                <w:kern w:val="0"/>
                <w:sz w:val="30"/>
                <w:szCs w:val="30"/>
              </w:rPr>
            </w:pPr>
            <w:r>
              <w:rPr>
                <w:rFonts w:hint="eastAsia" w:ascii="仿宋" w:hAnsi="仿宋" w:eastAsia="仿宋" w:cs="仿宋"/>
                <w:kern w:val="0"/>
                <w:sz w:val="30"/>
                <w:szCs w:val="30"/>
              </w:rPr>
              <w:t>财政拨款的行政单位</w:t>
            </w:r>
          </w:p>
        </w:tc>
      </w:tr>
      <w:tr>
        <w:tblPrEx>
          <w:tblCellMar>
            <w:top w:w="0" w:type="dxa"/>
            <w:left w:w="108" w:type="dxa"/>
            <w:bottom w:w="0" w:type="dxa"/>
            <w:right w:w="108" w:type="dxa"/>
          </w:tblCellMar>
        </w:tblPrEx>
        <w:trPr>
          <w:trHeight w:val="814" w:hRule="atLeast"/>
        </w:trPr>
        <w:tc>
          <w:tcPr>
            <w:tcW w:w="876" w:type="dxa"/>
            <w:tcBorders>
              <w:top w:val="nil"/>
              <w:left w:val="single" w:color="auto" w:sz="4" w:space="0"/>
              <w:bottom w:val="nil"/>
              <w:right w:val="single" w:color="auto" w:sz="4" w:space="0"/>
            </w:tcBorders>
            <w:vAlign w:val="center"/>
          </w:tcPr>
          <w:p>
            <w:pPr>
              <w:widowControl/>
              <w:spacing w:line="600" w:lineRule="exact"/>
              <w:jc w:val="center"/>
              <w:rPr>
                <w:rFonts w:ascii="仿宋" w:hAnsi="仿宋" w:eastAsia="仿宋" w:cs="仿宋"/>
                <w:kern w:val="0"/>
                <w:sz w:val="30"/>
                <w:szCs w:val="30"/>
              </w:rPr>
            </w:pPr>
            <w:r>
              <w:rPr>
                <w:rFonts w:hint="eastAsia" w:ascii="仿宋" w:hAnsi="仿宋" w:eastAsia="仿宋" w:cs="仿宋"/>
                <w:kern w:val="0"/>
                <w:sz w:val="30"/>
                <w:szCs w:val="30"/>
              </w:rPr>
              <w:t>3</w:t>
            </w:r>
          </w:p>
        </w:tc>
        <w:tc>
          <w:tcPr>
            <w:tcW w:w="4043" w:type="dxa"/>
            <w:tcBorders>
              <w:top w:val="nil"/>
              <w:left w:val="nil"/>
              <w:bottom w:val="nil"/>
              <w:right w:val="single" w:color="auto" w:sz="4" w:space="0"/>
            </w:tcBorders>
            <w:vAlign w:val="center"/>
          </w:tcPr>
          <w:p>
            <w:pPr>
              <w:widowControl/>
              <w:spacing w:line="600" w:lineRule="exact"/>
              <w:rPr>
                <w:rFonts w:ascii="仿宋" w:hAnsi="仿宋" w:eastAsia="仿宋" w:cs="仿宋"/>
                <w:kern w:val="0"/>
                <w:sz w:val="30"/>
                <w:szCs w:val="30"/>
              </w:rPr>
            </w:pPr>
            <w:r>
              <w:rPr>
                <w:rFonts w:hint="eastAsia" w:ascii="仿宋" w:hAnsi="仿宋" w:eastAsia="仿宋" w:cs="仿宋"/>
                <w:kern w:val="0"/>
                <w:sz w:val="30"/>
                <w:szCs w:val="30"/>
              </w:rPr>
              <w:t>锡盟公安局留置看护中心</w:t>
            </w:r>
          </w:p>
        </w:tc>
        <w:tc>
          <w:tcPr>
            <w:tcW w:w="4428" w:type="dxa"/>
            <w:tcBorders>
              <w:top w:val="nil"/>
              <w:left w:val="nil"/>
              <w:bottom w:val="nil"/>
              <w:right w:val="single" w:color="auto" w:sz="4" w:space="0"/>
            </w:tcBorders>
            <w:vAlign w:val="center"/>
          </w:tcPr>
          <w:p>
            <w:pPr>
              <w:widowControl/>
              <w:spacing w:line="600" w:lineRule="exact"/>
              <w:rPr>
                <w:rFonts w:ascii="仿宋" w:hAnsi="仿宋" w:eastAsia="仿宋" w:cs="仿宋"/>
                <w:kern w:val="0"/>
                <w:sz w:val="30"/>
                <w:szCs w:val="30"/>
              </w:rPr>
            </w:pPr>
            <w:r>
              <w:rPr>
                <w:rFonts w:hint="eastAsia" w:ascii="仿宋" w:hAnsi="仿宋" w:eastAsia="仿宋" w:cs="仿宋"/>
                <w:kern w:val="0"/>
                <w:sz w:val="30"/>
                <w:szCs w:val="30"/>
              </w:rPr>
              <w:t>参照公务员法管理事业单位</w:t>
            </w:r>
          </w:p>
        </w:tc>
      </w:tr>
      <w:tr>
        <w:tblPrEx>
          <w:tblCellMar>
            <w:top w:w="0" w:type="dxa"/>
            <w:left w:w="108" w:type="dxa"/>
            <w:bottom w:w="0" w:type="dxa"/>
            <w:right w:w="108" w:type="dxa"/>
          </w:tblCellMar>
        </w:tblPrEx>
        <w:trPr>
          <w:trHeight w:val="814" w:hRule="atLeast"/>
        </w:trPr>
        <w:tc>
          <w:tcPr>
            <w:tcW w:w="876" w:type="dxa"/>
            <w:tcBorders>
              <w:top w:val="nil"/>
              <w:left w:val="single" w:color="auto" w:sz="4" w:space="0"/>
              <w:bottom w:val="nil"/>
              <w:right w:val="single" w:color="auto" w:sz="4" w:space="0"/>
            </w:tcBorders>
            <w:vAlign w:val="center"/>
          </w:tcPr>
          <w:p>
            <w:pPr>
              <w:widowControl/>
              <w:spacing w:line="600" w:lineRule="exact"/>
              <w:jc w:val="center"/>
              <w:rPr>
                <w:rFonts w:ascii="仿宋" w:hAnsi="仿宋" w:eastAsia="仿宋" w:cs="仿宋"/>
                <w:kern w:val="0"/>
                <w:sz w:val="30"/>
                <w:szCs w:val="30"/>
              </w:rPr>
            </w:pPr>
            <w:r>
              <w:rPr>
                <w:rFonts w:hint="eastAsia" w:ascii="仿宋" w:hAnsi="仿宋" w:eastAsia="仿宋" w:cs="仿宋"/>
                <w:kern w:val="0"/>
                <w:sz w:val="30"/>
                <w:szCs w:val="30"/>
              </w:rPr>
              <w:t>4</w:t>
            </w:r>
          </w:p>
        </w:tc>
        <w:tc>
          <w:tcPr>
            <w:tcW w:w="4043" w:type="dxa"/>
            <w:tcBorders>
              <w:top w:val="nil"/>
              <w:left w:val="nil"/>
              <w:bottom w:val="nil"/>
              <w:right w:val="single" w:color="auto" w:sz="4" w:space="0"/>
            </w:tcBorders>
            <w:vAlign w:val="center"/>
          </w:tcPr>
          <w:p>
            <w:pPr>
              <w:widowControl/>
              <w:spacing w:line="600" w:lineRule="exact"/>
              <w:rPr>
                <w:rFonts w:ascii="仿宋" w:hAnsi="仿宋" w:eastAsia="仿宋" w:cs="仿宋"/>
                <w:kern w:val="0"/>
                <w:sz w:val="30"/>
                <w:szCs w:val="30"/>
              </w:rPr>
            </w:pPr>
            <w:r>
              <w:rPr>
                <w:rFonts w:hint="eastAsia" w:ascii="仿宋" w:hAnsi="仿宋" w:eastAsia="仿宋" w:cs="仿宋"/>
                <w:kern w:val="0"/>
                <w:sz w:val="30"/>
                <w:szCs w:val="30"/>
              </w:rPr>
              <w:t>锡盟公安局互联网监控中心</w:t>
            </w:r>
          </w:p>
        </w:tc>
        <w:tc>
          <w:tcPr>
            <w:tcW w:w="4428" w:type="dxa"/>
            <w:tcBorders>
              <w:top w:val="nil"/>
              <w:left w:val="nil"/>
              <w:bottom w:val="nil"/>
              <w:right w:val="single" w:color="auto" w:sz="4" w:space="0"/>
            </w:tcBorders>
            <w:vAlign w:val="center"/>
          </w:tcPr>
          <w:p>
            <w:pPr>
              <w:widowControl/>
              <w:spacing w:line="600" w:lineRule="exact"/>
              <w:rPr>
                <w:rFonts w:ascii="仿宋" w:hAnsi="仿宋" w:eastAsia="仿宋" w:cs="仿宋"/>
                <w:kern w:val="0"/>
                <w:sz w:val="30"/>
                <w:szCs w:val="30"/>
              </w:rPr>
            </w:pPr>
            <w:r>
              <w:rPr>
                <w:rFonts w:hint="eastAsia" w:ascii="仿宋" w:hAnsi="仿宋" w:eastAsia="仿宋" w:cs="仿宋"/>
                <w:kern w:val="0"/>
                <w:sz w:val="30"/>
                <w:szCs w:val="30"/>
              </w:rPr>
              <w:t>财政拨款的事业单位</w:t>
            </w:r>
          </w:p>
        </w:tc>
      </w:tr>
      <w:tr>
        <w:tblPrEx>
          <w:tblCellMar>
            <w:top w:w="0" w:type="dxa"/>
            <w:left w:w="108" w:type="dxa"/>
            <w:bottom w:w="0" w:type="dxa"/>
            <w:right w:w="108" w:type="dxa"/>
          </w:tblCellMar>
        </w:tblPrEx>
        <w:trPr>
          <w:trHeight w:val="814" w:hRule="atLeast"/>
        </w:trPr>
        <w:tc>
          <w:tcPr>
            <w:tcW w:w="876" w:type="dxa"/>
            <w:tcBorders>
              <w:top w:val="nil"/>
              <w:left w:val="single" w:color="auto" w:sz="4" w:space="0"/>
              <w:bottom w:val="nil"/>
              <w:right w:val="single" w:color="auto" w:sz="4" w:space="0"/>
            </w:tcBorders>
            <w:vAlign w:val="center"/>
          </w:tcPr>
          <w:p>
            <w:pPr>
              <w:widowControl/>
              <w:spacing w:line="600" w:lineRule="exact"/>
              <w:jc w:val="center"/>
              <w:rPr>
                <w:rFonts w:ascii="仿宋" w:hAnsi="仿宋" w:eastAsia="仿宋" w:cs="仿宋"/>
                <w:kern w:val="0"/>
                <w:sz w:val="30"/>
                <w:szCs w:val="30"/>
              </w:rPr>
            </w:pPr>
            <w:r>
              <w:rPr>
                <w:rFonts w:hint="eastAsia" w:ascii="仿宋" w:hAnsi="仿宋" w:eastAsia="仿宋" w:cs="仿宋"/>
                <w:kern w:val="0"/>
                <w:sz w:val="30"/>
                <w:szCs w:val="30"/>
              </w:rPr>
              <w:t>5</w:t>
            </w:r>
          </w:p>
        </w:tc>
        <w:tc>
          <w:tcPr>
            <w:tcW w:w="4043" w:type="dxa"/>
            <w:tcBorders>
              <w:top w:val="nil"/>
              <w:left w:val="nil"/>
              <w:bottom w:val="nil"/>
              <w:right w:val="single" w:color="auto" w:sz="4" w:space="0"/>
            </w:tcBorders>
            <w:vAlign w:val="center"/>
          </w:tcPr>
          <w:p>
            <w:pPr>
              <w:widowControl/>
              <w:spacing w:line="600" w:lineRule="exact"/>
              <w:rPr>
                <w:rFonts w:ascii="仿宋" w:hAnsi="仿宋" w:eastAsia="仿宋" w:cs="仿宋"/>
                <w:kern w:val="0"/>
                <w:sz w:val="30"/>
                <w:szCs w:val="30"/>
              </w:rPr>
            </w:pPr>
            <w:r>
              <w:rPr>
                <w:rFonts w:hint="eastAsia" w:ascii="仿宋" w:hAnsi="仿宋" w:eastAsia="仿宋" w:cs="仿宋"/>
                <w:kern w:val="0"/>
                <w:sz w:val="30"/>
                <w:szCs w:val="30"/>
              </w:rPr>
              <w:t>锡盟公安局驾驶员考试中心</w:t>
            </w:r>
          </w:p>
        </w:tc>
        <w:tc>
          <w:tcPr>
            <w:tcW w:w="4428" w:type="dxa"/>
            <w:tcBorders>
              <w:top w:val="nil"/>
              <w:left w:val="nil"/>
              <w:bottom w:val="nil"/>
              <w:right w:val="single" w:color="auto" w:sz="4" w:space="0"/>
            </w:tcBorders>
            <w:vAlign w:val="center"/>
          </w:tcPr>
          <w:p>
            <w:pPr>
              <w:widowControl/>
              <w:spacing w:line="600" w:lineRule="exact"/>
              <w:rPr>
                <w:rFonts w:ascii="仿宋" w:hAnsi="仿宋" w:eastAsia="仿宋" w:cs="仿宋"/>
                <w:kern w:val="0"/>
                <w:sz w:val="30"/>
                <w:szCs w:val="30"/>
              </w:rPr>
            </w:pPr>
            <w:r>
              <w:rPr>
                <w:rFonts w:hint="eastAsia" w:ascii="仿宋" w:hAnsi="仿宋" w:eastAsia="仿宋" w:cs="仿宋"/>
                <w:kern w:val="0"/>
                <w:sz w:val="30"/>
                <w:szCs w:val="30"/>
              </w:rPr>
              <w:t>财政拨款的事业单位</w:t>
            </w:r>
          </w:p>
        </w:tc>
      </w:tr>
      <w:tr>
        <w:tblPrEx>
          <w:tblCellMar>
            <w:top w:w="0" w:type="dxa"/>
            <w:left w:w="108" w:type="dxa"/>
            <w:bottom w:w="0" w:type="dxa"/>
            <w:right w:w="108" w:type="dxa"/>
          </w:tblCellMar>
        </w:tblPrEx>
        <w:trPr>
          <w:trHeight w:val="814" w:hRule="atLeast"/>
        </w:trPr>
        <w:tc>
          <w:tcPr>
            <w:tcW w:w="876" w:type="dxa"/>
            <w:tcBorders>
              <w:top w:val="nil"/>
              <w:left w:val="single" w:color="auto" w:sz="4" w:space="0"/>
              <w:bottom w:val="single" w:color="auto" w:sz="4" w:space="0"/>
              <w:right w:val="single" w:color="auto" w:sz="4" w:space="0"/>
            </w:tcBorders>
            <w:vAlign w:val="center"/>
          </w:tcPr>
          <w:p>
            <w:pPr>
              <w:widowControl/>
              <w:spacing w:line="60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6</w:t>
            </w:r>
          </w:p>
        </w:tc>
        <w:tc>
          <w:tcPr>
            <w:tcW w:w="4043" w:type="dxa"/>
            <w:tcBorders>
              <w:top w:val="nil"/>
              <w:left w:val="nil"/>
              <w:bottom w:val="single" w:color="auto" w:sz="4" w:space="0"/>
              <w:right w:val="single" w:color="auto" w:sz="4" w:space="0"/>
            </w:tcBorders>
            <w:vAlign w:val="center"/>
          </w:tcPr>
          <w:p>
            <w:pPr>
              <w:widowControl/>
              <w:spacing w:line="600" w:lineRule="exact"/>
              <w:rPr>
                <w:rFonts w:hint="eastAsia" w:ascii="仿宋" w:hAnsi="仿宋" w:eastAsia="仿宋" w:cs="仿宋"/>
                <w:kern w:val="0"/>
                <w:sz w:val="30"/>
                <w:szCs w:val="30"/>
              </w:rPr>
            </w:pPr>
            <w:r>
              <w:rPr>
                <w:rFonts w:hint="eastAsia" w:ascii="仿宋" w:hAnsi="仿宋" w:eastAsia="仿宋" w:cs="仿宋"/>
                <w:kern w:val="0"/>
                <w:sz w:val="30"/>
                <w:szCs w:val="30"/>
              </w:rPr>
              <w:t>锡盟公安局交通管理支队</w:t>
            </w:r>
          </w:p>
        </w:tc>
        <w:tc>
          <w:tcPr>
            <w:tcW w:w="4428" w:type="dxa"/>
            <w:tcBorders>
              <w:top w:val="nil"/>
              <w:left w:val="nil"/>
              <w:bottom w:val="single" w:color="auto" w:sz="4" w:space="0"/>
              <w:right w:val="single" w:color="auto" w:sz="4" w:space="0"/>
            </w:tcBorders>
            <w:vAlign w:val="center"/>
          </w:tcPr>
          <w:p>
            <w:pPr>
              <w:widowControl/>
              <w:spacing w:line="600" w:lineRule="exact"/>
              <w:rPr>
                <w:rFonts w:hint="eastAsia" w:ascii="仿宋" w:hAnsi="仿宋" w:eastAsia="仿宋" w:cs="仿宋"/>
                <w:kern w:val="0"/>
                <w:sz w:val="30"/>
                <w:szCs w:val="30"/>
              </w:rPr>
            </w:pPr>
            <w:r>
              <w:rPr>
                <w:rFonts w:hint="eastAsia" w:ascii="仿宋" w:hAnsi="仿宋" w:eastAsia="仿宋" w:cs="仿宋"/>
                <w:kern w:val="0"/>
                <w:sz w:val="30"/>
                <w:szCs w:val="30"/>
              </w:rPr>
              <w:t>财政拨款的行政单位</w:t>
            </w:r>
          </w:p>
        </w:tc>
      </w:tr>
    </w:tbl>
    <w:p>
      <w:pPr>
        <w:spacing w:line="600" w:lineRule="exact"/>
        <w:rPr>
          <w:rFonts w:eastAsia="仿宋_GB2312" w:cstheme="minorBidi"/>
          <w:sz w:val="32"/>
          <w:szCs w:val="32"/>
        </w:rPr>
      </w:pPr>
    </w:p>
    <w:p>
      <w:pPr>
        <w:spacing w:line="600" w:lineRule="exact"/>
        <w:ind w:firstLine="640" w:firstLineChars="200"/>
        <w:rPr>
          <w:rFonts w:ascii="Arial Unicode MS" w:hAnsi="Arial Unicode MS" w:eastAsia="Arial Unicode MS" w:cs="Arial Unicode MS"/>
          <w:sz w:val="36"/>
          <w:szCs w:val="36"/>
        </w:rPr>
      </w:pPr>
      <w:r>
        <w:rPr>
          <w:rFonts w:hint="eastAsia" w:eastAsia="黑体" w:cs="黑体"/>
          <w:sz w:val="32"/>
          <w:szCs w:val="36"/>
        </w:rPr>
        <w:t>三、2024年部门（单位）主要工作任务及目标</w:t>
      </w:r>
    </w:p>
    <w:p>
      <w:pPr>
        <w:autoSpaceDE w:val="0"/>
        <w:autoSpaceDN w:val="0"/>
        <w:spacing w:line="600" w:lineRule="exact"/>
        <w:ind w:firstLine="640" w:firstLineChars="200"/>
        <w:rPr>
          <w:rFonts w:ascii="仿宋_GB2312" w:eastAsia="仿宋_GB2312"/>
          <w:color w:val="000000"/>
          <w:sz w:val="32"/>
          <w:szCs w:val="32"/>
        </w:rPr>
      </w:pPr>
      <w:r>
        <w:rPr>
          <w:rFonts w:hint="eastAsia" w:ascii="楷体_GB2312" w:eastAsia="楷体_GB2312"/>
          <w:color w:val="000000"/>
          <w:sz w:val="32"/>
          <w:szCs w:val="32"/>
        </w:rPr>
        <w:t>1、强化反恐维稳工作，全力维护社会政治持续稳定</w:t>
      </w:r>
      <w:r>
        <w:rPr>
          <w:rFonts w:hint="eastAsia" w:ascii="黑体" w:eastAsia="黑体"/>
          <w:color w:val="000000"/>
          <w:sz w:val="32"/>
          <w:szCs w:val="32"/>
        </w:rPr>
        <w:t>。</w:t>
      </w:r>
    </w:p>
    <w:p>
      <w:pPr>
        <w:autoSpaceDE w:val="0"/>
        <w:autoSpaceDN w:val="0"/>
        <w:spacing w:line="600" w:lineRule="exact"/>
        <w:ind w:firstLine="640" w:firstLineChars="200"/>
        <w:rPr>
          <w:rFonts w:ascii="仿宋_GB2312" w:eastAsia="仿宋_GB2312"/>
          <w:color w:val="000000"/>
          <w:sz w:val="32"/>
          <w:szCs w:val="32"/>
        </w:rPr>
      </w:pPr>
      <w:r>
        <w:rPr>
          <w:rFonts w:hint="eastAsia" w:ascii="楷体_GB2312" w:eastAsia="楷体_GB2312"/>
          <w:sz w:val="32"/>
          <w:szCs w:val="32"/>
        </w:rPr>
        <w:t>2、打防管控并举，全力保持社会大局长治久安。</w:t>
      </w:r>
    </w:p>
    <w:p>
      <w:pPr>
        <w:autoSpaceDE w:val="0"/>
        <w:autoSpaceDN w:val="0"/>
        <w:spacing w:line="600" w:lineRule="exact"/>
        <w:ind w:firstLine="640" w:firstLineChars="200"/>
        <w:rPr>
          <w:rFonts w:ascii="楷体_GB2312" w:eastAsia="楷体_GB2312"/>
          <w:sz w:val="32"/>
          <w:szCs w:val="32"/>
        </w:rPr>
      </w:pPr>
      <w:r>
        <w:rPr>
          <w:rFonts w:hint="eastAsia" w:ascii="楷体_GB2312" w:eastAsia="楷体_GB2312"/>
          <w:sz w:val="32"/>
          <w:szCs w:val="32"/>
        </w:rPr>
        <w:t>3、加强队伍建设，提升履职能力和水平。</w:t>
      </w:r>
    </w:p>
    <w:p>
      <w:pPr>
        <w:pStyle w:val="2"/>
        <w:rPr>
          <w:rFonts w:hint="default"/>
        </w:rPr>
      </w:pPr>
    </w:p>
    <w:p>
      <w:pPr>
        <w:pStyle w:val="7"/>
        <w:tabs>
          <w:tab w:val="left" w:pos="4392"/>
        </w:tabs>
        <w:spacing w:before="0" w:after="0" w:line="600" w:lineRule="exact"/>
        <w:jc w:val="center"/>
        <w:rPr>
          <w:rFonts w:ascii="Arial Unicode MS" w:hAnsi="Arial Unicode MS" w:eastAsia="Arial Unicode MS" w:cs="Arial Unicode MS"/>
          <w:b w:val="0"/>
          <w:bCs w:val="0"/>
          <w:sz w:val="36"/>
          <w:szCs w:val="36"/>
        </w:rPr>
      </w:pPr>
      <w:r>
        <w:rPr>
          <w:rFonts w:hint="eastAsia" w:ascii="Arial Unicode MS" w:hAnsi="Arial Unicode MS" w:eastAsia="Arial Unicode MS" w:cs="Arial Unicode MS"/>
          <w:b w:val="0"/>
          <w:bCs w:val="0"/>
          <w:sz w:val="36"/>
          <w:szCs w:val="36"/>
        </w:rPr>
        <w:t>第二部分202</w:t>
      </w:r>
      <w:r>
        <w:rPr>
          <w:rFonts w:hint="eastAsia" w:ascii="宋体" w:hAnsi="宋体" w:eastAsia="宋体" w:cs="宋体"/>
          <w:b w:val="0"/>
          <w:bCs w:val="0"/>
          <w:sz w:val="36"/>
          <w:szCs w:val="36"/>
        </w:rPr>
        <w:t>4</w:t>
      </w:r>
      <w:r>
        <w:rPr>
          <w:rFonts w:hint="eastAsia" w:ascii="Arial Unicode MS" w:hAnsi="Arial Unicode MS" w:eastAsia="Arial Unicode MS" w:cs="Arial Unicode MS"/>
          <w:b w:val="0"/>
          <w:bCs w:val="0"/>
          <w:sz w:val="36"/>
          <w:szCs w:val="36"/>
        </w:rPr>
        <w:t>年度部门（单位）预算情况说明</w:t>
      </w:r>
    </w:p>
    <w:p>
      <w:pPr>
        <w:spacing w:line="600" w:lineRule="exact"/>
        <w:rPr>
          <w:rFonts w:ascii="Arial Unicode MS" w:hAnsi="Arial Unicode MS" w:eastAsia="Arial Unicode MS" w:cs="Arial Unicode MS"/>
          <w:sz w:val="36"/>
          <w:szCs w:val="36"/>
        </w:rPr>
      </w:pPr>
    </w:p>
    <w:p>
      <w:pPr>
        <w:spacing w:line="600" w:lineRule="exact"/>
        <w:ind w:firstLine="640" w:firstLineChars="200"/>
        <w:outlineLvl w:val="0"/>
        <w:rPr>
          <w:rFonts w:eastAsia="黑体" w:cs="黑体"/>
          <w:sz w:val="32"/>
          <w:szCs w:val="36"/>
        </w:rPr>
      </w:pPr>
      <w:r>
        <w:rPr>
          <w:rFonts w:hint="eastAsia" w:eastAsia="黑体" w:cs="黑体"/>
          <w:sz w:val="32"/>
          <w:szCs w:val="36"/>
        </w:rPr>
        <w:t>一、收支预算总体情况说明</w:t>
      </w:r>
    </w:p>
    <w:p>
      <w:pPr>
        <w:pStyle w:val="10"/>
        <w:tabs>
          <w:tab w:val="left" w:pos="5840"/>
          <w:tab w:val="left" w:pos="7858"/>
          <w:tab w:val="left" w:pos="9328"/>
        </w:tabs>
        <w:spacing w:after="0"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锡林郭勒盟公安局</w:t>
      </w:r>
      <w:r>
        <w:rPr>
          <w:rFonts w:hint="eastAsia" w:eastAsia="仿宋_GB2312"/>
          <w:sz w:val="32"/>
          <w:szCs w:val="32"/>
        </w:rPr>
        <w:t>2024</w:t>
      </w:r>
      <w:r>
        <w:rPr>
          <w:rFonts w:hint="eastAsia" w:ascii="仿宋_GB2312" w:hAnsi="仿宋_GB2312" w:eastAsia="仿宋_GB2312" w:cs="仿宋_GB2312"/>
          <w:sz w:val="32"/>
          <w:szCs w:val="32"/>
        </w:rPr>
        <w:t>年度收入、支出预算总计</w:t>
      </w:r>
      <w:r>
        <w:rPr>
          <w:rFonts w:hint="eastAsia" w:ascii="仿宋_GB2312" w:hAnsi="仿宋_GB2312" w:eastAsia="仿宋_GB2312" w:cs="仿宋_GB2312"/>
          <w:sz w:val="32"/>
          <w:szCs w:val="32"/>
          <w:u w:val="single"/>
        </w:rPr>
        <w:t xml:space="preserve"> 29196.13  </w:t>
      </w:r>
      <w:r>
        <w:rPr>
          <w:rFonts w:hint="eastAsia" w:ascii="仿宋_GB2312" w:hAnsi="仿宋_GB2312" w:eastAsia="仿宋_GB2312" w:cs="仿宋_GB2312"/>
          <w:sz w:val="32"/>
          <w:szCs w:val="32"/>
        </w:rPr>
        <w:t>万元，与上年相比收、支预算总计各增加</w:t>
      </w:r>
      <w:r>
        <w:rPr>
          <w:rFonts w:hint="eastAsia" w:ascii="仿宋_GB2312" w:hAnsi="仿宋_GB2312" w:eastAsia="仿宋_GB2312" w:cs="仿宋_GB2312"/>
          <w:sz w:val="32"/>
          <w:szCs w:val="32"/>
          <w:u w:val="single"/>
        </w:rPr>
        <w:t xml:space="preserve">  710.92  </w:t>
      </w:r>
      <w:r>
        <w:rPr>
          <w:rFonts w:hint="eastAsia" w:ascii="仿宋_GB2312" w:hAnsi="仿宋_GB2312" w:eastAsia="仿宋_GB2312" w:cs="仿宋_GB2312"/>
          <w:sz w:val="32"/>
          <w:szCs w:val="32"/>
        </w:rPr>
        <w:t>万元，减少</w:t>
      </w:r>
      <w:r>
        <w:rPr>
          <w:rFonts w:hint="eastAsia" w:ascii="仿宋_GB2312" w:hAnsi="仿宋_GB2312" w:eastAsia="仿宋_GB2312" w:cs="仿宋_GB2312"/>
          <w:sz w:val="32"/>
          <w:szCs w:val="32"/>
          <w:u w:val="single"/>
        </w:rPr>
        <w:t xml:space="preserve">  2.3  </w:t>
      </w:r>
      <w:r>
        <w:rPr>
          <w:rFonts w:hint="eastAsia" w:ascii="仿宋_GB2312" w:hAnsi="仿宋_GB2312" w:eastAsia="仿宋_GB2312" w:cs="仿宋_GB2312"/>
          <w:sz w:val="32"/>
          <w:szCs w:val="32"/>
        </w:rPr>
        <w:t>%。其中：</w:t>
      </w:r>
    </w:p>
    <w:p>
      <w:pPr>
        <w:pStyle w:val="10"/>
        <w:tabs>
          <w:tab w:val="left" w:pos="4275"/>
        </w:tabs>
        <w:spacing w:after="0"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（一）收入预算总计</w:t>
      </w:r>
      <w:r>
        <w:rPr>
          <w:rFonts w:hint="eastAsia" w:ascii="仿宋" w:hAnsi="仿宋" w:eastAsia="仿宋" w:cs="仿宋"/>
          <w:sz w:val="32"/>
          <w:szCs w:val="32"/>
          <w:u w:val="single"/>
        </w:rPr>
        <w:t xml:space="preserve">  29196.13  </w:t>
      </w:r>
      <w:r>
        <w:rPr>
          <w:rFonts w:hint="eastAsia" w:ascii="楷体" w:hAnsi="楷体" w:eastAsia="楷体" w:cs="楷体"/>
          <w:b/>
          <w:bCs/>
          <w:sz w:val="32"/>
          <w:szCs w:val="32"/>
        </w:rPr>
        <w:t>万元。包括：</w:t>
      </w:r>
    </w:p>
    <w:p>
      <w:pPr>
        <w:pStyle w:val="10"/>
        <w:tabs>
          <w:tab w:val="left" w:pos="3792"/>
        </w:tabs>
        <w:spacing w:after="0" w:line="600" w:lineRule="exact"/>
        <w:ind w:firstLine="640" w:firstLineChars="200"/>
        <w:rPr>
          <w:rFonts w:eastAsia="仿宋_GB2312"/>
          <w:sz w:val="32"/>
          <w:szCs w:val="32"/>
        </w:rPr>
      </w:pPr>
      <w:r>
        <w:rPr>
          <w:rFonts w:eastAsia="仿宋_GB2312"/>
          <w:sz w:val="32"/>
          <w:szCs w:val="32"/>
        </w:rPr>
        <w:t>1．本年收入合计</w:t>
      </w:r>
      <w:r>
        <w:rPr>
          <w:rFonts w:eastAsia="仿宋_GB2312"/>
          <w:sz w:val="32"/>
          <w:szCs w:val="32"/>
          <w:u w:val="single"/>
        </w:rPr>
        <w:t xml:space="preserve">  </w:t>
      </w:r>
      <w:r>
        <w:rPr>
          <w:rFonts w:hint="eastAsia" w:eastAsia="仿宋_GB2312"/>
          <w:sz w:val="32"/>
          <w:szCs w:val="32"/>
          <w:u w:val="single"/>
        </w:rPr>
        <w:t>29196.13</w:t>
      </w:r>
      <w:r>
        <w:rPr>
          <w:rFonts w:eastAsia="仿宋_GB2312"/>
          <w:sz w:val="32"/>
          <w:szCs w:val="32"/>
          <w:u w:val="single"/>
        </w:rPr>
        <w:t xml:space="preserve">  </w:t>
      </w:r>
      <w:r>
        <w:rPr>
          <w:rFonts w:eastAsia="仿宋_GB2312"/>
          <w:sz w:val="32"/>
          <w:szCs w:val="32"/>
        </w:rPr>
        <w:t>万元。</w:t>
      </w:r>
    </w:p>
    <w:p>
      <w:pPr>
        <w:pStyle w:val="10"/>
        <w:tabs>
          <w:tab w:val="left" w:pos="1389"/>
          <w:tab w:val="left" w:pos="4911"/>
          <w:tab w:val="left" w:pos="5898"/>
        </w:tabs>
        <w:spacing w:after="0" w:line="600" w:lineRule="exact"/>
        <w:ind w:firstLine="640" w:firstLineChars="200"/>
        <w:rPr>
          <w:rFonts w:eastAsia="仿宋_GB2312"/>
          <w:sz w:val="32"/>
          <w:szCs w:val="32"/>
        </w:rPr>
      </w:pPr>
      <w:r>
        <w:rPr>
          <w:rFonts w:eastAsia="仿宋_GB2312"/>
          <w:sz w:val="32"/>
          <w:szCs w:val="32"/>
        </w:rPr>
        <w:t>（1）一般公共预算拨款收入</w:t>
      </w:r>
      <w:r>
        <w:rPr>
          <w:rFonts w:eastAsia="仿宋_GB2312"/>
          <w:sz w:val="32"/>
          <w:szCs w:val="32"/>
          <w:u w:val="single"/>
        </w:rPr>
        <w:t xml:space="preserve">  </w:t>
      </w:r>
      <w:r>
        <w:rPr>
          <w:rFonts w:hint="eastAsia" w:eastAsia="仿宋_GB2312"/>
          <w:sz w:val="32"/>
          <w:szCs w:val="32"/>
          <w:u w:val="single"/>
        </w:rPr>
        <w:t>25848.98</w:t>
      </w:r>
      <w:r>
        <w:rPr>
          <w:rFonts w:eastAsia="仿宋_GB2312"/>
          <w:sz w:val="32"/>
          <w:szCs w:val="32"/>
          <w:u w:val="single"/>
        </w:rPr>
        <w:t xml:space="preserve">   </w:t>
      </w:r>
      <w:r>
        <w:rPr>
          <w:rFonts w:eastAsia="仿宋_GB2312"/>
          <w:sz w:val="32"/>
          <w:szCs w:val="32"/>
        </w:rPr>
        <w:t>万元，与上年相比增加</w:t>
      </w:r>
      <w:r>
        <w:rPr>
          <w:rFonts w:eastAsia="仿宋_GB2312"/>
          <w:sz w:val="32"/>
          <w:szCs w:val="32"/>
          <w:u w:val="single"/>
        </w:rPr>
        <w:t xml:space="preserve"> </w:t>
      </w:r>
      <w:r>
        <w:rPr>
          <w:rFonts w:hint="eastAsia" w:eastAsia="仿宋_GB2312"/>
          <w:sz w:val="32"/>
          <w:szCs w:val="32"/>
          <w:u w:val="single"/>
        </w:rPr>
        <w:t>588.84</w:t>
      </w:r>
      <w:r>
        <w:rPr>
          <w:rFonts w:eastAsia="仿宋_GB2312"/>
          <w:sz w:val="32"/>
          <w:szCs w:val="32"/>
          <w:u w:val="single"/>
        </w:rPr>
        <w:t xml:space="preserve"> </w:t>
      </w:r>
      <w:r>
        <w:rPr>
          <w:rFonts w:eastAsia="仿宋_GB2312"/>
          <w:sz w:val="32"/>
          <w:szCs w:val="32"/>
        </w:rPr>
        <w:t>万元，增长</w:t>
      </w:r>
      <w:r>
        <w:rPr>
          <w:rFonts w:eastAsia="仿宋_GB2312"/>
          <w:sz w:val="32"/>
          <w:szCs w:val="32"/>
          <w:u w:val="single"/>
        </w:rPr>
        <w:t xml:space="preserve">  </w:t>
      </w:r>
      <w:r>
        <w:rPr>
          <w:rFonts w:hint="eastAsia" w:eastAsia="仿宋_GB2312"/>
          <w:sz w:val="32"/>
          <w:szCs w:val="32"/>
          <w:u w:val="single"/>
        </w:rPr>
        <w:t>2.33</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rPr>
        <w:t>人员及项目专项经费增加</w:t>
      </w:r>
      <w:r>
        <w:rPr>
          <w:rFonts w:eastAsia="仿宋_GB2312"/>
          <w:sz w:val="32"/>
          <w:szCs w:val="32"/>
        </w:rPr>
        <w:t>。</w:t>
      </w:r>
    </w:p>
    <w:p>
      <w:pPr>
        <w:pStyle w:val="10"/>
        <w:tabs>
          <w:tab w:val="left" w:pos="1389"/>
          <w:tab w:val="left" w:pos="4911"/>
          <w:tab w:val="left" w:pos="5991"/>
        </w:tabs>
        <w:spacing w:after="0" w:line="600" w:lineRule="exact"/>
        <w:ind w:firstLine="640" w:firstLineChars="200"/>
        <w:rPr>
          <w:rFonts w:eastAsia="仿宋_GB2312"/>
          <w:sz w:val="32"/>
          <w:szCs w:val="32"/>
        </w:rPr>
      </w:pPr>
      <w:r>
        <w:rPr>
          <w:rFonts w:eastAsia="仿宋_GB2312"/>
          <w:sz w:val="32"/>
          <w:szCs w:val="32"/>
        </w:rPr>
        <w:t>（2）政府性基金预算拨款收入</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万元，与上年相比增加（减少）</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万元，增长（减少）</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rPr>
        <w:t>不存在此项内容。</w:t>
      </w:r>
    </w:p>
    <w:p>
      <w:pPr>
        <w:pStyle w:val="10"/>
        <w:tabs>
          <w:tab w:val="left" w:pos="1389"/>
          <w:tab w:val="left" w:pos="4911"/>
          <w:tab w:val="left" w:pos="6205"/>
        </w:tabs>
        <w:spacing w:after="0" w:line="600" w:lineRule="exact"/>
        <w:ind w:firstLine="640" w:firstLineChars="200"/>
        <w:rPr>
          <w:rFonts w:eastAsia="仿宋_GB2312"/>
          <w:sz w:val="32"/>
          <w:szCs w:val="32"/>
        </w:rPr>
      </w:pPr>
      <w:r>
        <w:rPr>
          <w:rFonts w:eastAsia="仿宋_GB2312"/>
          <w:sz w:val="32"/>
          <w:szCs w:val="32"/>
        </w:rPr>
        <w:t>（3）国有资本经营预算拨款收入</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万元，与上年相比增加（减少）</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万元，增长（减少）</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rPr>
        <w:t>不存在此项内容。</w:t>
      </w:r>
    </w:p>
    <w:p>
      <w:pPr>
        <w:pStyle w:val="10"/>
        <w:tabs>
          <w:tab w:val="left" w:pos="1389"/>
          <w:tab w:val="left" w:pos="4911"/>
          <w:tab w:val="left" w:pos="5898"/>
        </w:tabs>
        <w:spacing w:after="0" w:line="600" w:lineRule="exact"/>
        <w:ind w:firstLine="640" w:firstLineChars="200"/>
        <w:rPr>
          <w:rFonts w:eastAsia="仿宋_GB2312"/>
          <w:sz w:val="32"/>
          <w:szCs w:val="32"/>
        </w:rPr>
      </w:pPr>
      <w:r>
        <w:rPr>
          <w:rFonts w:eastAsia="仿宋_GB2312"/>
          <w:sz w:val="32"/>
          <w:szCs w:val="32"/>
        </w:rPr>
        <w:t>（4）财政专户管理资金收入</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万元，与上年相比增加（减少）</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rPr>
        <w:t>万元，增长（减少）</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rPr>
        <w:t>不存在此项内容。</w:t>
      </w:r>
    </w:p>
    <w:p>
      <w:pPr>
        <w:pStyle w:val="10"/>
        <w:tabs>
          <w:tab w:val="left" w:pos="3310"/>
          <w:tab w:val="left" w:pos="3807"/>
          <w:tab w:val="left" w:pos="9433"/>
        </w:tabs>
        <w:spacing w:after="0" w:line="600" w:lineRule="exact"/>
        <w:ind w:firstLine="640" w:firstLineChars="200"/>
        <w:rPr>
          <w:rFonts w:eastAsia="仿宋_GB2312"/>
          <w:sz w:val="32"/>
          <w:szCs w:val="32"/>
        </w:rPr>
      </w:pPr>
      <w:r>
        <w:rPr>
          <w:rFonts w:eastAsia="仿宋_GB2312"/>
          <w:sz w:val="32"/>
          <w:szCs w:val="32"/>
        </w:rPr>
        <w:t>（5）事业收入</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万元，与上年相比增加（减少）</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万元，增长（减少）</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rPr>
        <w:t>不存在此项内容。</w:t>
      </w:r>
    </w:p>
    <w:p>
      <w:pPr>
        <w:pStyle w:val="10"/>
        <w:tabs>
          <w:tab w:val="left" w:pos="1389"/>
          <w:tab w:val="left" w:pos="4911"/>
          <w:tab w:val="left" w:pos="5900"/>
        </w:tabs>
        <w:spacing w:after="0" w:line="600" w:lineRule="exact"/>
        <w:ind w:firstLine="640" w:firstLineChars="200"/>
        <w:rPr>
          <w:rFonts w:eastAsia="仿宋_GB2312"/>
          <w:sz w:val="32"/>
          <w:szCs w:val="32"/>
        </w:rPr>
      </w:pPr>
      <w:r>
        <w:rPr>
          <w:rFonts w:eastAsia="仿宋_GB2312"/>
          <w:sz w:val="32"/>
          <w:szCs w:val="32"/>
        </w:rPr>
        <w:t>（6）事业单位经营收入</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万元，与上年相比增加（减少）</w:t>
      </w:r>
      <w:r>
        <w:rPr>
          <w:rFonts w:eastAsia="仿宋_GB2312"/>
          <w:sz w:val="32"/>
          <w:szCs w:val="32"/>
          <w:u w:val="single"/>
        </w:rPr>
        <w:t xml:space="preserve">     </w:t>
      </w:r>
      <w:r>
        <w:rPr>
          <w:rFonts w:eastAsia="仿宋_GB2312"/>
          <w:sz w:val="32"/>
          <w:szCs w:val="32"/>
        </w:rPr>
        <w:t>万元，增长（减少）</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rPr>
        <w:t>不存在此项内容。</w:t>
      </w:r>
    </w:p>
    <w:p>
      <w:pPr>
        <w:pStyle w:val="10"/>
        <w:tabs>
          <w:tab w:val="left" w:pos="4320"/>
          <w:tab w:val="left" w:pos="9433"/>
        </w:tabs>
        <w:spacing w:after="0" w:line="600" w:lineRule="exact"/>
        <w:ind w:firstLine="640" w:firstLineChars="200"/>
        <w:rPr>
          <w:rFonts w:eastAsia="仿宋_GB2312"/>
          <w:sz w:val="32"/>
          <w:szCs w:val="32"/>
        </w:rPr>
      </w:pPr>
      <w:r>
        <w:rPr>
          <w:rFonts w:eastAsia="仿宋_GB2312"/>
          <w:sz w:val="32"/>
          <w:szCs w:val="32"/>
        </w:rPr>
        <w:t>（7）上级补助收入</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万元，与上年相比增加（减少）</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万元，增长（减少）</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ab/>
      </w:r>
      <w:r>
        <w:rPr>
          <w:rFonts w:eastAsia="仿宋_GB2312"/>
          <w:sz w:val="32"/>
          <w:szCs w:val="32"/>
        </w:rPr>
        <w:t>%。主要原因是</w:t>
      </w:r>
      <w:r>
        <w:rPr>
          <w:rFonts w:hint="eastAsia" w:eastAsia="仿宋_GB2312"/>
          <w:sz w:val="32"/>
          <w:szCs w:val="32"/>
        </w:rPr>
        <w:t>不存在此项内容。</w:t>
      </w:r>
    </w:p>
    <w:p>
      <w:pPr>
        <w:pStyle w:val="10"/>
        <w:tabs>
          <w:tab w:val="left" w:pos="1389"/>
          <w:tab w:val="left" w:pos="4911"/>
          <w:tab w:val="left" w:pos="5900"/>
        </w:tabs>
        <w:spacing w:after="0" w:line="600" w:lineRule="exact"/>
        <w:ind w:firstLine="640" w:firstLineChars="200"/>
        <w:rPr>
          <w:rFonts w:eastAsia="仿宋_GB2312"/>
          <w:sz w:val="32"/>
          <w:szCs w:val="32"/>
        </w:rPr>
      </w:pPr>
      <w:r>
        <w:rPr>
          <w:rFonts w:eastAsia="仿宋_GB2312"/>
          <w:sz w:val="32"/>
          <w:szCs w:val="32"/>
        </w:rPr>
        <w:t>（8）附属单位上缴收入</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万元，与上年相比增加（减少）</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万元，增长（减少）</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rPr>
        <w:t>不存在此项内容。</w:t>
      </w:r>
    </w:p>
    <w:p>
      <w:pPr>
        <w:pStyle w:val="10"/>
        <w:tabs>
          <w:tab w:val="left" w:pos="3310"/>
          <w:tab w:val="left" w:pos="4121"/>
          <w:tab w:val="left" w:pos="9431"/>
        </w:tabs>
        <w:spacing w:after="0" w:line="600" w:lineRule="exact"/>
        <w:ind w:firstLine="640" w:firstLineChars="200"/>
        <w:rPr>
          <w:rFonts w:eastAsia="仿宋_GB2312"/>
          <w:sz w:val="32"/>
          <w:szCs w:val="32"/>
        </w:rPr>
      </w:pPr>
      <w:r>
        <w:rPr>
          <w:rFonts w:eastAsia="仿宋_GB2312"/>
          <w:sz w:val="32"/>
          <w:szCs w:val="32"/>
        </w:rPr>
        <w:t>（9）其他收入</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万元，与上年相比增加（减少）</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万元，增长（减少）</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rPr>
        <w:t>不存在此项内容。</w:t>
      </w:r>
    </w:p>
    <w:p>
      <w:pPr>
        <w:pStyle w:val="10"/>
        <w:tabs>
          <w:tab w:val="left" w:pos="3310"/>
          <w:tab w:val="left" w:pos="4280"/>
          <w:tab w:val="left" w:pos="9431"/>
        </w:tabs>
        <w:spacing w:after="0" w:line="600" w:lineRule="exact"/>
        <w:ind w:firstLine="640" w:firstLineChars="200"/>
        <w:rPr>
          <w:rFonts w:eastAsia="仿宋_GB2312"/>
          <w:sz w:val="32"/>
          <w:szCs w:val="32"/>
        </w:rPr>
      </w:pPr>
      <w:r>
        <w:rPr>
          <w:rFonts w:eastAsia="仿宋_GB2312"/>
          <w:sz w:val="32"/>
          <w:szCs w:val="32"/>
        </w:rPr>
        <w:t>2．上年结转结余为</w:t>
      </w:r>
      <w:r>
        <w:rPr>
          <w:rFonts w:eastAsia="仿宋_GB2312"/>
          <w:sz w:val="32"/>
          <w:szCs w:val="32"/>
          <w:u w:val="single"/>
        </w:rPr>
        <w:t xml:space="preserve">  </w:t>
      </w:r>
      <w:r>
        <w:rPr>
          <w:rFonts w:hint="eastAsia" w:eastAsia="仿宋_GB2312"/>
          <w:sz w:val="32"/>
          <w:szCs w:val="32"/>
          <w:u w:val="single"/>
        </w:rPr>
        <w:t>3347.15</w:t>
      </w:r>
      <w:r>
        <w:rPr>
          <w:rFonts w:eastAsia="仿宋_GB2312"/>
          <w:sz w:val="32"/>
          <w:szCs w:val="32"/>
          <w:u w:val="single"/>
        </w:rPr>
        <w:t xml:space="preserve">  </w:t>
      </w:r>
      <w:r>
        <w:rPr>
          <w:rFonts w:eastAsia="仿宋_GB2312"/>
          <w:sz w:val="32"/>
          <w:szCs w:val="32"/>
        </w:rPr>
        <w:t>万元。与上年相比</w:t>
      </w:r>
      <w:r>
        <w:rPr>
          <w:rFonts w:hint="eastAsia" w:eastAsia="仿宋_GB2312"/>
          <w:sz w:val="32"/>
          <w:szCs w:val="32"/>
        </w:rPr>
        <w:t>减少</w:t>
      </w:r>
      <w:r>
        <w:rPr>
          <w:rFonts w:eastAsia="仿宋_GB2312"/>
          <w:sz w:val="32"/>
          <w:szCs w:val="32"/>
          <w:u w:val="single"/>
        </w:rPr>
        <w:t xml:space="preserve">   </w:t>
      </w:r>
      <w:r>
        <w:rPr>
          <w:rFonts w:hint="eastAsia" w:eastAsia="仿宋_GB2312"/>
          <w:sz w:val="32"/>
          <w:szCs w:val="32"/>
          <w:u w:val="single"/>
        </w:rPr>
        <w:t>1299.76</w:t>
      </w:r>
      <w:r>
        <w:rPr>
          <w:rFonts w:eastAsia="仿宋_GB2312"/>
          <w:sz w:val="32"/>
          <w:szCs w:val="32"/>
        </w:rPr>
        <w:t>万元，</w:t>
      </w:r>
      <w:r>
        <w:rPr>
          <w:rFonts w:hint="eastAsia" w:eastAsia="仿宋_GB2312"/>
          <w:sz w:val="32"/>
          <w:szCs w:val="32"/>
        </w:rPr>
        <w:t>减少</w:t>
      </w:r>
      <w:r>
        <w:rPr>
          <w:rFonts w:eastAsia="仿宋_GB2312"/>
          <w:sz w:val="32"/>
          <w:szCs w:val="32"/>
          <w:u w:val="single"/>
        </w:rPr>
        <w:t xml:space="preserve">  </w:t>
      </w:r>
      <w:r>
        <w:rPr>
          <w:rFonts w:hint="eastAsia" w:eastAsia="仿宋_GB2312"/>
          <w:sz w:val="32"/>
          <w:szCs w:val="32"/>
          <w:u w:val="single"/>
        </w:rPr>
        <w:t>27.97</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rPr>
        <w:t>疫情原因办案等费用减少、项目支付完成率提高</w:t>
      </w:r>
      <w:r>
        <w:rPr>
          <w:rFonts w:eastAsia="仿宋_GB2312"/>
          <w:sz w:val="32"/>
          <w:szCs w:val="32"/>
        </w:rPr>
        <w:t>。</w:t>
      </w:r>
    </w:p>
    <w:p>
      <w:pPr>
        <w:pStyle w:val="10"/>
        <w:tabs>
          <w:tab w:val="left" w:pos="4275"/>
        </w:tabs>
        <w:spacing w:after="0"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（二）支出预算总计</w:t>
      </w:r>
      <w:r>
        <w:rPr>
          <w:rFonts w:hint="eastAsia" w:ascii="仿宋" w:hAnsi="仿宋" w:eastAsia="仿宋" w:cs="仿宋"/>
          <w:sz w:val="32"/>
          <w:szCs w:val="32"/>
          <w:u w:val="single"/>
        </w:rPr>
        <w:t xml:space="preserve">  29196.13  </w:t>
      </w:r>
      <w:r>
        <w:rPr>
          <w:rFonts w:hint="eastAsia" w:ascii="楷体" w:hAnsi="楷体" w:eastAsia="楷体" w:cs="楷体"/>
          <w:b/>
          <w:bCs/>
          <w:sz w:val="32"/>
          <w:szCs w:val="32"/>
        </w:rPr>
        <w:t>万元。包括：</w:t>
      </w:r>
    </w:p>
    <w:p>
      <w:pPr>
        <w:pStyle w:val="10"/>
        <w:tabs>
          <w:tab w:val="left" w:pos="3792"/>
        </w:tabs>
        <w:spacing w:after="0" w:line="600" w:lineRule="exact"/>
        <w:ind w:firstLine="640" w:firstLineChars="200"/>
        <w:rPr>
          <w:rFonts w:eastAsia="仿宋_GB2312"/>
          <w:sz w:val="32"/>
          <w:szCs w:val="32"/>
        </w:rPr>
      </w:pPr>
      <w:r>
        <w:rPr>
          <w:rFonts w:eastAsia="仿宋_GB2312"/>
          <w:sz w:val="32"/>
          <w:szCs w:val="32"/>
        </w:rPr>
        <w:t>1．本年支出合计</w:t>
      </w:r>
      <w:r>
        <w:rPr>
          <w:rFonts w:eastAsia="仿宋_GB2312"/>
          <w:sz w:val="32"/>
          <w:szCs w:val="32"/>
          <w:u w:val="single"/>
        </w:rPr>
        <w:t xml:space="preserve">   </w:t>
      </w:r>
      <w:r>
        <w:rPr>
          <w:rFonts w:hint="eastAsia" w:eastAsia="仿宋_GB2312"/>
          <w:sz w:val="32"/>
          <w:szCs w:val="32"/>
          <w:u w:val="single"/>
        </w:rPr>
        <w:t>29196.13</w:t>
      </w:r>
      <w:r>
        <w:rPr>
          <w:rFonts w:eastAsia="仿宋_GB2312"/>
          <w:sz w:val="32"/>
          <w:szCs w:val="32"/>
          <w:u w:val="single"/>
        </w:rPr>
        <w:t xml:space="preserve">  </w:t>
      </w:r>
      <w:r>
        <w:rPr>
          <w:rFonts w:eastAsia="仿宋_GB2312"/>
          <w:sz w:val="32"/>
          <w:szCs w:val="32"/>
        </w:rPr>
        <w:t>万元。</w:t>
      </w:r>
    </w:p>
    <w:p>
      <w:pPr>
        <w:pStyle w:val="10"/>
        <w:tabs>
          <w:tab w:val="left" w:pos="3288"/>
          <w:tab w:val="left" w:pos="5641"/>
          <w:tab w:val="left" w:pos="6778"/>
        </w:tabs>
        <w:spacing w:after="0" w:line="600" w:lineRule="exact"/>
        <w:ind w:firstLine="640" w:firstLineChars="200"/>
        <w:rPr>
          <w:rFonts w:hint="eastAsia" w:ascii="华文中宋" w:hAnsi="华文中宋" w:eastAsia="华文中宋"/>
          <w:sz w:val="32"/>
          <w:szCs w:val="32"/>
        </w:rPr>
      </w:pPr>
      <w:r>
        <w:rPr>
          <w:rFonts w:eastAsia="仿宋_GB2312"/>
          <w:sz w:val="32"/>
          <w:szCs w:val="32"/>
        </w:rPr>
        <w:t>（1）一般公共服务（类）支出</w:t>
      </w:r>
      <w:r>
        <w:rPr>
          <w:rFonts w:eastAsia="仿宋_GB2312"/>
          <w:sz w:val="32"/>
          <w:szCs w:val="32"/>
          <w:u w:val="single"/>
        </w:rPr>
        <w:t xml:space="preserve">  </w:t>
      </w:r>
      <w:r>
        <w:rPr>
          <w:rFonts w:hint="eastAsia" w:eastAsia="仿宋_GB2312"/>
          <w:sz w:val="32"/>
          <w:szCs w:val="32"/>
          <w:u w:val="single"/>
        </w:rPr>
        <w:t>7</w:t>
      </w:r>
      <w:r>
        <w:rPr>
          <w:rFonts w:eastAsia="仿宋_GB2312"/>
          <w:sz w:val="32"/>
          <w:szCs w:val="32"/>
          <w:u w:val="single"/>
        </w:rPr>
        <w:t xml:space="preserve"> </w:t>
      </w:r>
      <w:r>
        <w:rPr>
          <w:rFonts w:eastAsia="仿宋_GB2312"/>
          <w:sz w:val="32"/>
          <w:szCs w:val="32"/>
        </w:rPr>
        <w:t>万元，主要用于</w:t>
      </w:r>
      <w:r>
        <w:rPr>
          <w:rFonts w:hint="eastAsia" w:eastAsia="仿宋_GB2312"/>
          <w:sz w:val="32"/>
          <w:szCs w:val="32"/>
        </w:rPr>
        <w:t>支部建设补助费用。</w:t>
      </w:r>
      <w:r>
        <w:rPr>
          <w:rFonts w:eastAsia="仿宋_GB2312"/>
          <w:sz w:val="32"/>
          <w:szCs w:val="32"/>
        </w:rPr>
        <w:t>与上年相比增加</w:t>
      </w:r>
      <w:r>
        <w:rPr>
          <w:rFonts w:eastAsia="仿宋_GB2312"/>
          <w:sz w:val="32"/>
          <w:szCs w:val="32"/>
          <w:u w:val="single"/>
        </w:rPr>
        <w:t xml:space="preserve">   </w:t>
      </w:r>
      <w:r>
        <w:rPr>
          <w:rFonts w:hint="eastAsia" w:eastAsia="仿宋_GB2312"/>
          <w:sz w:val="32"/>
          <w:szCs w:val="32"/>
          <w:u w:val="single"/>
        </w:rPr>
        <w:t>7</w:t>
      </w:r>
      <w:r>
        <w:rPr>
          <w:rFonts w:eastAsia="仿宋_GB2312"/>
          <w:sz w:val="32"/>
          <w:szCs w:val="32"/>
          <w:u w:val="single"/>
        </w:rPr>
        <w:t xml:space="preserve">  </w:t>
      </w:r>
      <w:r>
        <w:rPr>
          <w:rFonts w:eastAsia="仿宋_GB2312"/>
          <w:sz w:val="32"/>
          <w:szCs w:val="32"/>
        </w:rPr>
        <w:t>万元，增长</w:t>
      </w:r>
      <w:r>
        <w:rPr>
          <w:rFonts w:eastAsia="仿宋_GB2312"/>
          <w:sz w:val="32"/>
          <w:szCs w:val="32"/>
          <w:u w:val="single"/>
        </w:rPr>
        <w:t xml:space="preserve">   </w:t>
      </w:r>
      <w:r>
        <w:rPr>
          <w:rFonts w:hint="eastAsia" w:eastAsia="仿宋_GB2312"/>
          <w:sz w:val="32"/>
          <w:szCs w:val="32"/>
          <w:u w:val="single"/>
        </w:rPr>
        <w:t>100</w:t>
      </w:r>
      <w:r>
        <w:rPr>
          <w:rFonts w:eastAsia="仿宋_GB2312"/>
          <w:sz w:val="32"/>
          <w:szCs w:val="32"/>
          <w:u w:val="single"/>
        </w:rPr>
        <w:t xml:space="preserve">  </w:t>
      </w:r>
      <w:r>
        <w:rPr>
          <w:rFonts w:eastAsia="仿宋_GB2312"/>
          <w:sz w:val="32"/>
          <w:szCs w:val="32"/>
        </w:rPr>
        <w:t>%。主要原因</w:t>
      </w:r>
      <w:r>
        <w:rPr>
          <w:rFonts w:hint="eastAsia" w:eastAsia="仿宋_GB2312"/>
          <w:sz w:val="32"/>
          <w:szCs w:val="32"/>
        </w:rPr>
        <w:t>用于开展</w:t>
      </w:r>
      <w:r>
        <w:rPr>
          <w:rFonts w:hint="eastAsia" w:ascii="华文中宋" w:hAnsi="华文中宋" w:eastAsia="华文中宋"/>
          <w:sz w:val="32"/>
          <w:szCs w:val="32"/>
        </w:rPr>
        <w:t>坚强堡垒支部示范点补助费用。</w:t>
      </w:r>
    </w:p>
    <w:p>
      <w:pPr>
        <w:pStyle w:val="10"/>
        <w:tabs>
          <w:tab w:val="left" w:pos="3288"/>
          <w:tab w:val="left" w:pos="5641"/>
          <w:tab w:val="left" w:pos="6778"/>
        </w:tabs>
        <w:spacing w:after="0" w:line="600" w:lineRule="exact"/>
        <w:ind w:firstLine="640" w:firstLineChars="200"/>
        <w:rPr>
          <w:rFonts w:eastAsia="仿宋_GB2312"/>
          <w:sz w:val="32"/>
          <w:szCs w:val="32"/>
        </w:rPr>
      </w:pPr>
      <w:r>
        <w:rPr>
          <w:rFonts w:eastAsia="仿宋_GB2312"/>
          <w:sz w:val="32"/>
          <w:szCs w:val="32"/>
        </w:rPr>
        <w:t>（2）公共安全（类）支出</w:t>
      </w:r>
      <w:r>
        <w:rPr>
          <w:rFonts w:eastAsia="仿宋_GB2312"/>
          <w:sz w:val="32"/>
          <w:szCs w:val="32"/>
          <w:u w:val="single"/>
        </w:rPr>
        <w:t xml:space="preserve">   </w:t>
      </w:r>
      <w:r>
        <w:rPr>
          <w:rFonts w:hint="eastAsia" w:eastAsia="仿宋_GB2312"/>
          <w:sz w:val="32"/>
          <w:szCs w:val="32"/>
          <w:u w:val="single"/>
        </w:rPr>
        <w:t>25956.77</w:t>
      </w:r>
      <w:r>
        <w:rPr>
          <w:rFonts w:eastAsia="仿宋_GB2312"/>
          <w:sz w:val="32"/>
          <w:szCs w:val="32"/>
          <w:u w:val="single"/>
        </w:rPr>
        <w:t xml:space="preserve">  </w:t>
      </w:r>
      <w:r>
        <w:rPr>
          <w:rFonts w:eastAsia="仿宋_GB2312"/>
          <w:sz w:val="32"/>
          <w:szCs w:val="32"/>
        </w:rPr>
        <w:t>万元，主要用于</w:t>
      </w:r>
      <w:r>
        <w:rPr>
          <w:rFonts w:hint="eastAsia" w:eastAsia="仿宋_GB2312"/>
          <w:sz w:val="32"/>
          <w:szCs w:val="32"/>
        </w:rPr>
        <w:t>人员经费、公用经费、项目支出等</w:t>
      </w:r>
      <w:r>
        <w:rPr>
          <w:rFonts w:eastAsia="仿宋_GB2312"/>
          <w:sz w:val="32"/>
          <w:szCs w:val="32"/>
        </w:rPr>
        <w:t>。与上年相比</w:t>
      </w:r>
      <w:r>
        <w:rPr>
          <w:rFonts w:hint="eastAsia" w:eastAsia="仿宋_GB2312"/>
          <w:sz w:val="32"/>
          <w:szCs w:val="32"/>
        </w:rPr>
        <w:t>减少</w:t>
      </w:r>
      <w:r>
        <w:rPr>
          <w:rFonts w:eastAsia="仿宋_GB2312"/>
          <w:sz w:val="32"/>
          <w:szCs w:val="32"/>
          <w:u w:val="single"/>
        </w:rPr>
        <w:t xml:space="preserve">  </w:t>
      </w:r>
      <w:r>
        <w:rPr>
          <w:rFonts w:hint="eastAsia" w:eastAsia="仿宋_GB2312"/>
          <w:sz w:val="32"/>
          <w:szCs w:val="32"/>
          <w:u w:val="single"/>
        </w:rPr>
        <w:t>735.04</w:t>
      </w:r>
      <w:r>
        <w:rPr>
          <w:rFonts w:eastAsia="仿宋_GB2312"/>
          <w:sz w:val="32"/>
          <w:szCs w:val="32"/>
          <w:u w:val="single"/>
        </w:rPr>
        <w:t xml:space="preserve">   </w:t>
      </w:r>
      <w:r>
        <w:rPr>
          <w:rFonts w:eastAsia="仿宋_GB2312"/>
          <w:sz w:val="32"/>
          <w:szCs w:val="32"/>
        </w:rPr>
        <w:t>万元，</w:t>
      </w:r>
      <w:r>
        <w:rPr>
          <w:rFonts w:hint="eastAsia" w:eastAsia="仿宋_GB2312"/>
          <w:sz w:val="32"/>
          <w:szCs w:val="32"/>
        </w:rPr>
        <w:t>减少</w:t>
      </w:r>
      <w:r>
        <w:rPr>
          <w:rFonts w:eastAsia="仿宋_GB2312"/>
          <w:sz w:val="32"/>
          <w:szCs w:val="32"/>
          <w:u w:val="single"/>
        </w:rPr>
        <w:t xml:space="preserve">  </w:t>
      </w:r>
      <w:r>
        <w:rPr>
          <w:rFonts w:hint="eastAsia" w:eastAsia="仿宋_GB2312"/>
          <w:sz w:val="32"/>
          <w:szCs w:val="32"/>
          <w:u w:val="single"/>
        </w:rPr>
        <w:t>2.75</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rPr>
        <w:t>人员及项目专项经费减少</w:t>
      </w:r>
      <w:r>
        <w:rPr>
          <w:rFonts w:eastAsia="仿宋_GB2312"/>
          <w:sz w:val="32"/>
          <w:szCs w:val="32"/>
        </w:rPr>
        <w:t>。</w:t>
      </w:r>
    </w:p>
    <w:p>
      <w:pPr>
        <w:pStyle w:val="10"/>
        <w:tabs>
          <w:tab w:val="left" w:pos="2671"/>
          <w:tab w:val="left" w:pos="5000"/>
          <w:tab w:val="left" w:pos="6190"/>
        </w:tabs>
        <w:spacing w:after="0" w:line="600" w:lineRule="exact"/>
        <w:ind w:firstLine="640" w:firstLineChars="200"/>
        <w:jc w:val="left"/>
        <w:rPr>
          <w:rFonts w:ascii="仿宋_GB2312" w:hAnsi="仿宋_GB2312" w:eastAsia="仿宋_GB2312" w:cs="仿宋_GB2312"/>
          <w:sz w:val="32"/>
          <w:szCs w:val="32"/>
        </w:rPr>
      </w:pPr>
      <w:r>
        <w:rPr>
          <w:rFonts w:eastAsia="仿宋_GB2312"/>
          <w:sz w:val="32"/>
          <w:szCs w:val="32"/>
        </w:rPr>
        <w:t>（</w:t>
      </w:r>
      <w:r>
        <w:rPr>
          <w:rFonts w:hint="eastAsia" w:eastAsia="仿宋_GB2312"/>
          <w:sz w:val="32"/>
          <w:szCs w:val="32"/>
        </w:rPr>
        <w:t>3</w:t>
      </w:r>
      <w:r>
        <w:rPr>
          <w:rFonts w:eastAsia="仿宋_GB2312"/>
          <w:sz w:val="32"/>
          <w:szCs w:val="32"/>
        </w:rPr>
        <w:t>）社会保障和就业（类）支出</w:t>
      </w:r>
      <w:r>
        <w:rPr>
          <w:rFonts w:eastAsia="仿宋_GB2312"/>
          <w:sz w:val="32"/>
          <w:szCs w:val="32"/>
          <w:u w:val="single"/>
        </w:rPr>
        <w:t xml:space="preserve">   </w:t>
      </w:r>
      <w:r>
        <w:rPr>
          <w:rFonts w:hint="eastAsia" w:eastAsia="仿宋_GB2312"/>
          <w:sz w:val="32"/>
          <w:szCs w:val="32"/>
          <w:u w:val="single"/>
        </w:rPr>
        <w:t>1382.61</w:t>
      </w:r>
      <w:r>
        <w:rPr>
          <w:rFonts w:eastAsia="仿宋_GB2312"/>
          <w:sz w:val="32"/>
          <w:szCs w:val="32"/>
          <w:u w:val="single"/>
        </w:rPr>
        <w:t xml:space="preserve">  </w:t>
      </w:r>
      <w:r>
        <w:rPr>
          <w:rFonts w:eastAsia="仿宋_GB2312"/>
          <w:sz w:val="32"/>
          <w:szCs w:val="32"/>
        </w:rPr>
        <w:t>万元，主要用于</w:t>
      </w:r>
      <w:r>
        <w:rPr>
          <w:rFonts w:hint="eastAsia" w:eastAsia="仿宋_GB2312"/>
          <w:sz w:val="32"/>
          <w:szCs w:val="32"/>
        </w:rPr>
        <w:t>缴纳2024年度</w:t>
      </w:r>
      <w:r>
        <w:rPr>
          <w:rFonts w:hint="eastAsia" w:ascii="仿宋_GB2312" w:hAnsi="仿宋_GB2312" w:eastAsia="仿宋_GB2312" w:cs="仿宋_GB2312"/>
          <w:spacing w:val="3"/>
          <w:sz w:val="32"/>
          <w:szCs w:val="32"/>
        </w:rPr>
        <w:t>行政单位</w:t>
      </w:r>
      <w:r>
        <w:rPr>
          <w:rFonts w:hint="eastAsia" w:eastAsia="仿宋_GB2312"/>
          <w:sz w:val="32"/>
          <w:szCs w:val="32"/>
        </w:rPr>
        <w:t>人员经费缴纳养老保险，退休人员基础性绩效等</w:t>
      </w:r>
      <w:r>
        <w:rPr>
          <w:rFonts w:eastAsia="仿宋_GB2312"/>
          <w:sz w:val="32"/>
          <w:szCs w:val="32"/>
        </w:rPr>
        <w:t>。与上年相比增加</w:t>
      </w:r>
      <w:r>
        <w:rPr>
          <w:rFonts w:eastAsia="仿宋_GB2312"/>
          <w:sz w:val="32"/>
          <w:szCs w:val="32"/>
          <w:u w:val="single"/>
        </w:rPr>
        <w:t xml:space="preserve"> </w:t>
      </w:r>
      <w:r>
        <w:rPr>
          <w:rFonts w:hint="eastAsia" w:eastAsia="仿宋_GB2312"/>
          <w:sz w:val="32"/>
          <w:szCs w:val="32"/>
          <w:u w:val="single"/>
        </w:rPr>
        <w:t>87.28</w:t>
      </w:r>
      <w:r>
        <w:rPr>
          <w:rFonts w:eastAsia="仿宋_GB2312"/>
          <w:sz w:val="32"/>
          <w:szCs w:val="32"/>
          <w:u w:val="single"/>
        </w:rPr>
        <w:t xml:space="preserve">   </w:t>
      </w:r>
      <w:r>
        <w:rPr>
          <w:rFonts w:eastAsia="仿宋_GB2312"/>
          <w:sz w:val="32"/>
          <w:szCs w:val="32"/>
        </w:rPr>
        <w:t>万元，增长</w:t>
      </w:r>
      <w:r>
        <w:rPr>
          <w:rFonts w:eastAsia="仿宋_GB2312"/>
          <w:sz w:val="32"/>
          <w:szCs w:val="32"/>
          <w:u w:val="single"/>
        </w:rPr>
        <w:t xml:space="preserve">  </w:t>
      </w:r>
      <w:r>
        <w:rPr>
          <w:rFonts w:hint="eastAsia" w:eastAsia="仿宋_GB2312"/>
          <w:sz w:val="32"/>
          <w:szCs w:val="32"/>
          <w:u w:val="single"/>
        </w:rPr>
        <w:t>6.7</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rPr>
        <w:t>缴纳人数增加，调</w:t>
      </w:r>
      <w:r>
        <w:rPr>
          <w:rFonts w:hint="eastAsia" w:ascii="仿宋_GB2312" w:hAnsi="仿宋_GB2312" w:eastAsia="仿宋_GB2312" w:cs="仿宋_GB2312"/>
          <w:sz w:val="32"/>
          <w:szCs w:val="32"/>
        </w:rPr>
        <w:t>整工资标准后养老保险基数增大。</w:t>
      </w:r>
    </w:p>
    <w:p>
      <w:pPr>
        <w:pStyle w:val="10"/>
        <w:tabs>
          <w:tab w:val="left" w:pos="2671"/>
          <w:tab w:val="left" w:pos="5000"/>
          <w:tab w:val="left" w:pos="6190"/>
        </w:tabs>
        <w:spacing w:after="0" w:line="600" w:lineRule="exact"/>
        <w:ind w:firstLine="640" w:firstLineChars="200"/>
        <w:jc w:val="left"/>
        <w:rPr>
          <w:rFonts w:ascii="仿宋_GB2312" w:hAnsi="仿宋_GB2312" w:eastAsia="仿宋_GB2312" w:cs="仿宋_GB2312"/>
          <w:sz w:val="32"/>
          <w:szCs w:val="32"/>
        </w:rPr>
      </w:pPr>
      <w:r>
        <w:rPr>
          <w:rFonts w:eastAsia="仿宋_GB2312"/>
          <w:sz w:val="32"/>
          <w:szCs w:val="32"/>
        </w:rPr>
        <w:t>（</w:t>
      </w:r>
      <w:r>
        <w:rPr>
          <w:rFonts w:hint="eastAsia" w:eastAsia="仿宋_GB2312"/>
          <w:sz w:val="32"/>
          <w:szCs w:val="32"/>
        </w:rPr>
        <w:t>4</w:t>
      </w:r>
      <w:r>
        <w:rPr>
          <w:rFonts w:eastAsia="仿宋_GB2312"/>
          <w:sz w:val="32"/>
          <w:szCs w:val="32"/>
        </w:rPr>
        <w:t>）卫生健康（类）支出</w:t>
      </w:r>
      <w:r>
        <w:rPr>
          <w:rFonts w:eastAsia="仿宋_GB2312"/>
          <w:sz w:val="32"/>
          <w:szCs w:val="32"/>
          <w:u w:val="single"/>
        </w:rPr>
        <w:t xml:space="preserve">   </w:t>
      </w:r>
      <w:r>
        <w:rPr>
          <w:rFonts w:hint="eastAsia" w:eastAsia="仿宋_GB2312"/>
          <w:sz w:val="32"/>
          <w:szCs w:val="32"/>
          <w:u w:val="single"/>
        </w:rPr>
        <w:t>568.47</w:t>
      </w:r>
      <w:r>
        <w:rPr>
          <w:rFonts w:eastAsia="仿宋_GB2312"/>
          <w:sz w:val="32"/>
          <w:szCs w:val="32"/>
          <w:u w:val="single"/>
        </w:rPr>
        <w:t xml:space="preserve">  </w:t>
      </w:r>
      <w:r>
        <w:rPr>
          <w:rFonts w:eastAsia="仿宋_GB2312"/>
          <w:sz w:val="32"/>
          <w:szCs w:val="32"/>
        </w:rPr>
        <w:t>万元，主要用于</w:t>
      </w:r>
      <w:r>
        <w:rPr>
          <w:rFonts w:hint="eastAsia" w:ascii="仿宋_GB2312" w:hAnsi="仿宋_GB2312" w:eastAsia="仿宋_GB2312" w:cs="仿宋_GB2312"/>
          <w:spacing w:val="-15"/>
          <w:sz w:val="32"/>
          <w:szCs w:val="32"/>
        </w:rPr>
        <w:t>缴</w:t>
      </w:r>
      <w:r>
        <w:rPr>
          <w:rFonts w:hint="eastAsia" w:ascii="仿宋_GB2312" w:hAnsi="仿宋_GB2312" w:eastAsia="仿宋_GB2312" w:cs="仿宋_GB2312"/>
          <w:spacing w:val="-15"/>
          <w:w w:val="95"/>
          <w:sz w:val="32"/>
          <w:szCs w:val="32"/>
        </w:rPr>
        <w:t>纳</w:t>
      </w:r>
      <w:r>
        <w:rPr>
          <w:rFonts w:hint="eastAsia" w:ascii="仿宋_GB2312" w:hAnsi="仿宋_GB2312" w:eastAsia="仿宋_GB2312" w:cs="仿宋_GB2312"/>
          <w:sz w:val="32"/>
          <w:szCs w:val="32"/>
        </w:rPr>
        <w:t>2024</w:t>
      </w:r>
      <w:r>
        <w:rPr>
          <w:rFonts w:hint="eastAsia" w:ascii="仿宋_GB2312" w:hAnsi="仿宋_GB2312" w:eastAsia="仿宋_GB2312" w:cs="仿宋_GB2312"/>
          <w:spacing w:val="3"/>
          <w:sz w:val="32"/>
          <w:szCs w:val="32"/>
        </w:rPr>
        <w:t>年度行政单位医疗保险及公务员</w:t>
      </w:r>
      <w:r>
        <w:rPr>
          <w:rFonts w:hint="eastAsia" w:ascii="仿宋_GB2312" w:hAnsi="仿宋_GB2312" w:eastAsia="仿宋_GB2312" w:cs="仿宋_GB2312"/>
          <w:spacing w:val="-5"/>
          <w:sz w:val="32"/>
          <w:szCs w:val="32"/>
        </w:rPr>
        <w:t>医疗补助单位部分</w:t>
      </w:r>
      <w:r>
        <w:rPr>
          <w:rFonts w:eastAsia="仿宋_GB2312"/>
          <w:sz w:val="32"/>
          <w:szCs w:val="32"/>
        </w:rPr>
        <w:t>。与上年相比</w:t>
      </w:r>
      <w:r>
        <w:rPr>
          <w:rFonts w:hint="eastAsia" w:eastAsia="仿宋_GB2312"/>
          <w:sz w:val="32"/>
          <w:szCs w:val="32"/>
        </w:rPr>
        <w:t>减少</w:t>
      </w:r>
      <w:r>
        <w:rPr>
          <w:rFonts w:hint="eastAsia" w:eastAsia="仿宋_GB2312"/>
          <w:sz w:val="32"/>
          <w:szCs w:val="32"/>
          <w:u w:val="single"/>
        </w:rPr>
        <w:t>216.17</w:t>
      </w:r>
      <w:r>
        <w:rPr>
          <w:rFonts w:eastAsia="仿宋_GB2312"/>
          <w:sz w:val="32"/>
          <w:szCs w:val="32"/>
          <w:u w:val="single"/>
        </w:rPr>
        <w:t xml:space="preserve">  </w:t>
      </w:r>
      <w:r>
        <w:rPr>
          <w:rFonts w:eastAsia="仿宋_GB2312"/>
          <w:sz w:val="32"/>
          <w:szCs w:val="32"/>
        </w:rPr>
        <w:t>万元，</w:t>
      </w:r>
      <w:r>
        <w:rPr>
          <w:rFonts w:hint="eastAsia" w:eastAsia="仿宋_GB2312"/>
          <w:sz w:val="32"/>
          <w:szCs w:val="32"/>
        </w:rPr>
        <w:t>减少</w:t>
      </w:r>
      <w:r>
        <w:rPr>
          <w:rFonts w:eastAsia="仿宋_GB2312"/>
          <w:sz w:val="32"/>
          <w:szCs w:val="32"/>
          <w:u w:val="single"/>
        </w:rPr>
        <w:t xml:space="preserve">  </w:t>
      </w:r>
      <w:r>
        <w:rPr>
          <w:rFonts w:hint="eastAsia" w:eastAsia="仿宋_GB2312"/>
          <w:sz w:val="32"/>
          <w:szCs w:val="32"/>
          <w:u w:val="single"/>
        </w:rPr>
        <w:t>27.55</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rPr>
        <w:t>无疫情防控工作开展，支出减少</w:t>
      </w:r>
      <w:r>
        <w:rPr>
          <w:rFonts w:hint="eastAsia" w:ascii="仿宋_GB2312" w:hAnsi="仿宋_GB2312" w:eastAsia="仿宋_GB2312" w:cs="仿宋_GB2312"/>
          <w:sz w:val="32"/>
          <w:szCs w:val="32"/>
        </w:rPr>
        <w:t>。</w:t>
      </w:r>
    </w:p>
    <w:p>
      <w:pPr>
        <w:pStyle w:val="10"/>
        <w:tabs>
          <w:tab w:val="left" w:pos="2671"/>
          <w:tab w:val="left" w:pos="5000"/>
          <w:tab w:val="left" w:pos="6190"/>
        </w:tabs>
        <w:spacing w:after="0" w:line="600" w:lineRule="exact"/>
        <w:ind w:firstLine="640" w:firstLineChars="200"/>
        <w:jc w:val="left"/>
        <w:rPr>
          <w:rFonts w:ascii="仿宋_GB2312" w:hAnsi="仿宋_GB2312" w:eastAsia="仿宋_GB2312" w:cs="仿宋_GB2312"/>
          <w:sz w:val="32"/>
          <w:szCs w:val="32"/>
        </w:rPr>
      </w:pPr>
      <w:r>
        <w:rPr>
          <w:rFonts w:eastAsia="仿宋_GB2312"/>
          <w:sz w:val="32"/>
          <w:szCs w:val="32"/>
        </w:rPr>
        <w:t>（</w:t>
      </w:r>
      <w:r>
        <w:rPr>
          <w:rFonts w:hint="eastAsia" w:eastAsia="仿宋_GB2312"/>
          <w:sz w:val="32"/>
          <w:szCs w:val="32"/>
        </w:rPr>
        <w:t>5</w:t>
      </w:r>
      <w:r>
        <w:rPr>
          <w:rFonts w:eastAsia="仿宋_GB2312"/>
          <w:sz w:val="32"/>
          <w:szCs w:val="32"/>
        </w:rPr>
        <w:t>）住房保障（类）支出</w:t>
      </w:r>
      <w:r>
        <w:rPr>
          <w:rFonts w:eastAsia="仿宋_GB2312"/>
          <w:sz w:val="32"/>
          <w:szCs w:val="32"/>
          <w:u w:val="single"/>
        </w:rPr>
        <w:t xml:space="preserve">   </w:t>
      </w:r>
      <w:r>
        <w:rPr>
          <w:rFonts w:hint="eastAsia" w:eastAsia="仿宋_GB2312"/>
          <w:sz w:val="32"/>
          <w:szCs w:val="32"/>
          <w:u w:val="single"/>
        </w:rPr>
        <w:t>1281.28</w:t>
      </w:r>
      <w:r>
        <w:rPr>
          <w:rFonts w:eastAsia="仿宋_GB2312"/>
          <w:sz w:val="32"/>
          <w:szCs w:val="32"/>
          <w:u w:val="single"/>
        </w:rPr>
        <w:t xml:space="preserve"> </w:t>
      </w:r>
      <w:r>
        <w:rPr>
          <w:rFonts w:eastAsia="仿宋_GB2312"/>
          <w:sz w:val="32"/>
          <w:szCs w:val="32"/>
        </w:rPr>
        <w:t>万元，主要用于</w:t>
      </w:r>
      <w:r>
        <w:rPr>
          <w:rFonts w:hint="eastAsia" w:ascii="仿宋_GB2312" w:hAnsi="仿宋_GB2312" w:eastAsia="仿宋_GB2312" w:cs="仿宋_GB2312"/>
          <w:spacing w:val="-15"/>
          <w:sz w:val="32"/>
          <w:szCs w:val="32"/>
        </w:rPr>
        <w:t>缴</w:t>
      </w:r>
      <w:r>
        <w:rPr>
          <w:rFonts w:hint="eastAsia" w:ascii="仿宋_GB2312" w:hAnsi="仿宋_GB2312" w:eastAsia="仿宋_GB2312" w:cs="仿宋_GB2312"/>
          <w:spacing w:val="-15"/>
          <w:w w:val="95"/>
          <w:sz w:val="32"/>
          <w:szCs w:val="32"/>
        </w:rPr>
        <w:t>纳</w:t>
      </w:r>
      <w:r>
        <w:rPr>
          <w:rFonts w:hint="eastAsia" w:ascii="仿宋_GB2312" w:hAnsi="仿宋_GB2312" w:eastAsia="仿宋_GB2312" w:cs="仿宋_GB2312"/>
          <w:sz w:val="32"/>
          <w:szCs w:val="32"/>
        </w:rPr>
        <w:t>2024</w:t>
      </w:r>
      <w:r>
        <w:rPr>
          <w:rFonts w:hint="eastAsia" w:ascii="仿宋_GB2312" w:hAnsi="仿宋_GB2312" w:eastAsia="仿宋_GB2312" w:cs="仿宋_GB2312"/>
          <w:spacing w:val="3"/>
          <w:sz w:val="32"/>
          <w:szCs w:val="32"/>
        </w:rPr>
        <w:t>年度住房公积金</w:t>
      </w:r>
      <w:r>
        <w:rPr>
          <w:rFonts w:hint="eastAsia" w:ascii="仿宋_GB2312" w:hAnsi="仿宋_GB2312" w:eastAsia="仿宋_GB2312" w:cs="仿宋_GB2312"/>
          <w:spacing w:val="-5"/>
          <w:sz w:val="32"/>
          <w:szCs w:val="32"/>
        </w:rPr>
        <w:t>单位部分</w:t>
      </w:r>
      <w:r>
        <w:rPr>
          <w:rFonts w:hint="eastAsia" w:ascii="仿宋_GB2312" w:hAnsi="仿宋_GB2312" w:eastAsia="仿宋_GB2312" w:cs="仿宋_GB2312"/>
          <w:sz w:val="32"/>
          <w:szCs w:val="32"/>
        </w:rPr>
        <w:t>。</w:t>
      </w:r>
      <w:r>
        <w:rPr>
          <w:rFonts w:eastAsia="仿宋_GB2312"/>
          <w:sz w:val="32"/>
          <w:szCs w:val="32"/>
        </w:rPr>
        <w:t>与上年相比增加</w:t>
      </w:r>
      <w:r>
        <w:rPr>
          <w:rFonts w:eastAsia="仿宋_GB2312"/>
          <w:sz w:val="32"/>
          <w:szCs w:val="32"/>
          <w:u w:val="single"/>
        </w:rPr>
        <w:t xml:space="preserve"> </w:t>
      </w:r>
      <w:r>
        <w:rPr>
          <w:rFonts w:hint="eastAsia" w:eastAsia="仿宋_GB2312"/>
          <w:sz w:val="32"/>
          <w:szCs w:val="32"/>
          <w:u w:val="single"/>
        </w:rPr>
        <w:t>145.92</w:t>
      </w:r>
      <w:r>
        <w:rPr>
          <w:rFonts w:eastAsia="仿宋_GB2312"/>
          <w:sz w:val="32"/>
          <w:szCs w:val="32"/>
          <w:u w:val="single"/>
        </w:rPr>
        <w:t xml:space="preserve">  </w:t>
      </w:r>
      <w:r>
        <w:rPr>
          <w:rFonts w:eastAsia="仿宋_GB2312"/>
          <w:sz w:val="32"/>
          <w:szCs w:val="32"/>
        </w:rPr>
        <w:t>万元，增长</w:t>
      </w:r>
      <w:r>
        <w:rPr>
          <w:rFonts w:eastAsia="仿宋_GB2312"/>
          <w:sz w:val="32"/>
          <w:szCs w:val="32"/>
          <w:u w:val="single"/>
        </w:rPr>
        <w:t xml:space="preserve">  </w:t>
      </w:r>
      <w:r>
        <w:rPr>
          <w:rFonts w:hint="eastAsia" w:eastAsia="仿宋_GB2312"/>
          <w:sz w:val="32"/>
          <w:szCs w:val="32"/>
          <w:u w:val="single"/>
        </w:rPr>
        <w:t>12.85</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rPr>
        <w:t>缴纳人数增加，调</w:t>
      </w:r>
      <w:r>
        <w:rPr>
          <w:rFonts w:hint="eastAsia" w:ascii="仿宋_GB2312" w:hAnsi="仿宋_GB2312" w:eastAsia="仿宋_GB2312" w:cs="仿宋_GB2312"/>
          <w:sz w:val="32"/>
          <w:szCs w:val="32"/>
        </w:rPr>
        <w:t>整工资标准后公积金基数增大。</w:t>
      </w:r>
    </w:p>
    <w:p>
      <w:pPr>
        <w:pStyle w:val="10"/>
        <w:tabs>
          <w:tab w:val="left" w:pos="4112"/>
        </w:tabs>
        <w:spacing w:after="0" w:line="600" w:lineRule="exact"/>
        <w:ind w:firstLine="640" w:firstLineChars="200"/>
        <w:rPr>
          <w:rFonts w:eastAsia="仿宋_GB2312"/>
          <w:sz w:val="32"/>
          <w:szCs w:val="32"/>
        </w:rPr>
      </w:pPr>
      <w:r>
        <w:rPr>
          <w:rFonts w:eastAsia="仿宋_GB2312"/>
          <w:sz w:val="32"/>
          <w:szCs w:val="32"/>
        </w:rPr>
        <w:t>2．年终结转结余为</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万元，主要原因是</w:t>
      </w:r>
      <w:r>
        <w:rPr>
          <w:rFonts w:hint="eastAsia" w:ascii="仿宋_GB2312" w:hAnsi="仿宋_GB2312" w:eastAsia="仿宋_GB2312" w:cs="仿宋_GB2312"/>
          <w:sz w:val="32"/>
        </w:rPr>
        <w:t>本年尚无资金结转计划。</w:t>
      </w:r>
    </w:p>
    <w:p>
      <w:pPr>
        <w:spacing w:line="600" w:lineRule="exact"/>
        <w:ind w:firstLine="640" w:firstLineChars="200"/>
        <w:outlineLvl w:val="0"/>
        <w:rPr>
          <w:rFonts w:eastAsia="黑体" w:cs="黑体"/>
          <w:sz w:val="32"/>
          <w:szCs w:val="36"/>
        </w:rPr>
      </w:pPr>
      <w:r>
        <w:rPr>
          <w:rFonts w:hint="eastAsia" w:eastAsia="黑体" w:cs="黑体"/>
          <w:sz w:val="32"/>
          <w:szCs w:val="36"/>
        </w:rPr>
        <w:t>二、收入预算情况说明</w:t>
      </w:r>
    </w:p>
    <w:p>
      <w:pPr>
        <w:pStyle w:val="10"/>
        <w:tabs>
          <w:tab w:val="left" w:pos="2671"/>
          <w:tab w:val="left" w:pos="5000"/>
          <w:tab w:val="left" w:pos="6190"/>
        </w:tabs>
        <w:spacing w:after="0" w:line="600" w:lineRule="exact"/>
        <w:ind w:firstLine="640" w:firstLineChars="200"/>
        <w:rPr>
          <w:rFonts w:eastAsia="仿宋_GB2312"/>
          <w:sz w:val="32"/>
          <w:szCs w:val="32"/>
        </w:rPr>
      </w:pPr>
      <w:r>
        <w:rPr>
          <w:rFonts w:hint="eastAsia" w:ascii="仿宋_GB2312" w:hAnsi="仿宋_GB2312" w:eastAsia="仿宋_GB2312" w:cs="仿宋_GB2312"/>
          <w:sz w:val="32"/>
          <w:szCs w:val="32"/>
          <w:u w:val="single"/>
        </w:rPr>
        <w:t>锡林郭勒盟公安局</w:t>
      </w:r>
      <w:r>
        <w:rPr>
          <w:rFonts w:hint="eastAsia" w:eastAsia="仿宋_GB2312"/>
          <w:sz w:val="32"/>
          <w:szCs w:val="32"/>
        </w:rPr>
        <w:t>2024</w:t>
      </w:r>
      <w:r>
        <w:rPr>
          <w:rFonts w:eastAsia="仿宋_GB2312"/>
          <w:sz w:val="32"/>
          <w:szCs w:val="32"/>
        </w:rPr>
        <w:t>年收入预算合计</w:t>
      </w:r>
      <w:r>
        <w:rPr>
          <w:rFonts w:eastAsia="仿宋_GB2312"/>
          <w:sz w:val="32"/>
          <w:szCs w:val="32"/>
          <w:u w:val="single"/>
        </w:rPr>
        <w:tab/>
      </w:r>
      <w:r>
        <w:rPr>
          <w:rFonts w:hint="eastAsia" w:eastAsia="仿宋_GB2312"/>
          <w:sz w:val="32"/>
          <w:szCs w:val="32"/>
          <w:u w:val="single"/>
        </w:rPr>
        <w:t>29196.13</w:t>
      </w:r>
      <w:r>
        <w:rPr>
          <w:rFonts w:eastAsia="仿宋_GB2312"/>
          <w:sz w:val="32"/>
          <w:szCs w:val="32"/>
          <w:u w:val="single"/>
        </w:rPr>
        <w:t xml:space="preserve"> </w:t>
      </w:r>
      <w:r>
        <w:rPr>
          <w:rFonts w:eastAsia="仿宋_GB2312"/>
          <w:sz w:val="32"/>
          <w:szCs w:val="32"/>
        </w:rPr>
        <w:t>万元，包括本年收入</w:t>
      </w:r>
      <w:r>
        <w:rPr>
          <w:rFonts w:eastAsia="仿宋_GB2312"/>
          <w:sz w:val="32"/>
          <w:szCs w:val="32"/>
          <w:u w:val="single"/>
        </w:rPr>
        <w:t xml:space="preserve">  </w:t>
      </w:r>
      <w:r>
        <w:rPr>
          <w:rFonts w:hint="eastAsia" w:eastAsia="仿宋_GB2312"/>
          <w:sz w:val="32"/>
          <w:szCs w:val="32"/>
          <w:u w:val="single"/>
        </w:rPr>
        <w:t>25848.98</w:t>
      </w:r>
      <w:r>
        <w:rPr>
          <w:rFonts w:eastAsia="仿宋_GB2312"/>
          <w:sz w:val="32"/>
          <w:szCs w:val="32"/>
          <w:u w:val="single"/>
        </w:rPr>
        <w:t xml:space="preserve">   </w:t>
      </w:r>
      <w:r>
        <w:rPr>
          <w:rFonts w:eastAsia="仿宋_GB2312"/>
          <w:sz w:val="32"/>
          <w:szCs w:val="32"/>
        </w:rPr>
        <w:t>万元，上年结转结余</w:t>
      </w:r>
      <w:r>
        <w:rPr>
          <w:rFonts w:eastAsia="仿宋_GB2312"/>
          <w:sz w:val="32"/>
          <w:szCs w:val="32"/>
          <w:u w:val="single"/>
        </w:rPr>
        <w:t xml:space="preserve">   </w:t>
      </w:r>
      <w:r>
        <w:rPr>
          <w:rFonts w:hint="eastAsia" w:eastAsia="仿宋_GB2312"/>
          <w:sz w:val="32"/>
          <w:szCs w:val="32"/>
          <w:u w:val="single"/>
        </w:rPr>
        <w:t>3347.15</w:t>
      </w:r>
      <w:r>
        <w:rPr>
          <w:rFonts w:eastAsia="仿宋_GB2312"/>
          <w:sz w:val="32"/>
          <w:szCs w:val="32"/>
          <w:u w:val="single"/>
        </w:rPr>
        <w:t xml:space="preserve">  </w:t>
      </w:r>
      <w:r>
        <w:rPr>
          <w:rFonts w:eastAsia="仿宋_GB2312"/>
          <w:sz w:val="32"/>
          <w:szCs w:val="32"/>
        </w:rPr>
        <w:t>万元。其中：</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本年一般公共预算收入</w:t>
      </w:r>
      <w:r>
        <w:rPr>
          <w:rFonts w:eastAsia="仿宋_GB2312"/>
          <w:sz w:val="32"/>
          <w:szCs w:val="32"/>
          <w:u w:val="single"/>
        </w:rPr>
        <w:t xml:space="preserve">  </w:t>
      </w:r>
      <w:r>
        <w:rPr>
          <w:rFonts w:hint="eastAsia" w:eastAsia="仿宋_GB2312"/>
          <w:sz w:val="32"/>
          <w:szCs w:val="32"/>
          <w:u w:val="single"/>
        </w:rPr>
        <w:t>25848.98</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88.54</w:t>
      </w:r>
      <w:r>
        <w:rPr>
          <w:rFonts w:eastAsia="仿宋_GB2312"/>
          <w:sz w:val="32"/>
          <w:szCs w:val="32"/>
          <w:u w:val="single"/>
        </w:rPr>
        <w:t xml:space="preserve">   </w:t>
      </w:r>
      <w:r>
        <w:rPr>
          <w:rFonts w:eastAsia="仿宋_GB2312"/>
          <w:sz w:val="32"/>
          <w:szCs w:val="32"/>
        </w:rPr>
        <w:t>%；</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本年政府性基金预算收入</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ab/>
      </w:r>
      <w:r>
        <w:rPr>
          <w:rFonts w:eastAsia="仿宋_GB2312"/>
          <w:sz w:val="32"/>
          <w:szCs w:val="32"/>
        </w:rPr>
        <w:t>%；</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本年国有资本经营预算收入</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本年财政专户管理资金</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本年事业收入</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本年事业单位经营收入</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本年上级补助收入</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本年附属单位上缴收入</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本年其他收入</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上年结转结余的一般公共预算收入</w:t>
      </w:r>
      <w:r>
        <w:rPr>
          <w:rFonts w:eastAsia="仿宋_GB2312"/>
          <w:sz w:val="32"/>
          <w:szCs w:val="32"/>
          <w:u w:val="single"/>
        </w:rPr>
        <w:t xml:space="preserve">   </w:t>
      </w:r>
      <w:r>
        <w:rPr>
          <w:rFonts w:hint="eastAsia" w:eastAsia="仿宋_GB2312"/>
          <w:sz w:val="32"/>
          <w:szCs w:val="32"/>
          <w:u w:val="single"/>
        </w:rPr>
        <w:t>3347.15</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11.46</w:t>
      </w:r>
      <w:r>
        <w:rPr>
          <w:rFonts w:eastAsia="仿宋_GB2312"/>
          <w:sz w:val="32"/>
          <w:szCs w:val="32"/>
        </w:rPr>
        <w:t>%；</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上年结转结余的政府性基金预算收入</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上年结转结余的国有资本经营预算收入</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上年结转结余的财政专户管理资金</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ab/>
      </w:r>
      <w:r>
        <w:rPr>
          <w:rFonts w:eastAsia="仿宋_GB2312"/>
          <w:sz w:val="32"/>
          <w:szCs w:val="32"/>
        </w:rPr>
        <w:t>%；</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上年结转结余的单位资金</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ab/>
      </w:r>
      <w:r>
        <w:rPr>
          <w:rFonts w:eastAsia="仿宋_GB2312"/>
          <w:sz w:val="32"/>
          <w:szCs w:val="32"/>
        </w:rPr>
        <w:t>%；</w:t>
      </w:r>
    </w:p>
    <w:p>
      <w:pPr>
        <w:pStyle w:val="10"/>
        <w:spacing w:before="42"/>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rPr>
        <w:t>图1.收入预算图</w:t>
      </w:r>
    </w:p>
    <w:p>
      <w:pPr>
        <w:pStyle w:val="10"/>
        <w:spacing w:before="42"/>
        <w:ind w:firstLine="960" w:firstLineChars="300"/>
        <w:rPr>
          <w:rFonts w:eastAsia="仿宋_GB2312"/>
          <w:sz w:val="32"/>
          <w:szCs w:val="32"/>
        </w:rPr>
      </w:pPr>
      <w:r>
        <w:rPr>
          <w:rFonts w:hint="eastAsia" w:ascii="仿宋_GB2312" w:hAnsi="仿宋_GB2312" w:eastAsia="仿宋_GB2312" w:cs="仿宋_GB2312"/>
          <w:sz w:val="32"/>
          <w:szCs w:val="32"/>
        </w:rPr>
        <w:drawing>
          <wp:inline distT="0" distB="0" distL="114300" distR="114300">
            <wp:extent cx="4959350" cy="3810000"/>
            <wp:effectExtent l="0" t="0" r="12700" b="190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spacing w:line="600" w:lineRule="exact"/>
        <w:ind w:firstLine="640" w:firstLineChars="200"/>
        <w:outlineLvl w:val="0"/>
        <w:rPr>
          <w:rFonts w:eastAsia="黑体" w:cs="黑体"/>
          <w:sz w:val="32"/>
          <w:szCs w:val="36"/>
        </w:rPr>
      </w:pPr>
      <w:r>
        <w:rPr>
          <w:rFonts w:hint="eastAsia" w:eastAsia="黑体" w:cs="黑体"/>
          <w:sz w:val="32"/>
          <w:szCs w:val="36"/>
        </w:rPr>
        <w:t>三、支出预算情况说明</w:t>
      </w:r>
    </w:p>
    <w:p>
      <w:pPr>
        <w:pStyle w:val="10"/>
        <w:tabs>
          <w:tab w:val="left" w:pos="2671"/>
          <w:tab w:val="left" w:pos="5000"/>
          <w:tab w:val="left" w:pos="6190"/>
        </w:tabs>
        <w:spacing w:after="0" w:line="600" w:lineRule="exact"/>
        <w:ind w:firstLine="640" w:firstLineChars="200"/>
        <w:rPr>
          <w:rFonts w:eastAsia="仿宋_GB2312"/>
          <w:sz w:val="32"/>
          <w:szCs w:val="32"/>
        </w:rPr>
      </w:pPr>
      <w:r>
        <w:rPr>
          <w:rFonts w:hint="eastAsia" w:ascii="仿宋_GB2312" w:hAnsi="仿宋_GB2312" w:eastAsia="仿宋_GB2312" w:cs="仿宋_GB2312"/>
          <w:sz w:val="32"/>
          <w:szCs w:val="32"/>
          <w:u w:val="single"/>
        </w:rPr>
        <w:t>锡林郭勒盟公安局</w:t>
      </w:r>
      <w:r>
        <w:rPr>
          <w:rFonts w:hint="eastAsia" w:eastAsia="仿宋_GB2312"/>
          <w:sz w:val="32"/>
          <w:szCs w:val="32"/>
        </w:rPr>
        <w:t>2024</w:t>
      </w:r>
      <w:r>
        <w:rPr>
          <w:rFonts w:eastAsia="仿宋_GB2312"/>
          <w:sz w:val="32"/>
          <w:szCs w:val="32"/>
        </w:rPr>
        <w:t>年支出预算合计</w:t>
      </w:r>
      <w:r>
        <w:rPr>
          <w:rFonts w:eastAsia="仿宋_GB2312"/>
          <w:sz w:val="32"/>
          <w:szCs w:val="32"/>
          <w:u w:val="single"/>
        </w:rPr>
        <w:t xml:space="preserve">  </w:t>
      </w:r>
      <w:r>
        <w:rPr>
          <w:rFonts w:hint="eastAsia" w:ascii="仿宋" w:hAnsi="仿宋" w:eastAsia="仿宋" w:cs="仿宋"/>
          <w:sz w:val="32"/>
          <w:szCs w:val="32"/>
          <w:u w:val="single"/>
        </w:rPr>
        <w:t>29196.13</w:t>
      </w:r>
      <w:r>
        <w:rPr>
          <w:rFonts w:eastAsia="仿宋_GB2312"/>
          <w:sz w:val="32"/>
          <w:szCs w:val="32"/>
          <w:u w:val="single"/>
        </w:rPr>
        <w:t xml:space="preserve">   </w:t>
      </w:r>
      <w:r>
        <w:rPr>
          <w:rFonts w:eastAsia="仿宋_GB2312"/>
          <w:sz w:val="32"/>
          <w:szCs w:val="32"/>
        </w:rPr>
        <w:t>万元，其中：</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基本支出</w:t>
      </w:r>
      <w:r>
        <w:rPr>
          <w:rFonts w:eastAsia="仿宋_GB2312"/>
          <w:sz w:val="32"/>
          <w:szCs w:val="32"/>
          <w:u w:val="single"/>
        </w:rPr>
        <w:t xml:space="preserve">     </w:t>
      </w:r>
      <w:r>
        <w:rPr>
          <w:rFonts w:hint="eastAsia" w:eastAsia="仿宋_GB2312"/>
          <w:sz w:val="32"/>
          <w:szCs w:val="32"/>
          <w:u w:val="single"/>
        </w:rPr>
        <w:t>19221.39</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65.84</w:t>
      </w:r>
      <w:r>
        <w:rPr>
          <w:rFonts w:eastAsia="仿宋_GB2312"/>
          <w:sz w:val="32"/>
          <w:szCs w:val="32"/>
          <w:u w:val="single"/>
        </w:rPr>
        <w:t xml:space="preserve">  </w:t>
      </w:r>
      <w:r>
        <w:rPr>
          <w:rFonts w:eastAsia="仿宋_GB2312"/>
          <w:sz w:val="32"/>
          <w:szCs w:val="32"/>
        </w:rPr>
        <w:t>%；</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项目支出</w:t>
      </w:r>
      <w:r>
        <w:rPr>
          <w:rFonts w:eastAsia="仿宋_GB2312"/>
          <w:sz w:val="32"/>
          <w:szCs w:val="32"/>
          <w:u w:val="single"/>
        </w:rPr>
        <w:t xml:space="preserve">      </w:t>
      </w:r>
      <w:r>
        <w:rPr>
          <w:rFonts w:hint="eastAsia" w:eastAsia="仿宋_GB2312"/>
          <w:sz w:val="32"/>
          <w:szCs w:val="32"/>
          <w:u w:val="single"/>
        </w:rPr>
        <w:t>9974.74</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34.16</w:t>
      </w:r>
      <w:r>
        <w:rPr>
          <w:rFonts w:eastAsia="仿宋_GB2312"/>
          <w:sz w:val="32"/>
          <w:szCs w:val="32"/>
          <w:u w:val="single"/>
        </w:rPr>
        <w:t xml:space="preserve">   </w:t>
      </w:r>
      <w:r>
        <w:rPr>
          <w:rFonts w:eastAsia="仿宋_GB2312"/>
          <w:sz w:val="32"/>
          <w:szCs w:val="32"/>
        </w:rPr>
        <w:t>%；</w:t>
      </w:r>
    </w:p>
    <w:p>
      <w:pPr>
        <w:pStyle w:val="10"/>
        <w:tabs>
          <w:tab w:val="left" w:pos="2671"/>
          <w:tab w:val="left" w:pos="5000"/>
          <w:tab w:val="left" w:pos="6190"/>
        </w:tabs>
        <w:spacing w:after="0" w:line="600" w:lineRule="exact"/>
        <w:ind w:firstLine="640" w:firstLineChars="200"/>
        <w:rPr>
          <w:rFonts w:ascii="仿宋" w:hAnsi="仿宋" w:eastAsia="仿宋" w:cs="仿宋"/>
          <w:sz w:val="32"/>
          <w:szCs w:val="32"/>
        </w:rPr>
      </w:pPr>
      <w:r>
        <w:rPr>
          <w:rFonts w:eastAsia="仿宋_GB2312"/>
          <w:sz w:val="32"/>
          <w:szCs w:val="32"/>
        </w:rPr>
        <w:t>事业单位经营支出</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上缴上级支出</w:t>
      </w:r>
      <w:r>
        <w:rPr>
          <w:rFonts w:eastAsia="仿宋_GB2312"/>
          <w:sz w:val="32"/>
          <w:szCs w:val="32"/>
        </w:rPr>
        <w:tab/>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对附属单位补助支出</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万元，占</w:t>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w:t>
      </w:r>
    </w:p>
    <w:p>
      <w:pPr>
        <w:pStyle w:val="10"/>
        <w:spacing w:before="3"/>
        <w:ind w:left="840"/>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图2.支</w:t>
      </w:r>
      <w:r>
        <w:rPr>
          <w:rFonts w:hint="eastAsia" w:ascii="仿宋_GB2312" w:hAnsi="仿宋_GB2312" w:eastAsia="仿宋_GB2312" w:cs="仿宋_GB2312"/>
          <w:spacing w:val="-5"/>
          <w:sz w:val="32"/>
          <w:szCs w:val="32"/>
        </w:rPr>
        <w:t>出</w:t>
      </w:r>
      <w:r>
        <w:rPr>
          <w:rFonts w:hint="eastAsia" w:ascii="仿宋_GB2312" w:hAnsi="仿宋_GB2312" w:eastAsia="仿宋_GB2312" w:cs="仿宋_GB2312"/>
          <w:spacing w:val="-7"/>
          <w:sz w:val="32"/>
          <w:szCs w:val="32"/>
        </w:rPr>
        <w:t>预算</w:t>
      </w:r>
      <w:r>
        <w:rPr>
          <w:rFonts w:hint="eastAsia" w:ascii="仿宋_GB2312" w:hAnsi="仿宋_GB2312" w:eastAsia="仿宋_GB2312" w:cs="仿宋_GB2312"/>
          <w:sz w:val="32"/>
          <w:szCs w:val="32"/>
        </w:rPr>
        <w:t>图</w:t>
      </w:r>
    </w:p>
    <w:p>
      <w:pPr>
        <w:pStyle w:val="10"/>
        <w:tabs>
          <w:tab w:val="left" w:pos="2671"/>
          <w:tab w:val="left" w:pos="5000"/>
          <w:tab w:val="left" w:pos="6190"/>
        </w:tabs>
        <w:spacing w:after="0" w:line="600" w:lineRule="exact"/>
        <w:ind w:firstLine="640" w:firstLineChars="200"/>
        <w:rPr>
          <w:rFonts w:eastAsia="仿宋_GB2312"/>
          <w:sz w:val="32"/>
          <w:szCs w:val="32"/>
        </w:rPr>
      </w:pPr>
      <w:r>
        <w:rPr>
          <w:rFonts w:hint="eastAsia" w:ascii="仿宋_GB2312" w:hAnsi="仿宋_GB2312" w:eastAsia="仿宋_GB2312" w:cs="仿宋_GB2312"/>
          <w:sz w:val="32"/>
          <w:szCs w:val="32"/>
        </w:rPr>
        <w:drawing>
          <wp:anchor distT="0" distB="0" distL="114300" distR="114300" simplePos="0" relativeHeight="251659264" behindDoc="0" locked="0" layoutInCell="1" allowOverlap="1">
            <wp:simplePos x="0" y="0"/>
            <wp:positionH relativeFrom="column">
              <wp:posOffset>341630</wp:posOffset>
            </wp:positionH>
            <wp:positionV relativeFrom="paragraph">
              <wp:posOffset>82550</wp:posOffset>
            </wp:positionV>
            <wp:extent cx="5080000" cy="3699510"/>
            <wp:effectExtent l="4445" t="4445" r="20955" b="10795"/>
            <wp:wrapSquare wrapText="bothSides"/>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pStyle w:val="10"/>
        <w:tabs>
          <w:tab w:val="left" w:pos="2671"/>
          <w:tab w:val="left" w:pos="5000"/>
          <w:tab w:val="left" w:pos="6190"/>
        </w:tabs>
        <w:spacing w:after="0" w:line="600" w:lineRule="exact"/>
        <w:ind w:firstLine="640" w:firstLineChars="200"/>
        <w:rPr>
          <w:rFonts w:eastAsia="仿宋_GB2312"/>
          <w:sz w:val="32"/>
          <w:szCs w:val="32"/>
        </w:rPr>
      </w:pPr>
    </w:p>
    <w:p>
      <w:pPr>
        <w:pStyle w:val="10"/>
        <w:tabs>
          <w:tab w:val="left" w:pos="2671"/>
          <w:tab w:val="left" w:pos="5000"/>
          <w:tab w:val="left" w:pos="6190"/>
        </w:tabs>
        <w:spacing w:after="0" w:line="600" w:lineRule="exact"/>
        <w:ind w:firstLine="640" w:firstLineChars="200"/>
        <w:rPr>
          <w:rFonts w:eastAsia="仿宋_GB2312"/>
          <w:sz w:val="32"/>
          <w:szCs w:val="32"/>
        </w:rPr>
      </w:pPr>
    </w:p>
    <w:p>
      <w:pPr>
        <w:pStyle w:val="10"/>
        <w:tabs>
          <w:tab w:val="left" w:pos="2671"/>
          <w:tab w:val="left" w:pos="5000"/>
          <w:tab w:val="left" w:pos="6190"/>
        </w:tabs>
        <w:spacing w:after="0" w:line="600" w:lineRule="exact"/>
        <w:ind w:firstLine="640" w:firstLineChars="200"/>
        <w:rPr>
          <w:rFonts w:eastAsia="仿宋_GB2312"/>
          <w:sz w:val="32"/>
          <w:szCs w:val="32"/>
        </w:rPr>
      </w:pPr>
    </w:p>
    <w:p>
      <w:pPr>
        <w:pStyle w:val="10"/>
        <w:tabs>
          <w:tab w:val="left" w:pos="2671"/>
          <w:tab w:val="left" w:pos="5000"/>
          <w:tab w:val="left" w:pos="6190"/>
        </w:tabs>
        <w:spacing w:after="0" w:line="600" w:lineRule="exact"/>
        <w:ind w:firstLine="640" w:firstLineChars="200"/>
        <w:rPr>
          <w:rFonts w:eastAsia="仿宋_GB2312"/>
          <w:sz w:val="32"/>
          <w:szCs w:val="32"/>
        </w:rPr>
      </w:pPr>
    </w:p>
    <w:p>
      <w:pPr>
        <w:pStyle w:val="10"/>
        <w:tabs>
          <w:tab w:val="left" w:pos="2671"/>
          <w:tab w:val="left" w:pos="5000"/>
          <w:tab w:val="left" w:pos="6190"/>
        </w:tabs>
        <w:spacing w:after="0" w:line="600" w:lineRule="exact"/>
        <w:ind w:firstLine="640" w:firstLineChars="200"/>
        <w:rPr>
          <w:rFonts w:eastAsia="仿宋_GB2312"/>
          <w:sz w:val="32"/>
          <w:szCs w:val="32"/>
        </w:rPr>
      </w:pPr>
    </w:p>
    <w:p>
      <w:pPr>
        <w:pStyle w:val="10"/>
        <w:tabs>
          <w:tab w:val="left" w:pos="2671"/>
          <w:tab w:val="left" w:pos="5000"/>
          <w:tab w:val="left" w:pos="6190"/>
        </w:tabs>
        <w:spacing w:after="0" w:line="600" w:lineRule="exact"/>
        <w:ind w:firstLine="640" w:firstLineChars="200"/>
        <w:rPr>
          <w:rFonts w:eastAsia="仿宋_GB2312"/>
          <w:sz w:val="32"/>
          <w:szCs w:val="32"/>
        </w:rPr>
      </w:pPr>
    </w:p>
    <w:p>
      <w:pPr>
        <w:pStyle w:val="10"/>
        <w:tabs>
          <w:tab w:val="left" w:pos="2671"/>
          <w:tab w:val="left" w:pos="5000"/>
          <w:tab w:val="left" w:pos="6190"/>
        </w:tabs>
        <w:spacing w:after="0" w:line="600" w:lineRule="exact"/>
        <w:ind w:firstLine="640" w:firstLineChars="200"/>
        <w:rPr>
          <w:rFonts w:eastAsia="仿宋_GB2312"/>
          <w:sz w:val="32"/>
          <w:szCs w:val="32"/>
        </w:rPr>
      </w:pPr>
    </w:p>
    <w:p>
      <w:pPr>
        <w:pStyle w:val="10"/>
        <w:tabs>
          <w:tab w:val="left" w:pos="2671"/>
          <w:tab w:val="left" w:pos="5000"/>
          <w:tab w:val="left" w:pos="6190"/>
        </w:tabs>
        <w:spacing w:after="0" w:line="600" w:lineRule="exact"/>
        <w:ind w:firstLine="640" w:firstLineChars="200"/>
        <w:rPr>
          <w:rFonts w:eastAsia="仿宋_GB2312"/>
          <w:sz w:val="32"/>
          <w:szCs w:val="32"/>
        </w:rPr>
      </w:pPr>
    </w:p>
    <w:p>
      <w:pPr>
        <w:spacing w:line="600" w:lineRule="exact"/>
        <w:ind w:firstLine="640" w:firstLineChars="200"/>
        <w:outlineLvl w:val="0"/>
        <w:rPr>
          <w:rFonts w:ascii="仿宋" w:hAnsi="仿宋" w:eastAsia="仿宋" w:cs="仿宋"/>
          <w:sz w:val="32"/>
          <w:szCs w:val="32"/>
        </w:rPr>
      </w:pPr>
    </w:p>
    <w:p>
      <w:pPr>
        <w:spacing w:line="600" w:lineRule="exact"/>
        <w:ind w:firstLine="640" w:firstLineChars="200"/>
        <w:outlineLvl w:val="0"/>
        <w:rPr>
          <w:rFonts w:eastAsia="黑体" w:cs="黑体"/>
          <w:sz w:val="32"/>
          <w:szCs w:val="36"/>
        </w:rPr>
      </w:pPr>
      <w:r>
        <w:rPr>
          <w:rFonts w:hint="eastAsia" w:eastAsia="黑体" w:cs="黑体"/>
          <w:sz w:val="32"/>
          <w:szCs w:val="36"/>
        </w:rPr>
        <w:t>四、财政拨款收支预算总体情况说明</w:t>
      </w:r>
    </w:p>
    <w:p>
      <w:pPr>
        <w:pStyle w:val="10"/>
        <w:tabs>
          <w:tab w:val="left" w:pos="2671"/>
          <w:tab w:val="left" w:pos="5000"/>
          <w:tab w:val="left" w:pos="6190"/>
        </w:tabs>
        <w:spacing w:after="0" w:line="600" w:lineRule="exact"/>
        <w:ind w:firstLine="640" w:firstLineChars="200"/>
        <w:rPr>
          <w:rFonts w:ascii="仿宋" w:hAnsi="仿宋" w:eastAsia="仿宋" w:cs="仿宋"/>
          <w:sz w:val="32"/>
          <w:szCs w:val="32"/>
        </w:rPr>
      </w:pPr>
      <w:r>
        <w:rPr>
          <w:rFonts w:hint="eastAsia" w:ascii="仿宋_GB2312" w:hAnsi="仿宋_GB2312" w:eastAsia="仿宋_GB2312" w:cs="仿宋_GB2312"/>
          <w:sz w:val="32"/>
          <w:szCs w:val="32"/>
          <w:u w:val="single"/>
        </w:rPr>
        <w:t>锡林郭勒盟公安局</w:t>
      </w:r>
      <w:r>
        <w:rPr>
          <w:rFonts w:hint="eastAsia" w:eastAsia="仿宋_GB2312"/>
          <w:sz w:val="32"/>
          <w:szCs w:val="32"/>
        </w:rPr>
        <w:t>2024</w:t>
      </w:r>
      <w:r>
        <w:rPr>
          <w:rFonts w:eastAsia="仿宋_GB2312"/>
          <w:sz w:val="32"/>
          <w:szCs w:val="32"/>
        </w:rPr>
        <w:t>年度财政拨款收、支总预算</w:t>
      </w:r>
      <w:r>
        <w:rPr>
          <w:rFonts w:eastAsia="仿宋_GB2312"/>
          <w:sz w:val="32"/>
          <w:szCs w:val="32"/>
          <w:u w:val="single"/>
        </w:rPr>
        <w:t xml:space="preserve">  </w:t>
      </w:r>
      <w:r>
        <w:rPr>
          <w:rFonts w:hint="eastAsia" w:ascii="仿宋" w:hAnsi="仿宋" w:eastAsia="仿宋" w:cs="仿宋"/>
          <w:sz w:val="32"/>
          <w:szCs w:val="32"/>
          <w:u w:val="single"/>
        </w:rPr>
        <w:t>29196.13</w:t>
      </w:r>
      <w:r>
        <w:rPr>
          <w:rFonts w:eastAsia="仿宋_GB2312"/>
          <w:sz w:val="32"/>
          <w:szCs w:val="32"/>
          <w:u w:val="single"/>
        </w:rPr>
        <w:t xml:space="preserve">   </w:t>
      </w:r>
      <w:r>
        <w:rPr>
          <w:rFonts w:eastAsia="仿宋_GB2312"/>
          <w:sz w:val="32"/>
          <w:szCs w:val="32"/>
        </w:rPr>
        <w:t>万元。与上年相比，财政拨款收、支总计</w:t>
      </w:r>
      <w:r>
        <w:rPr>
          <w:rFonts w:hint="eastAsia" w:eastAsia="仿宋_GB2312"/>
          <w:sz w:val="32"/>
          <w:szCs w:val="32"/>
        </w:rPr>
        <w:t>减少</w:t>
      </w:r>
      <w:r>
        <w:rPr>
          <w:rFonts w:eastAsia="仿宋_GB2312"/>
          <w:sz w:val="32"/>
          <w:szCs w:val="32"/>
          <w:u w:val="single"/>
        </w:rPr>
        <w:t xml:space="preserve">  </w:t>
      </w:r>
      <w:r>
        <w:rPr>
          <w:rFonts w:hint="eastAsia" w:eastAsia="仿宋_GB2312"/>
          <w:sz w:val="32"/>
          <w:szCs w:val="32"/>
          <w:u w:val="single"/>
        </w:rPr>
        <w:t>710.92</w:t>
      </w:r>
      <w:r>
        <w:rPr>
          <w:rFonts w:eastAsia="仿宋_GB2312"/>
          <w:sz w:val="32"/>
          <w:szCs w:val="32"/>
          <w:u w:val="single"/>
        </w:rPr>
        <w:t xml:space="preserve">  </w:t>
      </w:r>
      <w:r>
        <w:rPr>
          <w:rFonts w:eastAsia="仿宋_GB2312"/>
          <w:sz w:val="32"/>
          <w:szCs w:val="32"/>
        </w:rPr>
        <w:t>万元，</w:t>
      </w:r>
      <w:r>
        <w:rPr>
          <w:rFonts w:hint="eastAsia" w:eastAsia="仿宋_GB2312"/>
          <w:sz w:val="32"/>
          <w:szCs w:val="32"/>
        </w:rPr>
        <w:t>减少</w:t>
      </w:r>
      <w:r>
        <w:rPr>
          <w:rFonts w:eastAsia="仿宋_GB2312"/>
          <w:sz w:val="32"/>
          <w:szCs w:val="32"/>
          <w:u w:val="single"/>
        </w:rPr>
        <w:t xml:space="preserve">  </w:t>
      </w:r>
      <w:r>
        <w:rPr>
          <w:rFonts w:hint="eastAsia" w:eastAsia="仿宋_GB2312"/>
          <w:sz w:val="32"/>
          <w:szCs w:val="32"/>
          <w:u w:val="single"/>
        </w:rPr>
        <w:t>2.3</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rPr>
        <w:t>人员及项目专项经费减少</w:t>
      </w:r>
      <w:r>
        <w:rPr>
          <w:rFonts w:eastAsia="仿宋_GB2312"/>
          <w:sz w:val="32"/>
          <w:szCs w:val="32"/>
        </w:rPr>
        <w:t>。</w:t>
      </w:r>
    </w:p>
    <w:p>
      <w:pPr>
        <w:spacing w:line="600" w:lineRule="exact"/>
        <w:ind w:firstLine="640" w:firstLineChars="200"/>
        <w:outlineLvl w:val="0"/>
        <w:rPr>
          <w:rFonts w:eastAsia="黑体" w:cs="黑体"/>
          <w:sz w:val="32"/>
          <w:szCs w:val="36"/>
        </w:rPr>
      </w:pPr>
      <w:r>
        <w:rPr>
          <w:rFonts w:hint="eastAsia" w:eastAsia="黑体" w:cs="黑体"/>
          <w:sz w:val="32"/>
          <w:szCs w:val="36"/>
        </w:rPr>
        <w:t>五、一般公共预算支出预算情况说明</w:t>
      </w:r>
    </w:p>
    <w:p>
      <w:pPr>
        <w:pStyle w:val="10"/>
        <w:tabs>
          <w:tab w:val="left" w:pos="2671"/>
          <w:tab w:val="left" w:pos="5000"/>
          <w:tab w:val="left" w:pos="6190"/>
        </w:tabs>
        <w:spacing w:after="0" w:line="600" w:lineRule="exact"/>
        <w:ind w:firstLine="640" w:firstLineChars="200"/>
        <w:rPr>
          <w:rFonts w:eastAsia="仿宋_GB2312"/>
          <w:sz w:val="32"/>
          <w:szCs w:val="32"/>
        </w:rPr>
      </w:pPr>
      <w:r>
        <w:rPr>
          <w:rFonts w:hint="eastAsia" w:ascii="仿宋_GB2312" w:hAnsi="仿宋_GB2312" w:eastAsia="仿宋_GB2312" w:cs="仿宋_GB2312"/>
          <w:sz w:val="32"/>
          <w:szCs w:val="32"/>
          <w:u w:val="single"/>
        </w:rPr>
        <w:t>锡林郭勒盟公安局</w:t>
      </w:r>
      <w:r>
        <w:rPr>
          <w:rFonts w:hint="eastAsia" w:eastAsia="仿宋_GB2312"/>
          <w:sz w:val="32"/>
          <w:szCs w:val="32"/>
        </w:rPr>
        <w:t>2024</w:t>
      </w:r>
      <w:r>
        <w:rPr>
          <w:rFonts w:eastAsia="仿宋_GB2312"/>
          <w:sz w:val="32"/>
          <w:szCs w:val="32"/>
        </w:rPr>
        <w:t>年一般公共预算财政拨款支出预算</w:t>
      </w:r>
      <w:r>
        <w:rPr>
          <w:rFonts w:eastAsia="仿宋_GB2312"/>
          <w:sz w:val="32"/>
          <w:szCs w:val="32"/>
          <w:u w:val="single"/>
        </w:rPr>
        <w:t xml:space="preserve"> </w:t>
      </w:r>
      <w:r>
        <w:rPr>
          <w:rFonts w:hint="eastAsia" w:ascii="仿宋" w:hAnsi="仿宋" w:eastAsia="仿宋" w:cs="仿宋"/>
          <w:sz w:val="32"/>
          <w:szCs w:val="32"/>
          <w:u w:val="single"/>
        </w:rPr>
        <w:t xml:space="preserve"> </w:t>
      </w:r>
      <w:r>
        <w:rPr>
          <w:rFonts w:hint="eastAsia" w:eastAsia="仿宋_GB2312"/>
          <w:sz w:val="32"/>
          <w:szCs w:val="32"/>
          <w:u w:val="single"/>
        </w:rPr>
        <w:t>29196.13</w:t>
      </w:r>
      <w:r>
        <w:rPr>
          <w:rFonts w:eastAsia="仿宋_GB2312"/>
          <w:sz w:val="32"/>
          <w:szCs w:val="32"/>
          <w:u w:val="single"/>
        </w:rPr>
        <w:t xml:space="preserve"> </w:t>
      </w:r>
      <w:r>
        <w:rPr>
          <w:rFonts w:eastAsia="仿宋_GB2312"/>
          <w:sz w:val="32"/>
          <w:szCs w:val="32"/>
        </w:rPr>
        <w:t>万元，与上年相比</w:t>
      </w:r>
      <w:r>
        <w:rPr>
          <w:rFonts w:hint="eastAsia" w:eastAsia="仿宋_GB2312"/>
          <w:sz w:val="32"/>
          <w:szCs w:val="32"/>
        </w:rPr>
        <w:t>减少</w:t>
      </w:r>
      <w:r>
        <w:rPr>
          <w:rFonts w:eastAsia="仿宋_GB2312"/>
          <w:sz w:val="32"/>
          <w:szCs w:val="32"/>
          <w:u w:val="single"/>
        </w:rPr>
        <w:t xml:space="preserve">  </w:t>
      </w:r>
      <w:r>
        <w:rPr>
          <w:rFonts w:hint="eastAsia" w:eastAsia="仿宋_GB2312"/>
          <w:sz w:val="32"/>
          <w:szCs w:val="32"/>
          <w:u w:val="single"/>
        </w:rPr>
        <w:t>710.92</w:t>
      </w:r>
      <w:r>
        <w:rPr>
          <w:rFonts w:eastAsia="仿宋_GB2312"/>
          <w:sz w:val="32"/>
          <w:szCs w:val="32"/>
          <w:u w:val="single"/>
        </w:rPr>
        <w:t xml:space="preserve">    </w:t>
      </w:r>
      <w:r>
        <w:rPr>
          <w:rFonts w:eastAsia="仿宋_GB2312"/>
          <w:sz w:val="32"/>
          <w:szCs w:val="32"/>
        </w:rPr>
        <w:t>万元，</w:t>
      </w:r>
      <w:r>
        <w:rPr>
          <w:rFonts w:hint="eastAsia" w:eastAsia="仿宋_GB2312"/>
          <w:sz w:val="32"/>
          <w:szCs w:val="32"/>
        </w:rPr>
        <w:t>减少</w:t>
      </w:r>
      <w:r>
        <w:rPr>
          <w:rFonts w:eastAsia="仿宋_GB2312"/>
          <w:sz w:val="32"/>
          <w:szCs w:val="32"/>
          <w:u w:val="single"/>
        </w:rPr>
        <w:t xml:space="preserve">   </w:t>
      </w:r>
      <w:r>
        <w:rPr>
          <w:rFonts w:hint="eastAsia" w:eastAsia="仿宋_GB2312"/>
          <w:sz w:val="32"/>
          <w:szCs w:val="32"/>
          <w:u w:val="single"/>
        </w:rPr>
        <w:t>2.3</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rPr>
        <w:t>人员及项目专项经费减少</w:t>
      </w:r>
      <w:r>
        <w:rPr>
          <w:rFonts w:eastAsia="仿宋_GB2312"/>
          <w:sz w:val="32"/>
          <w:szCs w:val="32"/>
        </w:rPr>
        <w:t>。</w:t>
      </w:r>
    </w:p>
    <w:p>
      <w:pPr>
        <w:pStyle w:val="10"/>
        <w:tabs>
          <w:tab w:val="left" w:pos="4275"/>
        </w:tabs>
        <w:spacing w:after="0"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（一）一般公共服务（类）</w:t>
      </w:r>
    </w:p>
    <w:p>
      <w:pPr>
        <w:pStyle w:val="10"/>
        <w:spacing w:after="0" w:line="600" w:lineRule="exact"/>
        <w:ind w:firstLine="640" w:firstLineChars="200"/>
        <w:jc w:val="left"/>
        <w:rPr>
          <w:rFonts w:ascii="华文中宋" w:hAnsi="华文中宋" w:eastAsia="华文中宋"/>
          <w:sz w:val="32"/>
          <w:szCs w:val="32"/>
        </w:rPr>
      </w:pPr>
      <w:r>
        <w:rPr>
          <w:rFonts w:eastAsia="仿宋_GB2312"/>
          <w:sz w:val="32"/>
          <w:szCs w:val="32"/>
        </w:rPr>
        <w:t>1.</w:t>
      </w:r>
      <w:r>
        <w:rPr>
          <w:rFonts w:hint="eastAsia" w:eastAsia="仿宋_GB2312"/>
          <w:sz w:val="32"/>
          <w:szCs w:val="32"/>
        </w:rPr>
        <w:t>组</w:t>
      </w:r>
      <w:r>
        <w:rPr>
          <w:rFonts w:hint="eastAsia" w:ascii="华文中宋" w:hAnsi="华文中宋" w:eastAsia="华文中宋"/>
          <w:sz w:val="32"/>
          <w:szCs w:val="32"/>
        </w:rPr>
        <w:t>组织</w:t>
      </w:r>
      <w:r>
        <w:rPr>
          <w:rFonts w:hint="eastAsia" w:eastAsia="仿宋_GB2312"/>
          <w:sz w:val="32"/>
          <w:szCs w:val="32"/>
        </w:rPr>
        <w:t>事务</w:t>
      </w:r>
      <w:r>
        <w:rPr>
          <w:rFonts w:eastAsia="仿宋_GB2312"/>
          <w:sz w:val="32"/>
          <w:szCs w:val="32"/>
        </w:rPr>
        <w:t>（款）</w:t>
      </w:r>
      <w:r>
        <w:rPr>
          <w:rFonts w:hint="eastAsia" w:eastAsia="仿宋_GB2312"/>
          <w:sz w:val="32"/>
          <w:szCs w:val="32"/>
        </w:rPr>
        <w:t>其他</w:t>
      </w:r>
      <w:r>
        <w:rPr>
          <w:rFonts w:hint="eastAsia" w:ascii="华文中宋" w:hAnsi="华文中宋" w:eastAsia="华文中宋"/>
          <w:sz w:val="32"/>
          <w:szCs w:val="32"/>
        </w:rPr>
        <w:t>组织</w:t>
      </w:r>
      <w:r>
        <w:rPr>
          <w:rFonts w:hint="eastAsia" w:eastAsia="仿宋_GB2312"/>
          <w:sz w:val="32"/>
          <w:szCs w:val="32"/>
        </w:rPr>
        <w:t>事务支出</w:t>
      </w:r>
      <w:r>
        <w:rPr>
          <w:rFonts w:eastAsia="仿宋_GB2312"/>
          <w:sz w:val="32"/>
          <w:szCs w:val="32"/>
        </w:rPr>
        <w:t>（项）。年初预算</w:t>
      </w:r>
      <w:r>
        <w:rPr>
          <w:rFonts w:eastAsia="仿宋_GB2312"/>
          <w:sz w:val="32"/>
          <w:szCs w:val="32"/>
          <w:u w:val="single"/>
        </w:rPr>
        <w:t xml:space="preserve">  </w:t>
      </w:r>
      <w:r>
        <w:rPr>
          <w:rFonts w:hint="eastAsia" w:eastAsia="仿宋_GB2312"/>
          <w:sz w:val="32"/>
          <w:szCs w:val="32"/>
          <w:u w:val="single"/>
        </w:rPr>
        <w:t>7</w:t>
      </w:r>
      <w:r>
        <w:rPr>
          <w:rFonts w:eastAsia="仿宋_GB2312"/>
          <w:sz w:val="32"/>
          <w:szCs w:val="32"/>
          <w:u w:val="single"/>
        </w:rPr>
        <w:t xml:space="preserve"> </w:t>
      </w:r>
      <w:r>
        <w:rPr>
          <w:rFonts w:eastAsia="仿宋_GB2312"/>
          <w:sz w:val="32"/>
          <w:szCs w:val="32"/>
        </w:rPr>
        <w:t>万元，与上年相比增加</w:t>
      </w:r>
      <w:r>
        <w:rPr>
          <w:rFonts w:eastAsia="仿宋_GB2312"/>
          <w:sz w:val="32"/>
          <w:szCs w:val="32"/>
          <w:u w:val="single"/>
        </w:rPr>
        <w:t xml:space="preserve">  </w:t>
      </w:r>
      <w:r>
        <w:rPr>
          <w:rFonts w:hint="eastAsia" w:eastAsia="仿宋_GB2312"/>
          <w:sz w:val="32"/>
          <w:szCs w:val="32"/>
          <w:u w:val="single"/>
        </w:rPr>
        <w:t>7</w:t>
      </w:r>
      <w:r>
        <w:rPr>
          <w:rFonts w:eastAsia="仿宋_GB2312"/>
          <w:sz w:val="32"/>
          <w:szCs w:val="32"/>
          <w:u w:val="single"/>
        </w:rPr>
        <w:t xml:space="preserve">  </w:t>
      </w:r>
      <w:r>
        <w:rPr>
          <w:rFonts w:eastAsia="仿宋_GB2312"/>
          <w:sz w:val="32"/>
          <w:szCs w:val="32"/>
        </w:rPr>
        <w:t>万元，增长</w:t>
      </w:r>
      <w:r>
        <w:rPr>
          <w:rFonts w:eastAsia="仿宋_GB2312"/>
          <w:sz w:val="32"/>
          <w:szCs w:val="32"/>
          <w:u w:val="single"/>
        </w:rPr>
        <w:t xml:space="preserve">  </w:t>
      </w:r>
      <w:r>
        <w:rPr>
          <w:rFonts w:hint="eastAsia" w:eastAsia="仿宋_GB2312"/>
          <w:sz w:val="32"/>
          <w:szCs w:val="32"/>
          <w:u w:val="single"/>
        </w:rPr>
        <w:t>100</w:t>
      </w:r>
      <w:r>
        <w:rPr>
          <w:rFonts w:eastAsia="仿宋_GB2312"/>
          <w:sz w:val="32"/>
          <w:szCs w:val="32"/>
          <w:u w:val="single"/>
        </w:rPr>
        <w:t xml:space="preserve">  </w:t>
      </w:r>
      <w:r>
        <w:rPr>
          <w:rFonts w:eastAsia="仿宋_GB2312"/>
          <w:sz w:val="32"/>
          <w:szCs w:val="32"/>
        </w:rPr>
        <w:t>%。变动原因：</w:t>
      </w:r>
      <w:r>
        <w:rPr>
          <w:rFonts w:hint="eastAsia" w:eastAsia="仿宋_GB2312"/>
          <w:sz w:val="32"/>
          <w:szCs w:val="32"/>
        </w:rPr>
        <w:t>用于开展</w:t>
      </w:r>
      <w:r>
        <w:rPr>
          <w:rFonts w:hint="eastAsia" w:ascii="华文中宋" w:hAnsi="华文中宋" w:eastAsia="华文中宋"/>
          <w:sz w:val="32"/>
          <w:szCs w:val="32"/>
        </w:rPr>
        <w:t>坚强堡垒支部示范点补助费用。</w:t>
      </w:r>
    </w:p>
    <w:p>
      <w:pPr>
        <w:pStyle w:val="10"/>
        <w:tabs>
          <w:tab w:val="left" w:pos="4275"/>
        </w:tabs>
        <w:spacing w:after="0"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（二）公共安全（类）</w:t>
      </w:r>
    </w:p>
    <w:p>
      <w:pPr>
        <w:pStyle w:val="10"/>
        <w:spacing w:after="0" w:line="600" w:lineRule="exact"/>
        <w:ind w:firstLine="640" w:firstLineChars="200"/>
        <w:rPr>
          <w:rFonts w:eastAsia="仿宋_GB2312"/>
          <w:sz w:val="32"/>
          <w:szCs w:val="32"/>
        </w:rPr>
      </w:pPr>
      <w:r>
        <w:rPr>
          <w:rFonts w:eastAsia="仿宋_GB2312"/>
          <w:sz w:val="32"/>
          <w:szCs w:val="32"/>
        </w:rPr>
        <w:t>1．公安（款）行政运行（项）。年初预算</w:t>
      </w:r>
      <w:r>
        <w:rPr>
          <w:rFonts w:eastAsia="仿宋_GB2312"/>
          <w:sz w:val="32"/>
          <w:szCs w:val="32"/>
          <w:u w:val="single"/>
        </w:rPr>
        <w:t xml:space="preserve">  </w:t>
      </w:r>
      <w:r>
        <w:rPr>
          <w:rFonts w:hint="eastAsia" w:eastAsia="仿宋_GB2312"/>
          <w:sz w:val="32"/>
          <w:szCs w:val="32"/>
          <w:u w:val="single"/>
        </w:rPr>
        <w:t>15023.69</w:t>
      </w:r>
      <w:r>
        <w:rPr>
          <w:rFonts w:eastAsia="仿宋_GB2312"/>
          <w:sz w:val="32"/>
          <w:szCs w:val="32"/>
          <w:u w:val="single"/>
        </w:rPr>
        <w:t xml:space="preserve">  </w:t>
      </w:r>
      <w:r>
        <w:rPr>
          <w:rFonts w:eastAsia="仿宋_GB2312"/>
          <w:sz w:val="32"/>
          <w:szCs w:val="32"/>
        </w:rPr>
        <w:t>万元，与上年相比增加</w:t>
      </w:r>
      <w:r>
        <w:rPr>
          <w:rFonts w:eastAsia="仿宋_GB2312"/>
          <w:sz w:val="32"/>
          <w:szCs w:val="32"/>
          <w:u w:val="single"/>
        </w:rPr>
        <w:t xml:space="preserve">  </w:t>
      </w:r>
      <w:r>
        <w:rPr>
          <w:rFonts w:hint="eastAsia" w:eastAsia="仿宋_GB2312"/>
          <w:sz w:val="32"/>
          <w:szCs w:val="32"/>
          <w:u w:val="single"/>
        </w:rPr>
        <w:t>3889.56</w:t>
      </w:r>
      <w:r>
        <w:rPr>
          <w:rFonts w:eastAsia="仿宋_GB2312"/>
          <w:sz w:val="32"/>
          <w:szCs w:val="32"/>
          <w:u w:val="single"/>
        </w:rPr>
        <w:t xml:space="preserve">  </w:t>
      </w:r>
      <w:r>
        <w:rPr>
          <w:rFonts w:eastAsia="仿宋_GB2312"/>
          <w:sz w:val="32"/>
          <w:szCs w:val="32"/>
        </w:rPr>
        <w:t>万元，增长</w:t>
      </w:r>
      <w:r>
        <w:rPr>
          <w:rFonts w:eastAsia="仿宋_GB2312"/>
          <w:sz w:val="32"/>
          <w:szCs w:val="32"/>
          <w:u w:val="single"/>
        </w:rPr>
        <w:t xml:space="preserve">  </w:t>
      </w:r>
      <w:r>
        <w:rPr>
          <w:rFonts w:hint="eastAsia" w:eastAsia="仿宋_GB2312"/>
          <w:sz w:val="32"/>
          <w:szCs w:val="32"/>
          <w:u w:val="single"/>
        </w:rPr>
        <w:t>34.93</w:t>
      </w:r>
      <w:r>
        <w:rPr>
          <w:rFonts w:eastAsia="仿宋_GB2312"/>
          <w:sz w:val="32"/>
          <w:szCs w:val="32"/>
          <w:u w:val="single"/>
        </w:rPr>
        <w:t xml:space="preserve">  </w:t>
      </w:r>
      <w:r>
        <w:rPr>
          <w:rFonts w:eastAsia="仿宋_GB2312"/>
          <w:sz w:val="32"/>
          <w:szCs w:val="32"/>
        </w:rPr>
        <w:t>%。变动原因：</w:t>
      </w:r>
      <w:r>
        <w:rPr>
          <w:rFonts w:hint="eastAsia" w:eastAsia="仿宋_GB2312"/>
          <w:sz w:val="32"/>
          <w:szCs w:val="32"/>
        </w:rPr>
        <w:t>调整工资标准后增加工资总额</w:t>
      </w:r>
      <w:r>
        <w:rPr>
          <w:rFonts w:eastAsia="仿宋_GB2312"/>
          <w:sz w:val="32"/>
          <w:szCs w:val="32"/>
        </w:rPr>
        <w:t>。</w:t>
      </w:r>
    </w:p>
    <w:p>
      <w:pPr>
        <w:pStyle w:val="10"/>
        <w:spacing w:after="0" w:line="600" w:lineRule="exact"/>
        <w:ind w:firstLine="640" w:firstLineChars="200"/>
        <w:rPr>
          <w:rFonts w:eastAsia="仿宋_GB2312"/>
          <w:sz w:val="32"/>
          <w:szCs w:val="32"/>
        </w:rPr>
      </w:pPr>
      <w:r>
        <w:rPr>
          <w:rFonts w:hint="eastAsia" w:eastAsia="仿宋_GB2312"/>
          <w:sz w:val="32"/>
          <w:szCs w:val="32"/>
        </w:rPr>
        <w:t>2.</w:t>
      </w:r>
      <w:r>
        <w:rPr>
          <w:rFonts w:eastAsia="仿宋_GB2312"/>
          <w:sz w:val="32"/>
          <w:szCs w:val="32"/>
        </w:rPr>
        <w:t>公安（款）一般行政管理事务（项）年初预算</w:t>
      </w:r>
      <w:r>
        <w:rPr>
          <w:rFonts w:hint="eastAsia" w:eastAsia="仿宋_GB2312"/>
          <w:sz w:val="32"/>
          <w:szCs w:val="32"/>
          <w:u w:val="single"/>
        </w:rPr>
        <w:t>5522.94</w:t>
      </w:r>
      <w:r>
        <w:rPr>
          <w:rFonts w:eastAsia="仿宋_GB2312"/>
          <w:sz w:val="32"/>
          <w:szCs w:val="32"/>
        </w:rPr>
        <w:t>万元，与上年相比</w:t>
      </w:r>
      <w:r>
        <w:rPr>
          <w:rFonts w:hint="eastAsia" w:eastAsia="仿宋_GB2312"/>
          <w:sz w:val="32"/>
          <w:szCs w:val="32"/>
        </w:rPr>
        <w:t>减少</w:t>
      </w:r>
      <w:r>
        <w:rPr>
          <w:rFonts w:hint="eastAsia" w:eastAsia="仿宋_GB2312"/>
          <w:sz w:val="32"/>
          <w:szCs w:val="32"/>
          <w:u w:val="single"/>
        </w:rPr>
        <w:t>7635.41</w:t>
      </w:r>
      <w:r>
        <w:rPr>
          <w:rFonts w:eastAsia="仿宋_GB2312"/>
          <w:sz w:val="32"/>
          <w:szCs w:val="32"/>
        </w:rPr>
        <w:t>万元，</w:t>
      </w:r>
      <w:r>
        <w:rPr>
          <w:rFonts w:hint="eastAsia" w:eastAsia="仿宋_GB2312"/>
          <w:sz w:val="32"/>
          <w:szCs w:val="32"/>
        </w:rPr>
        <w:t>减少</w:t>
      </w:r>
      <w:r>
        <w:rPr>
          <w:rFonts w:hint="eastAsia" w:eastAsia="仿宋_GB2312"/>
          <w:sz w:val="32"/>
          <w:szCs w:val="32"/>
          <w:u w:val="single"/>
        </w:rPr>
        <w:t>58.03</w:t>
      </w:r>
      <w:r>
        <w:rPr>
          <w:rFonts w:eastAsia="仿宋_GB2312"/>
          <w:sz w:val="32"/>
          <w:szCs w:val="32"/>
        </w:rPr>
        <w:t>%。变动原因主要是</w:t>
      </w:r>
      <w:r>
        <w:rPr>
          <w:rFonts w:hint="eastAsia" w:eastAsia="仿宋_GB2312"/>
          <w:sz w:val="32"/>
          <w:szCs w:val="32"/>
        </w:rPr>
        <w:t>由于项目类支出减少。</w:t>
      </w:r>
    </w:p>
    <w:p>
      <w:pPr>
        <w:pStyle w:val="10"/>
        <w:spacing w:after="0" w:line="600" w:lineRule="exact"/>
        <w:ind w:firstLine="640" w:firstLineChars="200"/>
        <w:rPr>
          <w:rFonts w:hint="eastAsia" w:eastAsia="仿宋_GB2312"/>
          <w:sz w:val="32"/>
          <w:szCs w:val="32"/>
        </w:rPr>
      </w:pPr>
      <w:r>
        <w:rPr>
          <w:rFonts w:hint="eastAsia" w:eastAsia="仿宋_GB2312"/>
          <w:sz w:val="32"/>
          <w:szCs w:val="32"/>
        </w:rPr>
        <w:t>3.</w:t>
      </w:r>
      <w:r>
        <w:rPr>
          <w:rFonts w:eastAsia="仿宋_GB2312"/>
          <w:sz w:val="32"/>
          <w:szCs w:val="32"/>
        </w:rPr>
        <w:t>公安（款）其他公安支出（项）年初预算</w:t>
      </w:r>
      <w:r>
        <w:rPr>
          <w:rFonts w:hint="eastAsia" w:eastAsia="仿宋_GB2312"/>
          <w:sz w:val="32"/>
          <w:szCs w:val="32"/>
          <w:u w:val="single"/>
        </w:rPr>
        <w:t>4216.62</w:t>
      </w:r>
      <w:r>
        <w:rPr>
          <w:rFonts w:eastAsia="仿宋_GB2312"/>
          <w:sz w:val="32"/>
          <w:szCs w:val="32"/>
        </w:rPr>
        <w:t>万元，与上年相比增加</w:t>
      </w:r>
      <w:r>
        <w:rPr>
          <w:rFonts w:hint="eastAsia" w:eastAsia="仿宋_GB2312"/>
          <w:sz w:val="32"/>
          <w:szCs w:val="32"/>
          <w:u w:val="single"/>
        </w:rPr>
        <w:t>2779.77</w:t>
      </w:r>
      <w:r>
        <w:rPr>
          <w:rFonts w:eastAsia="仿宋_GB2312"/>
          <w:sz w:val="32"/>
          <w:szCs w:val="32"/>
        </w:rPr>
        <w:t>万元，增长</w:t>
      </w:r>
      <w:r>
        <w:rPr>
          <w:rFonts w:hint="eastAsia" w:eastAsia="仿宋_GB2312"/>
          <w:sz w:val="32"/>
          <w:szCs w:val="32"/>
          <w:u w:val="single"/>
        </w:rPr>
        <w:t>56.03</w:t>
      </w:r>
      <w:r>
        <w:rPr>
          <w:rFonts w:eastAsia="仿宋_GB2312"/>
          <w:sz w:val="32"/>
          <w:szCs w:val="32"/>
        </w:rPr>
        <w:t>%</w:t>
      </w:r>
      <w:r>
        <w:rPr>
          <w:rFonts w:hint="eastAsia" w:eastAsia="仿宋_GB2312"/>
          <w:sz w:val="32"/>
          <w:szCs w:val="32"/>
        </w:rPr>
        <w:t>。</w:t>
      </w:r>
      <w:r>
        <w:rPr>
          <w:rFonts w:eastAsia="仿宋_GB2312"/>
          <w:sz w:val="32"/>
          <w:szCs w:val="32"/>
        </w:rPr>
        <w:t>变动原因主要是</w:t>
      </w:r>
      <w:r>
        <w:rPr>
          <w:rFonts w:hint="eastAsia" w:eastAsia="仿宋_GB2312"/>
          <w:sz w:val="32"/>
          <w:szCs w:val="32"/>
        </w:rPr>
        <w:t>由于人员及专项经费增加。</w:t>
      </w:r>
    </w:p>
    <w:p>
      <w:pPr>
        <w:pStyle w:val="10"/>
        <w:spacing w:after="0" w:line="600" w:lineRule="exact"/>
        <w:ind w:firstLine="640" w:firstLineChars="200"/>
        <w:rPr>
          <w:rFonts w:hint="eastAsia" w:ascii="宋体" w:hAnsi="宋体" w:eastAsia="宋体" w:cs="宋体"/>
          <w:sz w:val="32"/>
          <w:szCs w:val="32"/>
        </w:rPr>
      </w:pPr>
      <w:r>
        <w:rPr>
          <w:rFonts w:hint="eastAsia" w:eastAsia="仿宋_GB2312"/>
          <w:sz w:val="32"/>
          <w:szCs w:val="32"/>
        </w:rPr>
        <w:t>4、</w:t>
      </w:r>
      <w:r>
        <w:rPr>
          <w:rFonts w:eastAsia="仿宋_GB2312"/>
          <w:sz w:val="32"/>
          <w:szCs w:val="32"/>
        </w:rPr>
        <w:t>公安（款）</w:t>
      </w:r>
      <w:r>
        <w:rPr>
          <w:rFonts w:hint="eastAsia" w:eastAsia="仿宋_GB2312"/>
          <w:sz w:val="32"/>
          <w:szCs w:val="32"/>
        </w:rPr>
        <w:t>信息化建设（</w:t>
      </w:r>
      <w:r>
        <w:rPr>
          <w:rFonts w:eastAsia="仿宋_GB2312"/>
          <w:sz w:val="32"/>
          <w:szCs w:val="32"/>
        </w:rPr>
        <w:t>项）年初预算</w:t>
      </w:r>
      <w:r>
        <w:rPr>
          <w:rFonts w:hint="eastAsia" w:eastAsia="仿宋_GB2312"/>
          <w:sz w:val="32"/>
          <w:szCs w:val="32"/>
          <w:u w:val="single"/>
        </w:rPr>
        <w:t>228.2</w:t>
      </w:r>
      <w:r>
        <w:rPr>
          <w:rFonts w:eastAsia="仿宋_GB2312"/>
          <w:sz w:val="32"/>
          <w:szCs w:val="32"/>
        </w:rPr>
        <w:t>万元，与上年相比增加</w:t>
      </w:r>
      <w:r>
        <w:rPr>
          <w:rFonts w:hint="eastAsia" w:eastAsia="仿宋_GB2312"/>
          <w:sz w:val="32"/>
          <w:szCs w:val="32"/>
          <w:u w:val="single"/>
        </w:rPr>
        <w:t>228.2</w:t>
      </w:r>
      <w:r>
        <w:rPr>
          <w:rFonts w:eastAsia="仿宋_GB2312"/>
          <w:sz w:val="32"/>
          <w:szCs w:val="32"/>
        </w:rPr>
        <w:t>万元，增长</w:t>
      </w:r>
      <w:r>
        <w:rPr>
          <w:rFonts w:hint="eastAsia" w:eastAsia="仿宋_GB2312"/>
          <w:sz w:val="32"/>
          <w:szCs w:val="32"/>
          <w:u w:val="single"/>
        </w:rPr>
        <w:t>100</w:t>
      </w:r>
      <w:r>
        <w:rPr>
          <w:rFonts w:eastAsia="仿宋_GB2312"/>
          <w:sz w:val="32"/>
          <w:szCs w:val="32"/>
        </w:rPr>
        <w:t>%</w:t>
      </w:r>
      <w:r>
        <w:rPr>
          <w:rFonts w:hint="eastAsia" w:eastAsia="仿宋_GB2312"/>
          <w:sz w:val="32"/>
          <w:szCs w:val="32"/>
        </w:rPr>
        <w:t>。</w:t>
      </w:r>
      <w:r>
        <w:rPr>
          <w:rFonts w:eastAsia="仿宋_GB2312"/>
          <w:sz w:val="32"/>
          <w:szCs w:val="32"/>
        </w:rPr>
        <w:t>变动原因主要是</w:t>
      </w:r>
      <w:r>
        <w:rPr>
          <w:rFonts w:hint="eastAsia" w:eastAsia="仿宋_GB2312"/>
          <w:sz w:val="32"/>
          <w:szCs w:val="32"/>
        </w:rPr>
        <w:t>由于新增</w:t>
      </w:r>
      <w:r>
        <w:rPr>
          <w:rFonts w:hint="eastAsia" w:ascii="宋体" w:hAnsi="宋体" w:eastAsia="宋体" w:cs="宋体"/>
          <w:sz w:val="32"/>
          <w:szCs w:val="32"/>
        </w:rPr>
        <w:t>信息化建设项目。</w:t>
      </w:r>
    </w:p>
    <w:p>
      <w:pPr>
        <w:pStyle w:val="10"/>
        <w:spacing w:after="0" w:line="600" w:lineRule="exact"/>
        <w:ind w:firstLine="640" w:firstLineChars="200"/>
        <w:rPr>
          <w:rFonts w:eastAsia="仿宋_GB2312"/>
          <w:sz w:val="32"/>
          <w:szCs w:val="32"/>
        </w:rPr>
      </w:pPr>
      <w:r>
        <w:rPr>
          <w:rFonts w:hint="eastAsia" w:eastAsia="仿宋_GB2312"/>
          <w:sz w:val="32"/>
          <w:szCs w:val="32"/>
        </w:rPr>
        <w:t>5、</w:t>
      </w:r>
      <w:r>
        <w:rPr>
          <w:rFonts w:eastAsia="仿宋_GB2312"/>
          <w:sz w:val="32"/>
          <w:szCs w:val="32"/>
        </w:rPr>
        <w:t>公安（款）</w:t>
      </w:r>
      <w:r>
        <w:rPr>
          <w:rFonts w:hint="eastAsia" w:eastAsia="仿宋_GB2312"/>
          <w:sz w:val="32"/>
          <w:szCs w:val="32"/>
        </w:rPr>
        <w:t>事业运行</w:t>
      </w:r>
      <w:r>
        <w:rPr>
          <w:rFonts w:eastAsia="仿宋_GB2312"/>
          <w:sz w:val="32"/>
          <w:szCs w:val="32"/>
        </w:rPr>
        <w:t>（项）年初预算</w:t>
      </w:r>
      <w:r>
        <w:rPr>
          <w:rFonts w:hint="eastAsia" w:eastAsia="仿宋_GB2312"/>
          <w:sz w:val="32"/>
          <w:szCs w:val="32"/>
          <w:u w:val="single"/>
        </w:rPr>
        <w:t>965.34</w:t>
      </w:r>
      <w:r>
        <w:rPr>
          <w:rFonts w:eastAsia="仿宋_GB2312"/>
          <w:sz w:val="32"/>
          <w:szCs w:val="32"/>
        </w:rPr>
        <w:t>万元，与上年相比增加</w:t>
      </w:r>
      <w:r>
        <w:rPr>
          <w:rFonts w:hint="eastAsia" w:eastAsia="仿宋_GB2312"/>
          <w:sz w:val="32"/>
          <w:szCs w:val="32"/>
          <w:u w:val="single"/>
        </w:rPr>
        <w:t>2.83</w:t>
      </w:r>
      <w:r>
        <w:rPr>
          <w:rFonts w:eastAsia="仿宋_GB2312"/>
          <w:sz w:val="32"/>
          <w:szCs w:val="32"/>
        </w:rPr>
        <w:t>万元，增长</w:t>
      </w:r>
      <w:r>
        <w:rPr>
          <w:rFonts w:hint="eastAsia" w:eastAsia="仿宋_GB2312"/>
          <w:sz w:val="32"/>
          <w:szCs w:val="32"/>
          <w:u w:val="single"/>
        </w:rPr>
        <w:t>0.29</w:t>
      </w:r>
      <w:r>
        <w:rPr>
          <w:rFonts w:eastAsia="仿宋_GB2312"/>
          <w:sz w:val="32"/>
          <w:szCs w:val="32"/>
        </w:rPr>
        <w:t>%</w:t>
      </w:r>
      <w:r>
        <w:rPr>
          <w:rFonts w:hint="eastAsia" w:eastAsia="仿宋_GB2312"/>
          <w:sz w:val="32"/>
          <w:szCs w:val="32"/>
        </w:rPr>
        <w:t>。</w:t>
      </w:r>
      <w:r>
        <w:rPr>
          <w:rFonts w:eastAsia="仿宋_GB2312"/>
          <w:sz w:val="32"/>
          <w:szCs w:val="32"/>
        </w:rPr>
        <w:t>变动原因主要是</w:t>
      </w:r>
      <w:r>
        <w:rPr>
          <w:rFonts w:hint="eastAsia" w:eastAsia="仿宋_GB2312"/>
          <w:sz w:val="32"/>
          <w:szCs w:val="32"/>
        </w:rPr>
        <w:t>由于人员工资上调、保险基数增加。</w:t>
      </w:r>
    </w:p>
    <w:p>
      <w:pPr>
        <w:pStyle w:val="10"/>
        <w:spacing w:after="0" w:line="600" w:lineRule="exact"/>
        <w:ind w:firstLine="643" w:firstLineChars="200"/>
        <w:rPr>
          <w:rFonts w:eastAsia="仿宋_GB2312"/>
          <w:b/>
          <w:bCs/>
          <w:sz w:val="32"/>
          <w:szCs w:val="32"/>
        </w:rPr>
      </w:pPr>
      <w:r>
        <w:rPr>
          <w:rFonts w:hint="eastAsia" w:eastAsia="仿宋_GB2312"/>
          <w:b/>
          <w:bCs/>
          <w:sz w:val="32"/>
          <w:szCs w:val="32"/>
        </w:rPr>
        <w:t>（三）社会保障和就业支出类</w:t>
      </w:r>
    </w:p>
    <w:p>
      <w:pPr>
        <w:pStyle w:val="10"/>
        <w:spacing w:after="0" w:line="600" w:lineRule="exact"/>
        <w:ind w:firstLine="640" w:firstLineChars="200"/>
        <w:rPr>
          <w:rFonts w:eastAsia="仿宋_GB2312"/>
          <w:sz w:val="32"/>
          <w:szCs w:val="32"/>
        </w:rPr>
      </w:pPr>
      <w:r>
        <w:rPr>
          <w:rFonts w:hint="eastAsia" w:eastAsia="仿宋_GB2312"/>
          <w:sz w:val="32"/>
          <w:szCs w:val="32"/>
        </w:rPr>
        <w:t>1.行政事业单位养老支出（款）行政单位离退休费支出（项）年初预算160.85万元，</w:t>
      </w:r>
      <w:r>
        <w:rPr>
          <w:rFonts w:eastAsia="仿宋_GB2312"/>
          <w:sz w:val="32"/>
          <w:szCs w:val="32"/>
        </w:rPr>
        <w:t>与上年相比</w:t>
      </w:r>
      <w:r>
        <w:rPr>
          <w:rFonts w:hint="eastAsia" w:eastAsia="仿宋_GB2312"/>
          <w:sz w:val="32"/>
          <w:szCs w:val="32"/>
        </w:rPr>
        <w:t>增加</w:t>
      </w:r>
      <w:r>
        <w:rPr>
          <w:rFonts w:hint="eastAsia" w:eastAsia="仿宋_GB2312"/>
          <w:sz w:val="32"/>
          <w:szCs w:val="32"/>
          <w:u w:val="single"/>
        </w:rPr>
        <w:t>9.85</w:t>
      </w:r>
      <w:r>
        <w:rPr>
          <w:rFonts w:hint="eastAsia" w:eastAsia="仿宋_GB2312"/>
          <w:sz w:val="32"/>
          <w:szCs w:val="32"/>
        </w:rPr>
        <w:t>万元，增长</w:t>
      </w:r>
      <w:r>
        <w:rPr>
          <w:rFonts w:hint="eastAsia" w:eastAsia="仿宋_GB2312"/>
          <w:sz w:val="32"/>
          <w:szCs w:val="32"/>
          <w:u w:val="single"/>
        </w:rPr>
        <w:t>6.52</w:t>
      </w:r>
      <w:r>
        <w:rPr>
          <w:rFonts w:hint="eastAsia" w:eastAsia="仿宋_GB2312"/>
          <w:sz w:val="32"/>
          <w:szCs w:val="32"/>
        </w:rPr>
        <w:t>%。变动原因主要是本年增加退休人员取暖费、妇女卫生费、基础绩效奖金等。</w:t>
      </w:r>
    </w:p>
    <w:p>
      <w:pPr>
        <w:pStyle w:val="10"/>
        <w:spacing w:after="0" w:line="600" w:lineRule="exact"/>
        <w:ind w:firstLine="640" w:firstLineChars="200"/>
        <w:rPr>
          <w:rFonts w:eastAsia="仿宋_GB2312"/>
          <w:sz w:val="32"/>
          <w:szCs w:val="32"/>
        </w:rPr>
      </w:pPr>
      <w:r>
        <w:rPr>
          <w:rFonts w:hint="eastAsia" w:eastAsia="仿宋_GB2312"/>
          <w:sz w:val="32"/>
          <w:szCs w:val="32"/>
        </w:rPr>
        <w:t>2.行政事业单位养老支出（款）机关事业单位基本养老保险缴费支出（项）年初预算</w:t>
      </w:r>
      <w:r>
        <w:rPr>
          <w:rFonts w:hint="eastAsia" w:eastAsia="仿宋_GB2312"/>
          <w:sz w:val="32"/>
          <w:szCs w:val="32"/>
          <w:u w:val="single"/>
        </w:rPr>
        <w:t>1027.75</w:t>
      </w:r>
      <w:r>
        <w:rPr>
          <w:rFonts w:hint="eastAsia" w:eastAsia="仿宋_GB2312"/>
          <w:sz w:val="32"/>
          <w:szCs w:val="32"/>
        </w:rPr>
        <w:t>万元，</w:t>
      </w:r>
      <w:r>
        <w:rPr>
          <w:rFonts w:eastAsia="仿宋_GB2312"/>
          <w:sz w:val="32"/>
          <w:szCs w:val="32"/>
        </w:rPr>
        <w:t>与上年相比</w:t>
      </w:r>
      <w:r>
        <w:rPr>
          <w:rFonts w:hint="eastAsia" w:eastAsia="仿宋_GB2312"/>
          <w:sz w:val="32"/>
          <w:szCs w:val="32"/>
        </w:rPr>
        <w:t>增加</w:t>
      </w:r>
      <w:r>
        <w:rPr>
          <w:rFonts w:hint="eastAsia" w:eastAsia="仿宋_GB2312"/>
          <w:sz w:val="32"/>
          <w:szCs w:val="32"/>
          <w:u w:val="single"/>
        </w:rPr>
        <w:t>1.53</w:t>
      </w:r>
      <w:r>
        <w:rPr>
          <w:rFonts w:hint="eastAsia" w:eastAsia="仿宋_GB2312"/>
          <w:sz w:val="32"/>
          <w:szCs w:val="32"/>
        </w:rPr>
        <w:t>万元，增长</w:t>
      </w:r>
      <w:r>
        <w:rPr>
          <w:rFonts w:hint="eastAsia" w:eastAsia="仿宋_GB2312"/>
          <w:sz w:val="32"/>
          <w:szCs w:val="32"/>
          <w:u w:val="single"/>
        </w:rPr>
        <w:t>0.15</w:t>
      </w:r>
      <w:r>
        <w:rPr>
          <w:rFonts w:hint="eastAsia" w:eastAsia="仿宋_GB2312"/>
          <w:sz w:val="32"/>
          <w:szCs w:val="32"/>
        </w:rPr>
        <w:t>%。变动原因主要是调整工资标准后增加工资总额养老保险缴纳基数增加。</w:t>
      </w:r>
    </w:p>
    <w:p>
      <w:pPr>
        <w:pStyle w:val="10"/>
        <w:spacing w:after="0" w:line="600" w:lineRule="exact"/>
        <w:ind w:firstLine="640" w:firstLineChars="200"/>
        <w:rPr>
          <w:rFonts w:eastAsia="仿宋_GB2312"/>
          <w:sz w:val="32"/>
          <w:szCs w:val="32"/>
        </w:rPr>
      </w:pPr>
      <w:r>
        <w:rPr>
          <w:rFonts w:hint="eastAsia" w:eastAsia="仿宋_GB2312"/>
          <w:sz w:val="32"/>
          <w:szCs w:val="32"/>
        </w:rPr>
        <w:t>3.行政事业单位养老支出（款）机关事业单位职业年金缴费支出（项）年初预算</w:t>
      </w:r>
      <w:r>
        <w:rPr>
          <w:rFonts w:hint="eastAsia" w:eastAsia="仿宋_GB2312"/>
          <w:sz w:val="32"/>
          <w:szCs w:val="32"/>
          <w:u w:val="single"/>
        </w:rPr>
        <w:t>194</w:t>
      </w:r>
      <w:r>
        <w:rPr>
          <w:rFonts w:hint="eastAsia" w:eastAsia="仿宋_GB2312"/>
          <w:sz w:val="32"/>
          <w:szCs w:val="32"/>
        </w:rPr>
        <w:t>万元，</w:t>
      </w:r>
      <w:r>
        <w:rPr>
          <w:rFonts w:eastAsia="仿宋_GB2312"/>
          <w:sz w:val="32"/>
          <w:szCs w:val="32"/>
        </w:rPr>
        <w:t>与上年相比</w:t>
      </w:r>
      <w:r>
        <w:rPr>
          <w:rFonts w:hint="eastAsia" w:eastAsia="仿宋_GB2312"/>
          <w:sz w:val="32"/>
          <w:szCs w:val="32"/>
        </w:rPr>
        <w:t>增加</w:t>
      </w:r>
      <w:r>
        <w:rPr>
          <w:rFonts w:hint="eastAsia" w:eastAsia="仿宋_GB2312"/>
          <w:sz w:val="32"/>
          <w:szCs w:val="32"/>
          <w:u w:val="single"/>
        </w:rPr>
        <w:t>176</w:t>
      </w:r>
      <w:r>
        <w:rPr>
          <w:rFonts w:hint="eastAsia" w:eastAsia="仿宋_GB2312"/>
          <w:sz w:val="32"/>
          <w:szCs w:val="32"/>
        </w:rPr>
        <w:t>万元，增长</w:t>
      </w:r>
      <w:r>
        <w:rPr>
          <w:rFonts w:hint="eastAsia" w:eastAsia="仿宋_GB2312"/>
          <w:sz w:val="32"/>
          <w:szCs w:val="32"/>
          <w:u w:val="single"/>
        </w:rPr>
        <w:t>64.4%</w:t>
      </w:r>
      <w:r>
        <w:rPr>
          <w:rFonts w:hint="eastAsia" w:eastAsia="仿宋_GB2312"/>
          <w:sz w:val="32"/>
          <w:szCs w:val="32"/>
        </w:rPr>
        <w:t>。变动原因人员增加，支出费用增加。</w:t>
      </w:r>
    </w:p>
    <w:p>
      <w:pPr>
        <w:pStyle w:val="10"/>
        <w:spacing w:after="0" w:line="600" w:lineRule="exact"/>
        <w:ind w:firstLine="643" w:firstLineChars="200"/>
        <w:rPr>
          <w:rFonts w:eastAsia="仿宋_GB2312"/>
          <w:b/>
          <w:bCs/>
          <w:sz w:val="32"/>
          <w:szCs w:val="32"/>
        </w:rPr>
      </w:pPr>
      <w:r>
        <w:rPr>
          <w:rFonts w:hint="eastAsia" w:eastAsia="仿宋_GB2312"/>
          <w:b/>
          <w:bCs/>
          <w:sz w:val="32"/>
          <w:szCs w:val="32"/>
        </w:rPr>
        <w:t>（四）卫生健康支出</w:t>
      </w:r>
    </w:p>
    <w:p>
      <w:pPr>
        <w:pStyle w:val="10"/>
        <w:spacing w:after="0" w:line="600" w:lineRule="exact"/>
        <w:ind w:firstLine="640" w:firstLineChars="200"/>
        <w:rPr>
          <w:rFonts w:eastAsia="仿宋_GB2312"/>
          <w:sz w:val="32"/>
          <w:szCs w:val="32"/>
        </w:rPr>
      </w:pPr>
      <w:r>
        <w:rPr>
          <w:rFonts w:hint="eastAsia" w:eastAsia="仿宋_GB2312"/>
          <w:sz w:val="32"/>
          <w:szCs w:val="32"/>
        </w:rPr>
        <w:t>1.行政事业单位医疗（款）行政单位医疗（项）年初预算</w:t>
      </w:r>
      <w:r>
        <w:rPr>
          <w:rFonts w:hint="eastAsia" w:eastAsia="仿宋_GB2312"/>
          <w:sz w:val="32"/>
          <w:szCs w:val="32"/>
          <w:u w:val="single"/>
        </w:rPr>
        <w:t>466.63</w:t>
      </w:r>
      <w:r>
        <w:rPr>
          <w:rFonts w:hint="eastAsia" w:eastAsia="仿宋_GB2312"/>
          <w:sz w:val="32"/>
          <w:szCs w:val="32"/>
        </w:rPr>
        <w:t>万元，</w:t>
      </w:r>
      <w:r>
        <w:rPr>
          <w:rFonts w:eastAsia="仿宋_GB2312"/>
          <w:sz w:val="32"/>
          <w:szCs w:val="32"/>
        </w:rPr>
        <w:t>与上年相比</w:t>
      </w:r>
      <w:r>
        <w:rPr>
          <w:rFonts w:hint="eastAsia" w:eastAsia="仿宋_GB2312"/>
          <w:sz w:val="32"/>
          <w:szCs w:val="32"/>
        </w:rPr>
        <w:t>增加</w:t>
      </w:r>
      <w:r>
        <w:rPr>
          <w:rFonts w:hint="eastAsia" w:eastAsia="仿宋_GB2312"/>
          <w:sz w:val="32"/>
          <w:szCs w:val="32"/>
          <w:u w:val="single"/>
        </w:rPr>
        <w:t>17.67</w:t>
      </w:r>
      <w:r>
        <w:rPr>
          <w:rFonts w:hint="eastAsia" w:eastAsia="仿宋_GB2312"/>
          <w:sz w:val="32"/>
          <w:szCs w:val="32"/>
        </w:rPr>
        <w:t>万元，增长</w:t>
      </w:r>
      <w:r>
        <w:rPr>
          <w:rFonts w:hint="eastAsia" w:eastAsia="仿宋_GB2312"/>
          <w:sz w:val="32"/>
          <w:szCs w:val="32"/>
          <w:u w:val="single"/>
        </w:rPr>
        <w:t>3.94</w:t>
      </w:r>
      <w:r>
        <w:rPr>
          <w:rFonts w:hint="eastAsia" w:eastAsia="仿宋_GB2312"/>
          <w:sz w:val="32"/>
          <w:szCs w:val="32"/>
        </w:rPr>
        <w:t>%。变动原因主要是调整工资标准后增加工资总额行政单位医疗保险基数增加。</w:t>
      </w:r>
    </w:p>
    <w:p>
      <w:pPr>
        <w:pStyle w:val="10"/>
        <w:spacing w:after="0" w:line="600" w:lineRule="exact"/>
        <w:ind w:firstLine="640" w:firstLineChars="200"/>
        <w:rPr>
          <w:rFonts w:eastAsia="仿宋_GB2312"/>
          <w:sz w:val="32"/>
          <w:szCs w:val="32"/>
        </w:rPr>
      </w:pPr>
      <w:r>
        <w:rPr>
          <w:rFonts w:hint="eastAsia" w:eastAsia="仿宋_GB2312"/>
          <w:sz w:val="32"/>
          <w:szCs w:val="32"/>
        </w:rPr>
        <w:t>2.行政事业单位医疗（款）事业单位医疗（项）年初预算</w:t>
      </w:r>
      <w:r>
        <w:rPr>
          <w:rFonts w:hint="eastAsia" w:eastAsia="仿宋_GB2312"/>
          <w:sz w:val="32"/>
          <w:szCs w:val="32"/>
          <w:u w:val="single"/>
        </w:rPr>
        <w:t>42</w:t>
      </w:r>
      <w:r>
        <w:rPr>
          <w:rFonts w:hint="eastAsia" w:eastAsia="仿宋_GB2312"/>
          <w:sz w:val="32"/>
          <w:szCs w:val="32"/>
        </w:rPr>
        <w:t>万元，</w:t>
      </w:r>
      <w:r>
        <w:rPr>
          <w:rFonts w:eastAsia="仿宋_GB2312"/>
          <w:sz w:val="32"/>
          <w:szCs w:val="32"/>
        </w:rPr>
        <w:t>与上年相比</w:t>
      </w:r>
      <w:r>
        <w:rPr>
          <w:rFonts w:hint="eastAsia" w:eastAsia="仿宋_GB2312"/>
          <w:sz w:val="32"/>
          <w:szCs w:val="32"/>
        </w:rPr>
        <w:t>增加</w:t>
      </w:r>
      <w:r>
        <w:rPr>
          <w:rFonts w:hint="eastAsia" w:eastAsia="仿宋_GB2312"/>
          <w:sz w:val="32"/>
          <w:szCs w:val="32"/>
          <w:u w:val="single"/>
        </w:rPr>
        <w:t>0.16</w:t>
      </w:r>
      <w:r>
        <w:rPr>
          <w:rFonts w:hint="eastAsia" w:eastAsia="仿宋_GB2312"/>
          <w:sz w:val="32"/>
          <w:szCs w:val="32"/>
        </w:rPr>
        <w:t>万元，增长</w:t>
      </w:r>
      <w:r>
        <w:rPr>
          <w:rFonts w:hint="eastAsia" w:eastAsia="仿宋_GB2312"/>
          <w:sz w:val="32"/>
          <w:szCs w:val="32"/>
          <w:u w:val="single"/>
        </w:rPr>
        <w:t>0.38</w:t>
      </w:r>
      <w:r>
        <w:rPr>
          <w:rFonts w:hint="eastAsia" w:eastAsia="仿宋_GB2312"/>
          <w:sz w:val="32"/>
          <w:szCs w:val="32"/>
        </w:rPr>
        <w:t>%。变动原因主要是调整工资标准后增加工资总额事业单位医疗保险基数增加。</w:t>
      </w:r>
    </w:p>
    <w:p>
      <w:pPr>
        <w:pStyle w:val="10"/>
        <w:spacing w:after="0" w:line="600" w:lineRule="exact"/>
        <w:ind w:firstLine="640" w:firstLineChars="200"/>
        <w:rPr>
          <w:rFonts w:eastAsia="仿宋_GB2312"/>
          <w:sz w:val="32"/>
          <w:szCs w:val="32"/>
        </w:rPr>
      </w:pPr>
      <w:r>
        <w:rPr>
          <w:rFonts w:hint="eastAsia" w:eastAsia="仿宋_GB2312"/>
          <w:sz w:val="32"/>
          <w:szCs w:val="32"/>
        </w:rPr>
        <w:t>3.行政事业单位医疗（款）公务员医疗补助（项）年初预算</w:t>
      </w:r>
      <w:r>
        <w:rPr>
          <w:rFonts w:hint="eastAsia" w:eastAsia="仿宋_GB2312"/>
          <w:sz w:val="32"/>
          <w:szCs w:val="32"/>
          <w:u w:val="single"/>
        </w:rPr>
        <w:t>59.84</w:t>
      </w:r>
      <w:r>
        <w:rPr>
          <w:rFonts w:hint="eastAsia" w:eastAsia="仿宋_GB2312"/>
          <w:sz w:val="32"/>
          <w:szCs w:val="32"/>
        </w:rPr>
        <w:t>万元，</w:t>
      </w:r>
      <w:r>
        <w:rPr>
          <w:rFonts w:eastAsia="仿宋_GB2312"/>
          <w:sz w:val="32"/>
          <w:szCs w:val="32"/>
        </w:rPr>
        <w:t>与上年相比</w:t>
      </w:r>
      <w:r>
        <w:rPr>
          <w:rFonts w:hint="eastAsia" w:eastAsia="仿宋_GB2312"/>
          <w:sz w:val="32"/>
          <w:szCs w:val="32"/>
        </w:rPr>
        <w:t>增加</w:t>
      </w:r>
      <w:r>
        <w:rPr>
          <w:rFonts w:hint="eastAsia" w:eastAsia="仿宋_GB2312"/>
          <w:sz w:val="32"/>
          <w:szCs w:val="32"/>
          <w:u w:val="single"/>
        </w:rPr>
        <w:t>14.92</w:t>
      </w:r>
      <w:r>
        <w:rPr>
          <w:rFonts w:hint="eastAsia" w:eastAsia="仿宋_GB2312"/>
          <w:sz w:val="32"/>
          <w:szCs w:val="32"/>
        </w:rPr>
        <w:t>万元，减少19.96%。变动原因主要是人员减少。</w:t>
      </w:r>
    </w:p>
    <w:p>
      <w:pPr>
        <w:pStyle w:val="10"/>
        <w:spacing w:after="0" w:line="600" w:lineRule="exact"/>
        <w:ind w:firstLine="643" w:firstLineChars="200"/>
        <w:rPr>
          <w:rFonts w:eastAsia="仿宋_GB2312"/>
          <w:b/>
          <w:bCs/>
          <w:sz w:val="32"/>
          <w:szCs w:val="32"/>
        </w:rPr>
      </w:pPr>
      <w:r>
        <w:rPr>
          <w:rFonts w:hint="eastAsia" w:eastAsia="仿宋_GB2312"/>
          <w:b/>
          <w:bCs/>
          <w:sz w:val="32"/>
          <w:szCs w:val="32"/>
        </w:rPr>
        <w:t>（五）住房保障支出</w:t>
      </w:r>
    </w:p>
    <w:p>
      <w:pPr>
        <w:pStyle w:val="10"/>
        <w:spacing w:after="0" w:line="600" w:lineRule="exact"/>
        <w:ind w:firstLine="640" w:firstLineChars="200"/>
        <w:rPr>
          <w:rFonts w:eastAsia="仿宋_GB2312"/>
          <w:sz w:val="32"/>
          <w:szCs w:val="32"/>
        </w:rPr>
      </w:pPr>
      <w:r>
        <w:rPr>
          <w:rFonts w:hint="eastAsia" w:eastAsia="仿宋_GB2312"/>
          <w:sz w:val="32"/>
          <w:szCs w:val="32"/>
        </w:rPr>
        <w:t>1、住房改革支出（款）住房公积金（项）年初预算</w:t>
      </w:r>
      <w:r>
        <w:rPr>
          <w:rFonts w:hint="eastAsia" w:eastAsia="仿宋_GB2312"/>
          <w:sz w:val="32"/>
          <w:szCs w:val="32"/>
          <w:u w:val="single"/>
        </w:rPr>
        <w:t>982.49</w:t>
      </w:r>
      <w:r>
        <w:rPr>
          <w:rFonts w:hint="eastAsia" w:eastAsia="仿宋_GB2312"/>
          <w:sz w:val="32"/>
          <w:szCs w:val="32"/>
        </w:rPr>
        <w:t>万元，</w:t>
      </w:r>
      <w:r>
        <w:rPr>
          <w:rFonts w:eastAsia="仿宋_GB2312"/>
          <w:sz w:val="32"/>
          <w:szCs w:val="32"/>
        </w:rPr>
        <w:t>与上年相比</w:t>
      </w:r>
      <w:r>
        <w:rPr>
          <w:rFonts w:hint="eastAsia" w:eastAsia="仿宋_GB2312"/>
          <w:sz w:val="32"/>
          <w:szCs w:val="32"/>
        </w:rPr>
        <w:t>增加</w:t>
      </w:r>
      <w:r>
        <w:rPr>
          <w:rFonts w:hint="eastAsia" w:eastAsia="仿宋_GB2312"/>
          <w:sz w:val="32"/>
          <w:szCs w:val="32"/>
          <w:u w:val="single"/>
        </w:rPr>
        <w:t>13.91</w:t>
      </w:r>
      <w:r>
        <w:rPr>
          <w:rFonts w:hint="eastAsia" w:eastAsia="仿宋_GB2312"/>
          <w:sz w:val="32"/>
          <w:szCs w:val="32"/>
        </w:rPr>
        <w:t>万元，增长</w:t>
      </w:r>
      <w:r>
        <w:rPr>
          <w:rFonts w:hint="eastAsia" w:eastAsia="仿宋_GB2312"/>
          <w:sz w:val="32"/>
          <w:szCs w:val="32"/>
          <w:u w:val="single"/>
        </w:rPr>
        <w:t>1.44</w:t>
      </w:r>
      <w:r>
        <w:rPr>
          <w:rFonts w:hint="eastAsia" w:eastAsia="仿宋_GB2312"/>
          <w:sz w:val="32"/>
          <w:szCs w:val="32"/>
        </w:rPr>
        <w:t>%。变动原因主要是调整工资标准后增加工资总额住房公积金基数增加。</w:t>
      </w:r>
    </w:p>
    <w:p>
      <w:pPr>
        <w:pStyle w:val="10"/>
        <w:spacing w:after="0" w:line="600" w:lineRule="exact"/>
        <w:ind w:firstLine="640" w:firstLineChars="200"/>
        <w:rPr>
          <w:rFonts w:eastAsia="仿宋_GB2312"/>
          <w:sz w:val="32"/>
          <w:szCs w:val="32"/>
        </w:rPr>
      </w:pPr>
      <w:r>
        <w:rPr>
          <w:rFonts w:hint="eastAsia" w:eastAsia="仿宋_GB2312"/>
          <w:sz w:val="32"/>
          <w:szCs w:val="32"/>
        </w:rPr>
        <w:t>2、住房改革支出（款） 购房补贴（项）年初预算</w:t>
      </w:r>
      <w:r>
        <w:rPr>
          <w:rFonts w:hint="eastAsia" w:eastAsia="仿宋_GB2312"/>
          <w:sz w:val="32"/>
          <w:szCs w:val="32"/>
          <w:u w:val="single"/>
        </w:rPr>
        <w:t>298.79</w:t>
      </w:r>
      <w:r>
        <w:rPr>
          <w:rFonts w:hint="eastAsia" w:eastAsia="仿宋_GB2312"/>
          <w:sz w:val="32"/>
          <w:szCs w:val="32"/>
        </w:rPr>
        <w:t>万元，</w:t>
      </w:r>
      <w:r>
        <w:rPr>
          <w:rFonts w:eastAsia="仿宋_GB2312"/>
          <w:sz w:val="32"/>
          <w:szCs w:val="32"/>
        </w:rPr>
        <w:t>与上年相比</w:t>
      </w:r>
      <w:r>
        <w:rPr>
          <w:rFonts w:hint="eastAsia" w:eastAsia="仿宋_GB2312"/>
          <w:sz w:val="32"/>
          <w:szCs w:val="32"/>
        </w:rPr>
        <w:t>增加</w:t>
      </w:r>
      <w:r>
        <w:rPr>
          <w:rFonts w:hint="eastAsia" w:eastAsia="仿宋_GB2312"/>
          <w:sz w:val="32"/>
          <w:szCs w:val="32"/>
          <w:u w:val="single"/>
        </w:rPr>
        <w:t>132.01</w:t>
      </w:r>
      <w:r>
        <w:rPr>
          <w:rFonts w:hint="eastAsia" w:eastAsia="仿宋_GB2312"/>
          <w:sz w:val="32"/>
          <w:szCs w:val="32"/>
        </w:rPr>
        <w:t>万元，增长</w:t>
      </w:r>
      <w:r>
        <w:rPr>
          <w:rFonts w:hint="eastAsia" w:eastAsia="仿宋_GB2312"/>
          <w:sz w:val="32"/>
          <w:szCs w:val="32"/>
          <w:u w:val="single"/>
        </w:rPr>
        <w:t>79.15</w:t>
      </w:r>
      <w:r>
        <w:rPr>
          <w:rFonts w:hint="eastAsia" w:eastAsia="仿宋_GB2312"/>
          <w:sz w:val="32"/>
          <w:szCs w:val="32"/>
        </w:rPr>
        <w:t>%。变动原因主要是新增购房补贴人数。</w:t>
      </w:r>
    </w:p>
    <w:p>
      <w:pPr>
        <w:spacing w:line="600" w:lineRule="exact"/>
        <w:ind w:firstLine="640" w:firstLineChars="200"/>
        <w:outlineLvl w:val="0"/>
        <w:rPr>
          <w:rFonts w:eastAsia="黑体" w:cs="黑体"/>
          <w:sz w:val="32"/>
          <w:szCs w:val="36"/>
        </w:rPr>
      </w:pPr>
      <w:r>
        <w:rPr>
          <w:rFonts w:hint="eastAsia" w:eastAsia="黑体" w:cs="黑体"/>
          <w:sz w:val="32"/>
          <w:szCs w:val="36"/>
        </w:rPr>
        <w:t>六、一般公共预算基本支出预算情况说明</w:t>
      </w:r>
    </w:p>
    <w:p>
      <w:pPr>
        <w:pStyle w:val="10"/>
        <w:tabs>
          <w:tab w:val="left" w:pos="2671"/>
          <w:tab w:val="left" w:pos="5000"/>
          <w:tab w:val="left" w:pos="6190"/>
        </w:tabs>
        <w:spacing w:after="0" w:line="600" w:lineRule="exact"/>
        <w:ind w:firstLine="640" w:firstLineChars="200"/>
        <w:rPr>
          <w:rFonts w:eastAsia="仿宋_GB2312"/>
          <w:sz w:val="32"/>
          <w:szCs w:val="32"/>
        </w:rPr>
      </w:pPr>
      <w:r>
        <w:rPr>
          <w:rFonts w:hint="eastAsia" w:ascii="仿宋_GB2312" w:hAnsi="仿宋_GB2312" w:eastAsia="仿宋_GB2312" w:cs="仿宋_GB2312"/>
          <w:sz w:val="32"/>
          <w:szCs w:val="32"/>
          <w:u w:val="single"/>
        </w:rPr>
        <w:t>锡林郭勒盟公安局</w:t>
      </w:r>
      <w:r>
        <w:rPr>
          <w:rFonts w:hint="eastAsia" w:eastAsia="仿宋_GB2312"/>
          <w:sz w:val="32"/>
          <w:szCs w:val="32"/>
        </w:rPr>
        <w:t>2024</w:t>
      </w:r>
      <w:r>
        <w:rPr>
          <w:rFonts w:eastAsia="仿宋_GB2312"/>
          <w:sz w:val="32"/>
          <w:szCs w:val="32"/>
        </w:rPr>
        <w:t>年度一般公共预算财政拨款基本支出预算</w:t>
      </w:r>
      <w:r>
        <w:rPr>
          <w:rFonts w:eastAsia="仿宋_GB2312"/>
          <w:sz w:val="32"/>
          <w:szCs w:val="32"/>
          <w:u w:val="single"/>
        </w:rPr>
        <w:t xml:space="preserve">  </w:t>
      </w:r>
      <w:r>
        <w:rPr>
          <w:rFonts w:hint="eastAsia" w:eastAsia="仿宋_GB2312"/>
          <w:sz w:val="32"/>
          <w:szCs w:val="32"/>
          <w:u w:val="single"/>
        </w:rPr>
        <w:t>19221.39</w:t>
      </w:r>
      <w:r>
        <w:rPr>
          <w:rFonts w:eastAsia="仿宋_GB2312"/>
          <w:sz w:val="32"/>
          <w:szCs w:val="32"/>
          <w:u w:val="single"/>
        </w:rPr>
        <w:t xml:space="preserve"> </w:t>
      </w:r>
      <w:r>
        <w:rPr>
          <w:rFonts w:eastAsia="仿宋_GB2312"/>
          <w:sz w:val="32"/>
          <w:szCs w:val="32"/>
        </w:rPr>
        <w:t>万元，其中：</w:t>
      </w:r>
    </w:p>
    <w:p>
      <w:pPr>
        <w:pStyle w:val="10"/>
        <w:tabs>
          <w:tab w:val="left" w:pos="2671"/>
          <w:tab w:val="left" w:pos="5000"/>
          <w:tab w:val="left" w:pos="6190"/>
        </w:tabs>
        <w:spacing w:after="0" w:line="600" w:lineRule="exact"/>
        <w:ind w:firstLine="643" w:firstLineChars="200"/>
        <w:rPr>
          <w:rFonts w:eastAsia="仿宋_GB2312"/>
          <w:sz w:val="32"/>
          <w:szCs w:val="32"/>
        </w:rPr>
      </w:pPr>
      <w:r>
        <w:rPr>
          <w:rFonts w:eastAsia="仿宋_GB2312"/>
          <w:b/>
          <w:bCs/>
          <w:sz w:val="32"/>
          <w:szCs w:val="32"/>
        </w:rPr>
        <w:t>（一）人员经费</w:t>
      </w:r>
      <w:r>
        <w:rPr>
          <w:rFonts w:eastAsia="仿宋_GB2312"/>
          <w:b/>
          <w:bCs/>
          <w:sz w:val="32"/>
          <w:szCs w:val="32"/>
          <w:u w:val="single"/>
        </w:rPr>
        <w:t xml:space="preserve">   </w:t>
      </w:r>
      <w:r>
        <w:rPr>
          <w:rFonts w:hint="eastAsia" w:eastAsia="仿宋_GB2312"/>
          <w:b/>
          <w:bCs/>
          <w:sz w:val="32"/>
          <w:szCs w:val="32"/>
          <w:u w:val="single"/>
        </w:rPr>
        <w:t>16091.95</w:t>
      </w:r>
      <w:r>
        <w:rPr>
          <w:rFonts w:eastAsia="仿宋_GB2312"/>
          <w:b/>
          <w:bCs/>
          <w:sz w:val="32"/>
          <w:szCs w:val="32"/>
          <w:u w:val="single"/>
        </w:rPr>
        <w:t xml:space="preserve">  </w:t>
      </w:r>
      <w:r>
        <w:rPr>
          <w:rFonts w:eastAsia="仿宋_GB2312"/>
          <w:b/>
          <w:bCs/>
          <w:sz w:val="32"/>
          <w:szCs w:val="32"/>
        </w:rPr>
        <w:t>万元</w:t>
      </w:r>
      <w:r>
        <w:rPr>
          <w:rFonts w:eastAsia="仿宋_GB2312"/>
          <w:sz w:val="32"/>
          <w:szCs w:val="32"/>
        </w:rPr>
        <w:t>。主要包括：基本工资、津贴补贴、奖金、伙食补助费、绩效工资、住房公积金、医疗费、其他工资福利支出、离休费、退休费、抚恤金、奖励金、其他对个人和家庭的补助等。</w:t>
      </w:r>
    </w:p>
    <w:p>
      <w:pPr>
        <w:pStyle w:val="10"/>
        <w:tabs>
          <w:tab w:val="left" w:pos="2671"/>
          <w:tab w:val="left" w:pos="5000"/>
          <w:tab w:val="left" w:pos="6190"/>
        </w:tabs>
        <w:spacing w:after="0" w:line="600" w:lineRule="exact"/>
        <w:ind w:firstLine="643" w:firstLineChars="200"/>
        <w:rPr>
          <w:rFonts w:eastAsia="仿宋_GB2312"/>
          <w:sz w:val="32"/>
          <w:szCs w:val="32"/>
        </w:rPr>
      </w:pPr>
      <w:r>
        <w:rPr>
          <w:rFonts w:eastAsia="仿宋_GB2312"/>
          <w:b/>
          <w:bCs/>
          <w:sz w:val="32"/>
          <w:szCs w:val="32"/>
        </w:rPr>
        <w:t>（二）公用经费</w:t>
      </w:r>
      <w:r>
        <w:rPr>
          <w:rFonts w:eastAsia="仿宋_GB2312"/>
          <w:b/>
          <w:bCs/>
          <w:sz w:val="32"/>
          <w:szCs w:val="32"/>
          <w:u w:val="single"/>
        </w:rPr>
        <w:t xml:space="preserve">  </w:t>
      </w:r>
      <w:r>
        <w:rPr>
          <w:rFonts w:hint="eastAsia" w:eastAsia="仿宋_GB2312"/>
          <w:b/>
          <w:bCs/>
          <w:sz w:val="32"/>
          <w:szCs w:val="32"/>
          <w:u w:val="single"/>
        </w:rPr>
        <w:t>3129.44</w:t>
      </w:r>
      <w:r>
        <w:rPr>
          <w:rFonts w:eastAsia="仿宋_GB2312"/>
          <w:b/>
          <w:bCs/>
          <w:sz w:val="32"/>
          <w:szCs w:val="32"/>
          <w:u w:val="single"/>
        </w:rPr>
        <w:t xml:space="preserve">   </w:t>
      </w:r>
      <w:r>
        <w:rPr>
          <w:rFonts w:eastAsia="仿宋_GB2312"/>
          <w:b/>
          <w:bCs/>
          <w:sz w:val="32"/>
          <w:szCs w:val="32"/>
        </w:rPr>
        <w:t>万元</w:t>
      </w:r>
      <w:r>
        <w:rPr>
          <w:rFonts w:eastAsia="仿宋_GB2312"/>
          <w:sz w:val="32"/>
          <w:szCs w:val="32"/>
        </w:rPr>
        <w:t>。主要包括：办公费、印刷费、咨询费、手续费、水费、电费、邮电费、取暖费、物业管理费、差旅费、维修（护）费、租赁费、会议费、培训费、公务接待费、专用材料费、劳务费、委托业务费、工会经费、福利费、公务用车运行维护费、其他交通费用、其他商品和服务支出、办公设备购置、专用设备购置、信息网络及软件购置更新、其他资本性支出等。</w:t>
      </w:r>
    </w:p>
    <w:p>
      <w:pPr>
        <w:spacing w:line="600" w:lineRule="exact"/>
        <w:ind w:firstLine="640" w:firstLineChars="200"/>
        <w:outlineLvl w:val="0"/>
        <w:rPr>
          <w:rFonts w:eastAsia="黑体" w:cs="黑体"/>
          <w:sz w:val="32"/>
          <w:szCs w:val="36"/>
        </w:rPr>
      </w:pPr>
      <w:r>
        <w:rPr>
          <w:rFonts w:hint="eastAsia" w:eastAsia="黑体" w:cs="黑体"/>
          <w:sz w:val="32"/>
          <w:szCs w:val="36"/>
        </w:rPr>
        <w:t>七、一般公共预算“三公”经费支出预算情况说明</w:t>
      </w:r>
    </w:p>
    <w:p>
      <w:pPr>
        <w:pStyle w:val="10"/>
        <w:tabs>
          <w:tab w:val="left" w:pos="2671"/>
          <w:tab w:val="left" w:pos="5000"/>
          <w:tab w:val="left" w:pos="6190"/>
        </w:tabs>
        <w:spacing w:after="0" w:line="600" w:lineRule="exact"/>
        <w:ind w:firstLine="640" w:firstLineChars="200"/>
        <w:rPr>
          <w:rFonts w:eastAsia="仿宋_GB2312"/>
          <w:sz w:val="32"/>
          <w:szCs w:val="32"/>
        </w:rPr>
      </w:pPr>
      <w:r>
        <w:rPr>
          <w:rFonts w:hint="eastAsia" w:ascii="仿宋_GB2312" w:hAnsi="仿宋_GB2312" w:eastAsia="仿宋_GB2312" w:cs="仿宋_GB2312"/>
          <w:sz w:val="32"/>
          <w:szCs w:val="32"/>
          <w:u w:val="single"/>
        </w:rPr>
        <w:t>锡林郭勒盟公安局</w:t>
      </w:r>
      <w:r>
        <w:rPr>
          <w:rFonts w:hint="eastAsia" w:eastAsia="仿宋_GB2312"/>
          <w:sz w:val="32"/>
          <w:szCs w:val="32"/>
        </w:rPr>
        <w:t>2024</w:t>
      </w:r>
      <w:r>
        <w:rPr>
          <w:rFonts w:eastAsia="仿宋_GB2312"/>
          <w:sz w:val="32"/>
          <w:szCs w:val="32"/>
        </w:rPr>
        <w:t>年度一般公共预算拨款安排的“三公”经费预算支出</w:t>
      </w:r>
      <w:r>
        <w:rPr>
          <w:rFonts w:hint="eastAsia" w:eastAsia="仿宋_GB2312"/>
          <w:sz w:val="32"/>
          <w:szCs w:val="32"/>
          <w:u w:val="single"/>
        </w:rPr>
        <w:t>2187.37</w:t>
      </w:r>
      <w:r>
        <w:rPr>
          <w:rFonts w:eastAsia="仿宋_GB2312"/>
          <w:sz w:val="32"/>
          <w:szCs w:val="32"/>
        </w:rPr>
        <w:t>万元，其中因公出国（境）费支出</w:t>
      </w:r>
      <w:r>
        <w:rPr>
          <w:rFonts w:eastAsia="仿宋_GB2312"/>
          <w:sz w:val="32"/>
          <w:szCs w:val="32"/>
          <w:u w:val="single"/>
        </w:rPr>
        <w:tab/>
      </w:r>
      <w:r>
        <w:rPr>
          <w:rFonts w:hint="eastAsia" w:eastAsia="仿宋_GB2312"/>
          <w:sz w:val="32"/>
          <w:szCs w:val="32"/>
          <w:u w:val="single"/>
        </w:rPr>
        <w:t>5</w:t>
      </w:r>
      <w:r>
        <w:rPr>
          <w:rFonts w:eastAsia="仿宋_GB2312"/>
          <w:sz w:val="32"/>
          <w:szCs w:val="32"/>
          <w:u w:val="single"/>
        </w:rPr>
        <w:t xml:space="preserve">  </w:t>
      </w:r>
      <w:r>
        <w:rPr>
          <w:rFonts w:eastAsia="仿宋_GB2312"/>
          <w:sz w:val="32"/>
          <w:szCs w:val="32"/>
        </w:rPr>
        <w:t>万元，占“三公”经费的</w:t>
      </w:r>
      <w:r>
        <w:rPr>
          <w:rFonts w:hint="eastAsia" w:eastAsia="仿宋_GB2312"/>
          <w:sz w:val="32"/>
          <w:szCs w:val="32"/>
          <w:u w:val="single"/>
        </w:rPr>
        <w:t xml:space="preserve"> 0</w:t>
      </w:r>
      <w:r>
        <w:rPr>
          <w:rFonts w:eastAsia="仿宋_GB2312"/>
          <w:sz w:val="32"/>
          <w:szCs w:val="32"/>
          <w:u w:val="single"/>
        </w:rPr>
        <w:t xml:space="preserve"> </w:t>
      </w:r>
      <w:r>
        <w:rPr>
          <w:rFonts w:hint="eastAsia" w:eastAsia="仿宋_GB2312"/>
          <w:sz w:val="32"/>
          <w:szCs w:val="32"/>
          <w:u w:val="single"/>
        </w:rPr>
        <w:t>.23</w:t>
      </w:r>
      <w:r>
        <w:rPr>
          <w:rFonts w:eastAsia="仿宋_GB2312"/>
          <w:sz w:val="32"/>
          <w:szCs w:val="32"/>
        </w:rPr>
        <w:t>%；公务用车购置及运行维护费支出</w:t>
      </w:r>
      <w:r>
        <w:rPr>
          <w:rFonts w:eastAsia="仿宋_GB2312"/>
          <w:sz w:val="32"/>
          <w:szCs w:val="32"/>
          <w:u w:val="single"/>
        </w:rPr>
        <w:tab/>
      </w:r>
      <w:r>
        <w:rPr>
          <w:rFonts w:hint="eastAsia" w:eastAsia="仿宋_GB2312"/>
          <w:sz w:val="32"/>
          <w:szCs w:val="32"/>
          <w:u w:val="single"/>
        </w:rPr>
        <w:t>2182.17</w:t>
      </w:r>
      <w:r>
        <w:rPr>
          <w:rFonts w:eastAsia="仿宋_GB2312"/>
          <w:sz w:val="32"/>
          <w:szCs w:val="32"/>
          <w:u w:val="single"/>
        </w:rPr>
        <w:t xml:space="preserve">  </w:t>
      </w:r>
      <w:r>
        <w:rPr>
          <w:rFonts w:eastAsia="仿宋_GB2312"/>
          <w:sz w:val="32"/>
          <w:szCs w:val="32"/>
        </w:rPr>
        <w:t>万元，占“三公”经费的</w:t>
      </w:r>
      <w:r>
        <w:rPr>
          <w:rFonts w:hint="eastAsia" w:eastAsia="仿宋_GB2312"/>
          <w:sz w:val="32"/>
          <w:szCs w:val="32"/>
          <w:u w:val="single"/>
        </w:rPr>
        <w:t>99.76</w:t>
      </w:r>
      <w:r>
        <w:rPr>
          <w:rFonts w:eastAsia="仿宋_GB2312"/>
          <w:sz w:val="32"/>
          <w:szCs w:val="32"/>
        </w:rPr>
        <w:t>%；公务接待费支出</w:t>
      </w:r>
      <w:r>
        <w:rPr>
          <w:rFonts w:eastAsia="仿宋_GB2312"/>
          <w:sz w:val="32"/>
          <w:szCs w:val="32"/>
          <w:u w:val="single"/>
        </w:rPr>
        <w:tab/>
      </w:r>
      <w:r>
        <w:rPr>
          <w:rFonts w:hint="eastAsia" w:eastAsia="仿宋_GB2312"/>
          <w:sz w:val="32"/>
          <w:szCs w:val="32"/>
          <w:u w:val="single"/>
        </w:rPr>
        <w:t>0.2</w:t>
      </w:r>
      <w:r>
        <w:rPr>
          <w:rFonts w:eastAsia="仿宋_GB2312"/>
          <w:sz w:val="32"/>
          <w:szCs w:val="32"/>
          <w:u w:val="single"/>
        </w:rPr>
        <w:t xml:space="preserve">   </w:t>
      </w:r>
      <w:r>
        <w:rPr>
          <w:rFonts w:eastAsia="仿宋_GB2312"/>
          <w:sz w:val="32"/>
          <w:szCs w:val="32"/>
        </w:rPr>
        <w:t>万元，占“三公”经费的</w:t>
      </w:r>
      <w:r>
        <w:rPr>
          <w:rFonts w:hint="eastAsia" w:eastAsia="仿宋_GB2312"/>
          <w:sz w:val="32"/>
          <w:szCs w:val="32"/>
          <w:u w:val="single"/>
        </w:rPr>
        <w:t>0.01</w:t>
      </w:r>
      <w:r>
        <w:rPr>
          <w:rFonts w:eastAsia="仿宋_GB2312"/>
          <w:sz w:val="32"/>
          <w:szCs w:val="32"/>
          <w:u w:val="single"/>
        </w:rPr>
        <w:t xml:space="preserve"> </w:t>
      </w:r>
      <w:r>
        <w:rPr>
          <w:rFonts w:eastAsia="仿宋_GB2312"/>
          <w:sz w:val="32"/>
          <w:szCs w:val="32"/>
        </w:rPr>
        <w:t>%。具体情况如下：</w:t>
      </w:r>
    </w:p>
    <w:p>
      <w:pPr>
        <w:spacing w:line="600" w:lineRule="exact"/>
        <w:ind w:left="29" w:right="96" w:firstLine="650"/>
        <w:rPr>
          <w:rFonts w:eastAsia="仿宋_GB2312"/>
          <w:sz w:val="32"/>
          <w:szCs w:val="32"/>
        </w:rPr>
      </w:pPr>
      <w:r>
        <w:rPr>
          <w:rFonts w:eastAsia="仿宋_GB2312"/>
          <w:sz w:val="32"/>
          <w:szCs w:val="32"/>
        </w:rPr>
        <w:t>一般公共预算拨款安排的“三公”经费预算支出</w:t>
      </w:r>
      <w:r>
        <w:rPr>
          <w:rFonts w:eastAsia="仿宋_GB2312"/>
          <w:sz w:val="32"/>
          <w:szCs w:val="32"/>
          <w:u w:val="single"/>
        </w:rPr>
        <w:tab/>
      </w:r>
      <w:r>
        <w:rPr>
          <w:rFonts w:hint="eastAsia" w:eastAsia="仿宋_GB2312"/>
          <w:sz w:val="32"/>
          <w:szCs w:val="32"/>
          <w:u w:val="single"/>
        </w:rPr>
        <w:t>2187.37</w:t>
      </w:r>
      <w:r>
        <w:rPr>
          <w:rFonts w:eastAsia="仿宋_GB2312"/>
          <w:sz w:val="32"/>
          <w:szCs w:val="32"/>
          <w:u w:val="single"/>
        </w:rPr>
        <w:t xml:space="preserve"> </w:t>
      </w:r>
      <w:r>
        <w:rPr>
          <w:rFonts w:eastAsia="仿宋_GB2312"/>
          <w:spacing w:val="-4"/>
          <w:sz w:val="32"/>
          <w:szCs w:val="32"/>
        </w:rPr>
        <w:t>万元，比上年预</w:t>
      </w:r>
      <w:r>
        <w:rPr>
          <w:rFonts w:eastAsia="仿宋_GB2312"/>
          <w:spacing w:val="-6"/>
          <w:sz w:val="32"/>
          <w:szCs w:val="32"/>
        </w:rPr>
        <w:t>算增加</w:t>
      </w:r>
      <w:r>
        <w:rPr>
          <w:rFonts w:eastAsia="仿宋_GB2312"/>
          <w:sz w:val="32"/>
          <w:szCs w:val="32"/>
          <w:u w:val="single"/>
        </w:rPr>
        <w:tab/>
      </w:r>
      <w:r>
        <w:rPr>
          <w:rFonts w:hint="eastAsia" w:eastAsia="仿宋_GB2312"/>
          <w:sz w:val="32"/>
          <w:szCs w:val="32"/>
          <w:u w:val="single"/>
        </w:rPr>
        <w:t>353.49</w:t>
      </w:r>
      <w:r>
        <w:rPr>
          <w:rFonts w:eastAsia="仿宋_GB2312"/>
          <w:sz w:val="32"/>
          <w:szCs w:val="32"/>
          <w:u w:val="single"/>
        </w:rPr>
        <w:t xml:space="preserve"> </w:t>
      </w:r>
      <w:r>
        <w:rPr>
          <w:rFonts w:eastAsia="仿宋_GB2312"/>
          <w:spacing w:val="-6"/>
          <w:sz w:val="32"/>
          <w:szCs w:val="32"/>
        </w:rPr>
        <w:t>万元，</w:t>
      </w:r>
      <w:r>
        <w:rPr>
          <w:rFonts w:eastAsia="仿宋_GB2312"/>
          <w:sz w:val="32"/>
          <w:szCs w:val="32"/>
        </w:rPr>
        <w:t>增长</w:t>
      </w:r>
      <w:r>
        <w:rPr>
          <w:rFonts w:eastAsia="仿宋_GB2312"/>
          <w:sz w:val="32"/>
          <w:szCs w:val="32"/>
          <w:u w:val="single"/>
        </w:rPr>
        <w:t xml:space="preserve"> </w:t>
      </w:r>
      <w:r>
        <w:rPr>
          <w:rFonts w:hint="eastAsia" w:eastAsia="仿宋_GB2312"/>
          <w:sz w:val="32"/>
          <w:szCs w:val="32"/>
          <w:u w:val="single"/>
        </w:rPr>
        <w:t>19.28</w:t>
      </w:r>
      <w:r>
        <w:rPr>
          <w:rFonts w:eastAsia="仿宋_GB2312"/>
          <w:sz w:val="32"/>
          <w:szCs w:val="32"/>
          <w:u w:val="single"/>
        </w:rPr>
        <w:t xml:space="preserve"> </w:t>
      </w:r>
      <w:r>
        <w:rPr>
          <w:rFonts w:eastAsia="仿宋_GB2312"/>
          <w:sz w:val="32"/>
          <w:szCs w:val="32"/>
        </w:rPr>
        <w:t>%</w:t>
      </w:r>
      <w:r>
        <w:rPr>
          <w:rFonts w:eastAsia="仿宋_GB2312"/>
          <w:spacing w:val="-6"/>
          <w:sz w:val="32"/>
          <w:szCs w:val="32"/>
        </w:rPr>
        <w:t>；</w:t>
      </w:r>
      <w:r>
        <w:rPr>
          <w:rFonts w:eastAsia="仿宋_GB2312"/>
          <w:spacing w:val="70"/>
          <w:sz w:val="32"/>
          <w:szCs w:val="32"/>
        </w:rPr>
        <w:t xml:space="preserve"> </w:t>
      </w:r>
      <w:r>
        <w:rPr>
          <w:rFonts w:eastAsia="仿宋_GB2312"/>
          <w:spacing w:val="-4"/>
          <w:sz w:val="32"/>
          <w:szCs w:val="32"/>
        </w:rPr>
        <w:t>其中：</w:t>
      </w:r>
    </w:p>
    <w:p>
      <w:pPr>
        <w:pStyle w:val="10"/>
        <w:spacing w:after="0" w:line="600" w:lineRule="exact"/>
        <w:ind w:left="17" w:leftChars="8" w:firstLine="640" w:firstLineChars="200"/>
        <w:rPr>
          <w:rFonts w:eastAsia="仿宋_GB2312"/>
          <w:sz w:val="32"/>
          <w:szCs w:val="32"/>
        </w:rPr>
      </w:pPr>
      <w:r>
        <w:rPr>
          <w:rFonts w:eastAsia="仿宋_GB2312"/>
          <w:sz w:val="32"/>
          <w:szCs w:val="32"/>
        </w:rPr>
        <w:t>1．因公出国（境）费预算支出</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5</w:t>
      </w:r>
      <w:r>
        <w:rPr>
          <w:rFonts w:eastAsia="仿宋_GB2312"/>
          <w:sz w:val="32"/>
          <w:szCs w:val="32"/>
          <w:u w:val="single"/>
        </w:rPr>
        <w:t xml:space="preserve">   </w:t>
      </w:r>
      <w:r>
        <w:rPr>
          <w:rFonts w:eastAsia="仿宋_GB2312"/>
          <w:sz w:val="32"/>
          <w:szCs w:val="32"/>
        </w:rPr>
        <w:t>万元，比上年预算增加</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5</w:t>
      </w:r>
      <w:r>
        <w:rPr>
          <w:rFonts w:eastAsia="仿宋_GB2312"/>
          <w:sz w:val="32"/>
          <w:szCs w:val="32"/>
          <w:u w:val="single"/>
        </w:rPr>
        <w:t xml:space="preserve">  </w:t>
      </w:r>
      <w:r>
        <w:rPr>
          <w:rFonts w:eastAsia="仿宋_GB2312"/>
          <w:sz w:val="32"/>
          <w:szCs w:val="32"/>
        </w:rPr>
        <w:t>万元，主要原因</w:t>
      </w:r>
      <w:r>
        <w:rPr>
          <w:rFonts w:hint="eastAsia" w:eastAsia="仿宋_GB2312"/>
          <w:sz w:val="32"/>
          <w:szCs w:val="32"/>
        </w:rPr>
        <w:t>有因公出国工作计划。</w:t>
      </w:r>
    </w:p>
    <w:p>
      <w:pPr>
        <w:pStyle w:val="10"/>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2．公务用车购置及运行维护费预算支出</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2182.17</w:t>
      </w:r>
      <w:r>
        <w:rPr>
          <w:rFonts w:eastAsia="仿宋_GB2312"/>
          <w:sz w:val="32"/>
          <w:szCs w:val="32"/>
          <w:u w:val="single"/>
        </w:rPr>
        <w:t xml:space="preserve">  </w:t>
      </w:r>
      <w:r>
        <w:rPr>
          <w:rFonts w:eastAsia="仿宋_GB2312"/>
          <w:sz w:val="32"/>
          <w:szCs w:val="32"/>
        </w:rPr>
        <w:tab/>
      </w:r>
      <w:r>
        <w:rPr>
          <w:rFonts w:eastAsia="仿宋_GB2312"/>
          <w:sz w:val="32"/>
          <w:szCs w:val="32"/>
        </w:rPr>
        <w:t>万元。其中：</w:t>
      </w:r>
      <w:r>
        <w:rPr>
          <w:rFonts w:eastAsia="仿宋_GB2312"/>
          <w:sz w:val="32"/>
          <w:szCs w:val="32"/>
        </w:rPr>
        <w:tab/>
      </w:r>
    </w:p>
    <w:p>
      <w:pPr>
        <w:pStyle w:val="10"/>
        <w:spacing w:after="0" w:line="600" w:lineRule="exact"/>
        <w:ind w:firstLine="640" w:firstLineChars="200"/>
        <w:rPr>
          <w:rFonts w:eastAsia="仿宋_GB2312"/>
          <w:sz w:val="32"/>
          <w:szCs w:val="32"/>
        </w:rPr>
      </w:pPr>
      <w:r>
        <w:rPr>
          <w:rFonts w:eastAsia="仿宋_GB2312"/>
          <w:sz w:val="32"/>
          <w:szCs w:val="32"/>
        </w:rPr>
        <w:t>（1）公务用车购置预算支出</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1144.5</w:t>
      </w:r>
      <w:r>
        <w:rPr>
          <w:rFonts w:eastAsia="仿宋_GB2312"/>
          <w:sz w:val="32"/>
          <w:szCs w:val="32"/>
          <w:u w:val="single"/>
        </w:rPr>
        <w:t xml:space="preserve"> </w:t>
      </w:r>
      <w:r>
        <w:rPr>
          <w:rFonts w:eastAsia="仿宋_GB2312"/>
          <w:sz w:val="32"/>
          <w:szCs w:val="32"/>
        </w:rPr>
        <w:t>万元，比上年预算增加</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9.61</w:t>
      </w:r>
      <w:r>
        <w:rPr>
          <w:rFonts w:eastAsia="仿宋_GB2312"/>
          <w:sz w:val="32"/>
          <w:szCs w:val="32"/>
          <w:u w:val="single"/>
        </w:rPr>
        <w:t xml:space="preserve">  </w:t>
      </w:r>
      <w:r>
        <w:rPr>
          <w:rFonts w:eastAsia="仿宋_GB2312"/>
          <w:sz w:val="32"/>
          <w:szCs w:val="32"/>
        </w:rPr>
        <w:t>万元，主要原因</w:t>
      </w:r>
      <w:r>
        <w:rPr>
          <w:rFonts w:hint="eastAsia" w:eastAsia="仿宋_GB2312"/>
          <w:sz w:val="32"/>
          <w:szCs w:val="32"/>
        </w:rPr>
        <w:t>为随警务人员增加购车配比增加。</w:t>
      </w:r>
    </w:p>
    <w:p>
      <w:pPr>
        <w:pStyle w:val="10"/>
        <w:spacing w:after="0" w:line="600" w:lineRule="exact"/>
        <w:ind w:firstLine="640" w:firstLineChars="200"/>
        <w:rPr>
          <w:rFonts w:eastAsia="仿宋_GB2312"/>
          <w:sz w:val="32"/>
          <w:szCs w:val="32"/>
        </w:rPr>
      </w:pPr>
      <w:r>
        <w:rPr>
          <w:rFonts w:eastAsia="仿宋_GB2312"/>
          <w:sz w:val="32"/>
          <w:szCs w:val="32"/>
        </w:rPr>
        <w:t>（2）公务用车运行维护费预算支出</w:t>
      </w:r>
      <w:r>
        <w:rPr>
          <w:rFonts w:eastAsia="仿宋_GB2312"/>
          <w:sz w:val="32"/>
          <w:szCs w:val="32"/>
          <w:u w:val="single"/>
        </w:rPr>
        <w:tab/>
      </w:r>
      <w:r>
        <w:rPr>
          <w:rFonts w:hint="eastAsia" w:eastAsia="仿宋_GB2312"/>
          <w:sz w:val="32"/>
          <w:szCs w:val="32"/>
          <w:u w:val="single"/>
        </w:rPr>
        <w:t>1037.67</w:t>
      </w:r>
      <w:r>
        <w:rPr>
          <w:rFonts w:eastAsia="仿宋_GB2312"/>
          <w:sz w:val="32"/>
          <w:szCs w:val="32"/>
        </w:rPr>
        <w:t>万元，比上年预算增加</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347.28</w:t>
      </w:r>
      <w:r>
        <w:rPr>
          <w:rFonts w:eastAsia="仿宋_GB2312"/>
          <w:sz w:val="32"/>
          <w:szCs w:val="32"/>
          <w:u w:val="single"/>
        </w:rPr>
        <w:t xml:space="preserve">  </w:t>
      </w:r>
      <w:r>
        <w:rPr>
          <w:rFonts w:eastAsia="仿宋_GB2312"/>
          <w:sz w:val="32"/>
          <w:szCs w:val="32"/>
        </w:rPr>
        <w:t xml:space="preserve"> 万元，主要原因</w:t>
      </w:r>
      <w:r>
        <w:rPr>
          <w:rFonts w:hint="eastAsia" w:eastAsia="仿宋_GB2312"/>
          <w:sz w:val="32"/>
          <w:szCs w:val="32"/>
        </w:rPr>
        <w:t>公务用车增加。</w:t>
      </w:r>
    </w:p>
    <w:p>
      <w:pPr>
        <w:pStyle w:val="10"/>
        <w:spacing w:after="0" w:line="600" w:lineRule="exact"/>
        <w:ind w:firstLine="640" w:firstLineChars="200"/>
        <w:rPr>
          <w:rFonts w:eastAsia="仿宋_GB2312"/>
          <w:sz w:val="32"/>
          <w:szCs w:val="32"/>
        </w:rPr>
      </w:pPr>
      <w:r>
        <w:rPr>
          <w:rFonts w:eastAsia="仿宋_GB2312"/>
          <w:sz w:val="32"/>
          <w:szCs w:val="32"/>
        </w:rPr>
        <w:t>3．公务接待费预算支出</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0.2</w:t>
      </w:r>
      <w:r>
        <w:rPr>
          <w:rFonts w:eastAsia="仿宋_GB2312"/>
          <w:sz w:val="32"/>
          <w:szCs w:val="32"/>
          <w:u w:val="single"/>
        </w:rPr>
        <w:t xml:space="preserve">    </w:t>
      </w:r>
      <w:r>
        <w:rPr>
          <w:rFonts w:eastAsia="仿宋_GB2312"/>
          <w:sz w:val="32"/>
          <w:szCs w:val="32"/>
        </w:rPr>
        <w:t>万元，比上年预算减少</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8.4</w:t>
      </w:r>
      <w:r>
        <w:rPr>
          <w:rFonts w:eastAsia="仿宋_GB2312"/>
          <w:sz w:val="32"/>
          <w:szCs w:val="32"/>
          <w:u w:val="single"/>
        </w:rPr>
        <w:t xml:space="preserve">  </w:t>
      </w:r>
      <w:r>
        <w:rPr>
          <w:rFonts w:eastAsia="仿宋_GB2312"/>
          <w:sz w:val="32"/>
          <w:szCs w:val="32"/>
        </w:rPr>
        <w:t>万元，主要原因</w:t>
      </w:r>
      <w:r>
        <w:rPr>
          <w:rFonts w:hint="eastAsia" w:eastAsia="仿宋_GB2312"/>
          <w:sz w:val="32"/>
          <w:szCs w:val="32"/>
        </w:rPr>
        <w:t>公务接待次数预计减少。</w:t>
      </w:r>
    </w:p>
    <w:p>
      <w:pPr>
        <w:spacing w:line="600" w:lineRule="exact"/>
        <w:ind w:firstLine="640" w:firstLineChars="200"/>
        <w:outlineLvl w:val="0"/>
        <w:rPr>
          <w:rFonts w:eastAsia="黑体" w:cs="黑体"/>
          <w:sz w:val="32"/>
          <w:szCs w:val="36"/>
        </w:rPr>
      </w:pPr>
      <w:r>
        <w:rPr>
          <w:rFonts w:hint="eastAsia" w:eastAsia="黑体" w:cs="黑体"/>
          <w:sz w:val="32"/>
          <w:szCs w:val="36"/>
        </w:rPr>
        <w:t>八、政府性基金预算支出预算情况说明</w:t>
      </w:r>
    </w:p>
    <w:p>
      <w:pPr>
        <w:pStyle w:val="10"/>
        <w:spacing w:after="0" w:line="600" w:lineRule="exact"/>
        <w:ind w:left="17" w:leftChars="8" w:firstLine="640" w:firstLineChars="200"/>
        <w:rPr>
          <w:rFonts w:eastAsia="仿宋_GB2312"/>
          <w:sz w:val="32"/>
          <w:szCs w:val="32"/>
        </w:rPr>
      </w:pPr>
      <w:r>
        <w:rPr>
          <w:rFonts w:hint="eastAsia" w:ascii="仿宋_GB2312" w:hAnsi="仿宋_GB2312" w:eastAsia="仿宋_GB2312" w:cs="仿宋_GB2312"/>
          <w:sz w:val="32"/>
          <w:szCs w:val="32"/>
          <w:u w:val="single"/>
        </w:rPr>
        <w:t>锡林郭勒盟公安局</w:t>
      </w:r>
      <w:r>
        <w:rPr>
          <w:rFonts w:hint="eastAsia" w:eastAsia="仿宋_GB2312"/>
          <w:sz w:val="32"/>
          <w:szCs w:val="32"/>
        </w:rPr>
        <w:t>2024</w:t>
      </w:r>
      <w:r>
        <w:rPr>
          <w:rFonts w:eastAsia="仿宋_GB2312"/>
          <w:sz w:val="32"/>
          <w:szCs w:val="32"/>
        </w:rPr>
        <w:t>年政府性基金支出预算支出</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万元。与上年相比增加（减少）</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万元，增长（减少）</w:t>
      </w:r>
      <w:r>
        <w:rPr>
          <w:rFonts w:eastAsia="仿宋_GB2312"/>
          <w:sz w:val="32"/>
          <w:szCs w:val="32"/>
          <w:u w:val="single"/>
        </w:rPr>
        <w:tab/>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ab/>
      </w:r>
      <w:r>
        <w:rPr>
          <w:rFonts w:eastAsia="仿宋_GB2312"/>
          <w:sz w:val="32"/>
          <w:szCs w:val="32"/>
        </w:rPr>
        <w:t>%。主要原因是</w:t>
      </w:r>
      <w:r>
        <w:rPr>
          <w:rFonts w:hint="eastAsia" w:eastAsia="仿宋_GB2312"/>
          <w:sz w:val="32"/>
          <w:szCs w:val="32"/>
        </w:rPr>
        <w:t>本单位无</w:t>
      </w:r>
      <w:r>
        <w:rPr>
          <w:rFonts w:eastAsia="仿宋_GB2312"/>
          <w:sz w:val="32"/>
          <w:szCs w:val="32"/>
        </w:rPr>
        <w:t>政府性基金支出预算。</w:t>
      </w:r>
    </w:p>
    <w:p>
      <w:pPr>
        <w:pStyle w:val="10"/>
        <w:spacing w:after="0" w:line="600" w:lineRule="exact"/>
        <w:ind w:left="17" w:leftChars="8" w:firstLine="640" w:firstLineChars="200"/>
        <w:rPr>
          <w:rFonts w:eastAsia="仿宋_GB2312"/>
          <w:sz w:val="32"/>
          <w:szCs w:val="32"/>
        </w:rPr>
      </w:pPr>
      <w:r>
        <w:rPr>
          <w:rFonts w:eastAsia="仿宋_GB2312"/>
          <w:sz w:val="32"/>
          <w:szCs w:val="32"/>
        </w:rPr>
        <w:t>其中：</w:t>
      </w:r>
    </w:p>
    <w:p>
      <w:pPr>
        <w:pStyle w:val="10"/>
        <w:spacing w:after="0" w:line="600" w:lineRule="exact"/>
        <w:ind w:left="17" w:leftChars="8" w:firstLine="640" w:firstLineChars="200"/>
        <w:rPr>
          <w:rFonts w:eastAsia="仿宋_GB2312"/>
          <w:sz w:val="32"/>
          <w:szCs w:val="32"/>
        </w:rPr>
      </w:pPr>
      <w:r>
        <w:rPr>
          <w:rFonts w:eastAsia="仿宋_GB2312"/>
          <w:sz w:val="32"/>
          <w:szCs w:val="32"/>
        </w:rPr>
        <w:t>1．城乡社区支出（类）政府住房基金及对应专项债务收入安排的支出（款）管理费用支出（项）支出</w:t>
      </w:r>
      <w:r>
        <w:rPr>
          <w:rFonts w:eastAsia="仿宋_GB2312"/>
          <w:sz w:val="32"/>
          <w:szCs w:val="32"/>
          <w:u w:val="single"/>
        </w:rPr>
        <w:tab/>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万元，主要是</w:t>
      </w:r>
      <w:r>
        <w:rPr>
          <w:rFonts w:hint="eastAsia" w:eastAsia="仿宋_GB2312"/>
          <w:sz w:val="32"/>
          <w:szCs w:val="32"/>
        </w:rPr>
        <w:t>不存在此项内容。</w:t>
      </w:r>
    </w:p>
    <w:p>
      <w:pPr>
        <w:spacing w:line="600" w:lineRule="exact"/>
        <w:ind w:firstLine="640" w:firstLineChars="200"/>
        <w:outlineLvl w:val="0"/>
        <w:rPr>
          <w:rFonts w:eastAsia="黑体" w:cs="黑体"/>
          <w:sz w:val="32"/>
          <w:szCs w:val="36"/>
        </w:rPr>
      </w:pPr>
      <w:r>
        <w:rPr>
          <w:rFonts w:hint="eastAsia" w:eastAsia="黑体" w:cs="黑体"/>
          <w:sz w:val="32"/>
          <w:szCs w:val="36"/>
        </w:rPr>
        <w:t>九、国有资本经营预算支出预算情况说明</w:t>
      </w:r>
    </w:p>
    <w:p>
      <w:pPr>
        <w:spacing w:line="600" w:lineRule="exact"/>
        <w:ind w:firstLine="640" w:firstLineChars="200"/>
        <w:rPr>
          <w:rFonts w:eastAsia="仿宋_GB2312" w:cstheme="minorBidi"/>
          <w:sz w:val="32"/>
          <w:szCs w:val="32"/>
        </w:rPr>
      </w:pPr>
      <w:r>
        <w:rPr>
          <w:rFonts w:hint="eastAsia" w:ascii="仿宋_GB2312" w:hAnsi="仿宋_GB2312" w:eastAsia="仿宋_GB2312" w:cs="仿宋_GB2312"/>
          <w:sz w:val="32"/>
          <w:szCs w:val="32"/>
          <w:u w:val="single"/>
        </w:rPr>
        <w:t>锡林郭勒盟公安局</w:t>
      </w:r>
      <w:r>
        <w:rPr>
          <w:rFonts w:hint="eastAsia" w:eastAsia="仿宋_GB2312" w:cstheme="minorBidi"/>
          <w:sz w:val="32"/>
          <w:szCs w:val="32"/>
        </w:rPr>
        <w:t>2024年国有资本经营预算支出</w:t>
      </w:r>
      <w:r>
        <w:rPr>
          <w:rFonts w:hint="eastAsia" w:eastAsia="仿宋_GB2312" w:cstheme="minorBidi"/>
          <w:sz w:val="32"/>
          <w:szCs w:val="32"/>
          <w:u w:val="single"/>
        </w:rPr>
        <w:tab/>
      </w:r>
      <w:r>
        <w:rPr>
          <w:rFonts w:hint="eastAsia" w:eastAsia="仿宋_GB2312" w:cstheme="minorBidi"/>
          <w:sz w:val="32"/>
          <w:szCs w:val="32"/>
          <w:u w:val="single"/>
        </w:rPr>
        <w:t xml:space="preserve"> 0 </w:t>
      </w:r>
      <w:r>
        <w:rPr>
          <w:rFonts w:hint="eastAsia" w:eastAsia="仿宋_GB2312" w:cstheme="minorBidi"/>
          <w:sz w:val="32"/>
          <w:szCs w:val="32"/>
        </w:rPr>
        <w:t>万元。与上年相比增加（减少）</w:t>
      </w:r>
      <w:r>
        <w:rPr>
          <w:rFonts w:hint="eastAsia" w:eastAsia="仿宋_GB2312" w:cstheme="minorBidi"/>
          <w:sz w:val="32"/>
          <w:szCs w:val="32"/>
          <w:u w:val="single"/>
        </w:rPr>
        <w:tab/>
      </w:r>
      <w:r>
        <w:rPr>
          <w:rFonts w:hint="eastAsia" w:eastAsia="仿宋_GB2312" w:cstheme="minorBidi"/>
          <w:sz w:val="32"/>
          <w:szCs w:val="32"/>
          <w:u w:val="single"/>
        </w:rPr>
        <w:t xml:space="preserve"> 0 </w:t>
      </w:r>
      <w:r>
        <w:rPr>
          <w:rFonts w:hint="eastAsia" w:eastAsia="仿宋_GB2312" w:cstheme="minorBidi"/>
          <w:sz w:val="32"/>
          <w:szCs w:val="32"/>
        </w:rPr>
        <w:t>万元，增长（减少）</w:t>
      </w:r>
      <w:r>
        <w:rPr>
          <w:rFonts w:hint="eastAsia" w:eastAsia="仿宋_GB2312" w:cstheme="minorBidi"/>
          <w:sz w:val="32"/>
          <w:szCs w:val="32"/>
          <w:u w:val="single"/>
        </w:rPr>
        <w:t xml:space="preserve"> 0 </w:t>
      </w:r>
      <w:r>
        <w:rPr>
          <w:rFonts w:hint="eastAsia" w:eastAsia="仿宋_GB2312" w:cstheme="minorBidi"/>
          <w:sz w:val="32"/>
          <w:szCs w:val="32"/>
        </w:rPr>
        <w:t>%。主要原因是本单位无国有资本经营预算支出预算。</w:t>
      </w:r>
    </w:p>
    <w:p>
      <w:pPr>
        <w:spacing w:line="600" w:lineRule="exact"/>
        <w:ind w:firstLine="640" w:firstLineChars="200"/>
        <w:rPr>
          <w:rFonts w:eastAsia="仿宋_GB2312" w:cstheme="minorBidi"/>
          <w:sz w:val="32"/>
          <w:szCs w:val="32"/>
        </w:rPr>
      </w:pPr>
      <w:r>
        <w:rPr>
          <w:rFonts w:hint="eastAsia" w:eastAsia="仿宋_GB2312" w:cstheme="minorBidi"/>
          <w:sz w:val="32"/>
          <w:szCs w:val="32"/>
        </w:rPr>
        <w:t>其中：</w:t>
      </w:r>
    </w:p>
    <w:p>
      <w:pPr>
        <w:spacing w:line="600" w:lineRule="exact"/>
        <w:ind w:firstLine="640" w:firstLineChars="200"/>
        <w:rPr>
          <w:rFonts w:eastAsia="仿宋_GB2312" w:cstheme="minorBidi"/>
          <w:sz w:val="32"/>
          <w:szCs w:val="32"/>
        </w:rPr>
      </w:pPr>
      <w:r>
        <w:rPr>
          <w:rFonts w:hint="eastAsia" w:eastAsia="仿宋_GB2312" w:cstheme="minorBidi"/>
          <w:sz w:val="32"/>
          <w:szCs w:val="32"/>
        </w:rPr>
        <w:t>1．国有资本经营预算支出（类）解决历史遗留问题及改革成本支出（款）“三供一业”移交补助支出（项）支出</w:t>
      </w:r>
      <w:r>
        <w:rPr>
          <w:rFonts w:hint="eastAsia" w:eastAsia="仿宋_GB2312" w:cstheme="minorBidi"/>
          <w:sz w:val="32"/>
          <w:szCs w:val="32"/>
          <w:u w:val="single"/>
        </w:rPr>
        <w:tab/>
      </w:r>
      <w:r>
        <w:rPr>
          <w:rFonts w:hint="eastAsia" w:eastAsia="仿宋_GB2312" w:cstheme="minorBidi"/>
          <w:sz w:val="32"/>
          <w:szCs w:val="32"/>
          <w:u w:val="single"/>
        </w:rPr>
        <w:t xml:space="preserve">0  </w:t>
      </w:r>
      <w:r>
        <w:rPr>
          <w:rFonts w:hint="eastAsia" w:eastAsia="仿宋_GB2312" w:cstheme="minorBidi"/>
          <w:sz w:val="32"/>
          <w:szCs w:val="32"/>
        </w:rPr>
        <w:t>万元，主要是</w:t>
      </w:r>
      <w:r>
        <w:rPr>
          <w:rFonts w:hint="eastAsia" w:eastAsia="仿宋_GB2312"/>
          <w:sz w:val="32"/>
          <w:szCs w:val="32"/>
        </w:rPr>
        <w:t>不存在此项内容。</w:t>
      </w:r>
    </w:p>
    <w:p>
      <w:pPr>
        <w:spacing w:line="600" w:lineRule="exact"/>
        <w:ind w:firstLine="640" w:firstLineChars="200"/>
        <w:rPr>
          <w:rFonts w:eastAsiaTheme="minorEastAsia"/>
          <w:i/>
          <w:iCs/>
          <w:highlight w:val="yellow"/>
        </w:rPr>
      </w:pPr>
      <w:r>
        <w:rPr>
          <w:rFonts w:hint="eastAsia" w:eastAsia="黑体" w:cs="黑体"/>
          <w:sz w:val="32"/>
          <w:szCs w:val="36"/>
        </w:rPr>
        <w:t>十、项目支出预算情况说明</w:t>
      </w:r>
    </w:p>
    <w:p>
      <w:pPr>
        <w:spacing w:line="600" w:lineRule="exact"/>
        <w:ind w:firstLine="640" w:firstLineChars="200"/>
        <w:rPr>
          <w:rFonts w:eastAsiaTheme="minorEastAsia"/>
          <w:sz w:val="32"/>
          <w:szCs w:val="32"/>
        </w:rPr>
      </w:pPr>
      <w:r>
        <w:rPr>
          <w:rFonts w:hint="eastAsia" w:ascii="仿宋_GB2312" w:hAnsi="仿宋_GB2312" w:eastAsia="仿宋_GB2312" w:cs="仿宋_GB2312"/>
          <w:sz w:val="32"/>
          <w:szCs w:val="32"/>
          <w:u w:val="single"/>
        </w:rPr>
        <w:t>锡林郭勒盟公安局2024</w:t>
      </w:r>
      <w:r>
        <w:rPr>
          <w:rFonts w:eastAsia="仿宋_GB2312"/>
          <w:sz w:val="32"/>
          <w:szCs w:val="32"/>
        </w:rPr>
        <w:t>年部门（单位）预算安排项目</w:t>
      </w:r>
      <w:r>
        <w:rPr>
          <w:rFonts w:hint="eastAsia" w:eastAsia="仿宋_GB2312"/>
          <w:sz w:val="32"/>
          <w:szCs w:val="32"/>
          <w:u w:val="single"/>
        </w:rPr>
        <w:t>39</w:t>
      </w:r>
      <w:r>
        <w:rPr>
          <w:rFonts w:eastAsia="仿宋_GB2312"/>
          <w:sz w:val="32"/>
          <w:szCs w:val="32"/>
          <w:u w:val="single"/>
        </w:rPr>
        <w:t xml:space="preserve"> </w:t>
      </w:r>
      <w:r>
        <w:rPr>
          <w:rFonts w:eastAsia="仿宋_GB2312"/>
          <w:sz w:val="32"/>
          <w:szCs w:val="32"/>
        </w:rPr>
        <w:t>个，项目预算总金额</w:t>
      </w:r>
      <w:r>
        <w:rPr>
          <w:rFonts w:eastAsia="仿宋_GB2312"/>
          <w:sz w:val="32"/>
          <w:szCs w:val="32"/>
          <w:u w:val="single"/>
        </w:rPr>
        <w:tab/>
      </w:r>
      <w:r>
        <w:rPr>
          <w:rFonts w:hint="eastAsia" w:eastAsia="仿宋_GB2312"/>
          <w:sz w:val="32"/>
          <w:szCs w:val="32"/>
          <w:u w:val="single"/>
        </w:rPr>
        <w:t>9974.74</w:t>
      </w:r>
      <w:r>
        <w:rPr>
          <w:rFonts w:eastAsia="仿宋_GB2312"/>
          <w:sz w:val="32"/>
          <w:szCs w:val="32"/>
          <w:u w:val="single"/>
        </w:rPr>
        <w:t xml:space="preserve"> </w:t>
      </w:r>
      <w:r>
        <w:rPr>
          <w:rFonts w:eastAsia="仿宋_GB2312"/>
          <w:sz w:val="32"/>
          <w:szCs w:val="32"/>
        </w:rPr>
        <w:t>万元。其中，财政本年拨款金额</w:t>
      </w:r>
      <w:r>
        <w:rPr>
          <w:rFonts w:eastAsia="仿宋_GB2312"/>
          <w:sz w:val="32"/>
          <w:szCs w:val="32"/>
          <w:u w:val="single"/>
        </w:rPr>
        <w:t xml:space="preserve"> </w:t>
      </w:r>
      <w:r>
        <w:rPr>
          <w:rFonts w:hint="eastAsia" w:eastAsia="仿宋_GB2312"/>
          <w:sz w:val="32"/>
          <w:szCs w:val="32"/>
          <w:u w:val="single"/>
        </w:rPr>
        <w:t>6630.59</w:t>
      </w:r>
      <w:r>
        <w:rPr>
          <w:rFonts w:eastAsia="仿宋_GB2312"/>
          <w:sz w:val="32"/>
          <w:szCs w:val="32"/>
          <w:u w:val="single"/>
        </w:rPr>
        <w:t xml:space="preserve"> </w:t>
      </w:r>
      <w:r>
        <w:rPr>
          <w:rFonts w:eastAsia="仿宋_GB2312"/>
          <w:sz w:val="32"/>
          <w:szCs w:val="32"/>
        </w:rPr>
        <w:t>万元，财政拨款结转结余</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3344.15</w:t>
      </w:r>
      <w:r>
        <w:rPr>
          <w:rFonts w:eastAsia="仿宋_GB2312"/>
          <w:sz w:val="32"/>
          <w:szCs w:val="32"/>
          <w:u w:val="single"/>
        </w:rPr>
        <w:t xml:space="preserve">   </w:t>
      </w:r>
      <w:r>
        <w:rPr>
          <w:rFonts w:eastAsia="仿宋_GB2312"/>
          <w:sz w:val="32"/>
          <w:szCs w:val="32"/>
        </w:rPr>
        <w:t>万元，财政专户管理资金</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万元，单位资金</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  （</w:t>
      </w:r>
      <w:r>
        <w:rPr>
          <w:rFonts w:hint="eastAsia" w:ascii="宋体" w:hAnsi="宋体" w:eastAsia="宋体"/>
          <w:bCs/>
          <w:sz w:val="32"/>
          <w:szCs w:val="32"/>
        </w:rPr>
        <w:t>一</w:t>
      </w:r>
      <w:r>
        <w:rPr>
          <w:rFonts w:ascii="宋体" w:hAnsi="宋体" w:eastAsia="宋体"/>
          <w:bCs/>
          <w:sz w:val="32"/>
          <w:szCs w:val="32"/>
        </w:rPr>
        <w:t>）</w:t>
      </w:r>
      <w:r>
        <w:rPr>
          <w:rFonts w:hint="eastAsia" w:ascii="宋体" w:hAnsi="宋体" w:eastAsia="宋体"/>
          <w:bCs/>
          <w:sz w:val="32"/>
          <w:szCs w:val="32"/>
        </w:rPr>
        <w:t>公安机关应</w:t>
      </w:r>
      <w:r>
        <w:rPr>
          <w:rFonts w:hint="eastAsia" w:ascii="宋体" w:hAnsi="宋体" w:eastAsia="宋体" w:cs="宋体"/>
          <w:bCs/>
          <w:sz w:val="32"/>
          <w:szCs w:val="32"/>
        </w:rPr>
        <w:t>急</w:t>
      </w:r>
      <w:r>
        <w:rPr>
          <w:rFonts w:hint="eastAsia" w:ascii="宋体" w:hAnsi="宋体" w:eastAsia="宋体" w:cs="___WRD_EMBED_SUB_39"/>
          <w:bCs/>
          <w:sz w:val="32"/>
          <w:szCs w:val="32"/>
        </w:rPr>
        <w:t>物资</w:t>
      </w:r>
      <w:r>
        <w:rPr>
          <w:rFonts w:hint="eastAsia" w:ascii="宋体" w:hAnsi="宋体" w:eastAsia="宋体" w:cs="宋体"/>
          <w:bCs/>
          <w:sz w:val="32"/>
          <w:szCs w:val="32"/>
        </w:rPr>
        <w:t>储</w:t>
      </w:r>
      <w:r>
        <w:rPr>
          <w:rFonts w:hint="eastAsia" w:ascii="宋体" w:hAnsi="宋体" w:eastAsia="宋体" w:cs="___WRD_EMBED_SUB_39"/>
          <w:bCs/>
          <w:sz w:val="32"/>
          <w:szCs w:val="32"/>
        </w:rPr>
        <w:t>备经费</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为</w:t>
      </w:r>
      <w:r>
        <w:rPr>
          <w:rFonts w:hint="eastAsia" w:ascii="宋体" w:hAnsi="宋体" w:eastAsia="宋体" w:cs="宋体"/>
          <w:bCs/>
          <w:sz w:val="32"/>
          <w:szCs w:val="32"/>
        </w:rPr>
        <w:t>了</w:t>
      </w:r>
      <w:r>
        <w:rPr>
          <w:rFonts w:hint="eastAsia" w:ascii="宋体" w:hAnsi="宋体" w:eastAsia="宋体" w:cs="___WRD_EMBED_SUB_39"/>
          <w:bCs/>
          <w:sz w:val="32"/>
          <w:szCs w:val="32"/>
        </w:rPr>
        <w:t>加</w:t>
      </w:r>
      <w:r>
        <w:rPr>
          <w:rFonts w:hint="eastAsia" w:ascii="宋体" w:hAnsi="宋体" w:eastAsia="宋体" w:cs="宋体"/>
          <w:bCs/>
          <w:sz w:val="32"/>
          <w:szCs w:val="32"/>
        </w:rPr>
        <w:t>强</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区公安机关应</w:t>
      </w:r>
      <w:r>
        <w:rPr>
          <w:rFonts w:hint="eastAsia" w:ascii="宋体" w:hAnsi="宋体" w:eastAsia="宋体" w:cs="宋体"/>
          <w:bCs/>
          <w:sz w:val="32"/>
          <w:szCs w:val="32"/>
        </w:rPr>
        <w:t>急</w:t>
      </w:r>
      <w:r>
        <w:rPr>
          <w:rFonts w:hint="eastAsia" w:ascii="宋体" w:hAnsi="宋体" w:eastAsia="宋体" w:cs="___WRD_EMBED_SUB_39"/>
          <w:bCs/>
          <w:sz w:val="32"/>
          <w:szCs w:val="32"/>
        </w:rPr>
        <w:t>物资</w:t>
      </w:r>
      <w:r>
        <w:rPr>
          <w:rFonts w:hint="eastAsia" w:ascii="宋体" w:hAnsi="宋体" w:eastAsia="宋体" w:cs="宋体"/>
          <w:bCs/>
          <w:sz w:val="32"/>
          <w:szCs w:val="32"/>
        </w:rPr>
        <w:t>储</w:t>
      </w:r>
      <w:r>
        <w:rPr>
          <w:rFonts w:hint="eastAsia" w:ascii="宋体" w:hAnsi="宋体" w:eastAsia="宋体" w:cs="___WRD_EMBED_SUB_39"/>
          <w:bCs/>
          <w:sz w:val="32"/>
          <w:szCs w:val="32"/>
        </w:rPr>
        <w:t>备管理</w:t>
      </w:r>
      <w:r>
        <w:rPr>
          <w:rFonts w:hint="eastAsia" w:ascii="宋体" w:hAnsi="宋体" w:eastAsia="宋体"/>
          <w:bCs/>
          <w:sz w:val="32"/>
          <w:szCs w:val="32"/>
        </w:rPr>
        <w:t>，规范公安机关应</w:t>
      </w:r>
      <w:r>
        <w:rPr>
          <w:rFonts w:hint="eastAsia" w:ascii="宋体" w:hAnsi="宋体" w:eastAsia="宋体" w:cs="宋体"/>
          <w:bCs/>
          <w:sz w:val="32"/>
          <w:szCs w:val="32"/>
        </w:rPr>
        <w:t>急</w:t>
      </w:r>
      <w:r>
        <w:rPr>
          <w:rFonts w:hint="eastAsia" w:ascii="宋体" w:hAnsi="宋体" w:eastAsia="宋体" w:cs="___WRD_EMBED_SUB_39"/>
          <w:bCs/>
          <w:sz w:val="32"/>
          <w:szCs w:val="32"/>
        </w:rPr>
        <w:t>物资的购置、</w:t>
      </w:r>
      <w:r>
        <w:rPr>
          <w:rFonts w:hint="eastAsia" w:ascii="宋体" w:hAnsi="宋体" w:eastAsia="宋体" w:cs="宋体"/>
          <w:bCs/>
          <w:sz w:val="32"/>
          <w:szCs w:val="32"/>
        </w:rPr>
        <w:t>储</w:t>
      </w:r>
      <w:r>
        <w:rPr>
          <w:rFonts w:hint="eastAsia" w:ascii="宋体" w:hAnsi="宋体" w:eastAsia="宋体" w:cs="___WRD_EMBED_SUB_39"/>
          <w:bCs/>
          <w:sz w:val="32"/>
          <w:szCs w:val="32"/>
        </w:rPr>
        <w:t>备、</w:t>
      </w:r>
      <w:r>
        <w:rPr>
          <w:rFonts w:hint="eastAsia" w:ascii="宋体" w:hAnsi="宋体" w:eastAsia="宋体" w:cs="宋体"/>
          <w:bCs/>
          <w:sz w:val="32"/>
          <w:szCs w:val="32"/>
        </w:rPr>
        <w:t>调</w:t>
      </w:r>
      <w:r>
        <w:rPr>
          <w:rFonts w:hint="eastAsia" w:ascii="宋体" w:hAnsi="宋体" w:eastAsia="宋体" w:cs="___WRD_EMBED_SUB_39"/>
          <w:bCs/>
          <w:sz w:val="32"/>
          <w:szCs w:val="32"/>
        </w:rPr>
        <w:t>用和经费管理，保障公安机关</w:t>
      </w:r>
      <w:r>
        <w:rPr>
          <w:rFonts w:hint="eastAsia" w:ascii="宋体" w:hAnsi="宋体" w:eastAsia="宋体" w:cs="宋体"/>
          <w:bCs/>
          <w:sz w:val="32"/>
          <w:szCs w:val="32"/>
        </w:rPr>
        <w:t>处</w:t>
      </w:r>
      <w:r>
        <w:rPr>
          <w:rFonts w:hint="eastAsia" w:ascii="宋体" w:hAnsi="宋体" w:eastAsia="宋体" w:cs="___WRD_EMBED_SUB_39"/>
          <w:bCs/>
          <w:sz w:val="32"/>
          <w:szCs w:val="32"/>
        </w:rPr>
        <w:t>置</w:t>
      </w:r>
      <w:r>
        <w:rPr>
          <w:rFonts w:hint="eastAsia" w:ascii="宋体" w:hAnsi="宋体" w:eastAsia="宋体" w:cs="宋体"/>
          <w:bCs/>
          <w:sz w:val="32"/>
          <w:szCs w:val="32"/>
        </w:rPr>
        <w:t>突</w:t>
      </w:r>
      <w:r>
        <w:rPr>
          <w:rFonts w:hint="eastAsia" w:ascii="宋体" w:hAnsi="宋体" w:eastAsia="宋体" w:cs="___WRD_EMBED_SUB_39"/>
          <w:bCs/>
          <w:sz w:val="32"/>
          <w:szCs w:val="32"/>
        </w:rPr>
        <w:t>发事件的物资需要，所需经费</w:t>
      </w:r>
      <w:r>
        <w:rPr>
          <w:rFonts w:hint="eastAsia" w:ascii="宋体" w:hAnsi="宋体" w:eastAsia="宋体"/>
          <w:bCs/>
          <w:sz w:val="32"/>
          <w:szCs w:val="32"/>
        </w:rPr>
        <w:t>7万元。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内</w:t>
      </w:r>
      <w:r>
        <w:rPr>
          <w:rFonts w:hint="eastAsia" w:ascii="宋体" w:hAnsi="宋体" w:eastAsia="宋体" w:cs="宋体"/>
          <w:bCs/>
          <w:sz w:val="32"/>
          <w:szCs w:val="32"/>
        </w:rPr>
        <w:t>蒙古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区财政</w:t>
      </w:r>
      <w:r>
        <w:rPr>
          <w:rFonts w:hint="eastAsia" w:ascii="宋体" w:hAnsi="宋体" w:eastAsia="宋体" w:cs="宋体"/>
          <w:bCs/>
          <w:sz w:val="32"/>
          <w:szCs w:val="32"/>
        </w:rPr>
        <w:t>厅</w:t>
      </w:r>
      <w:r>
        <w:rPr>
          <w:rFonts w:ascii="宋体" w:hAnsi="宋体" w:eastAsia="宋体"/>
          <w:bCs/>
          <w:sz w:val="32"/>
          <w:szCs w:val="32"/>
        </w:rPr>
        <w:t xml:space="preserve"> </w:t>
      </w:r>
      <w:r>
        <w:rPr>
          <w:rFonts w:hint="eastAsia" w:ascii="宋体" w:hAnsi="宋体" w:eastAsia="宋体"/>
          <w:bCs/>
          <w:sz w:val="32"/>
          <w:szCs w:val="32"/>
        </w:rPr>
        <w:t>公安</w:t>
      </w:r>
      <w:r>
        <w:rPr>
          <w:rFonts w:hint="eastAsia" w:ascii="宋体" w:hAnsi="宋体" w:eastAsia="宋体" w:cs="宋体"/>
          <w:bCs/>
          <w:sz w:val="32"/>
          <w:szCs w:val="32"/>
        </w:rPr>
        <w:t>厅</w:t>
      </w:r>
      <w:r>
        <w:rPr>
          <w:rFonts w:hint="eastAsia" w:ascii="宋体" w:hAnsi="宋体" w:eastAsia="宋体" w:cs="___WRD_EMBED_SUB_39"/>
          <w:bCs/>
          <w:sz w:val="32"/>
          <w:szCs w:val="32"/>
        </w:rPr>
        <w:t>关于印发《内</w:t>
      </w:r>
      <w:r>
        <w:rPr>
          <w:rFonts w:hint="eastAsia" w:ascii="宋体" w:hAnsi="宋体" w:eastAsia="宋体" w:cs="宋体"/>
          <w:bCs/>
          <w:sz w:val="32"/>
          <w:szCs w:val="32"/>
        </w:rPr>
        <w:t>蒙古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区公安机关应</w:t>
      </w:r>
      <w:r>
        <w:rPr>
          <w:rFonts w:hint="eastAsia" w:ascii="宋体" w:hAnsi="宋体" w:eastAsia="宋体" w:cs="宋体"/>
          <w:bCs/>
          <w:sz w:val="32"/>
          <w:szCs w:val="32"/>
        </w:rPr>
        <w:t>急</w:t>
      </w:r>
      <w:r>
        <w:rPr>
          <w:rFonts w:hint="eastAsia" w:ascii="宋体" w:hAnsi="宋体" w:eastAsia="宋体" w:cs="___WRD_EMBED_SUB_39"/>
          <w:bCs/>
          <w:sz w:val="32"/>
          <w:szCs w:val="32"/>
        </w:rPr>
        <w:t>物资</w:t>
      </w:r>
      <w:r>
        <w:rPr>
          <w:rFonts w:hint="eastAsia" w:ascii="宋体" w:hAnsi="宋体" w:eastAsia="宋体" w:cs="宋体"/>
          <w:bCs/>
          <w:sz w:val="32"/>
          <w:szCs w:val="32"/>
        </w:rPr>
        <w:t>储</w:t>
      </w:r>
      <w:r>
        <w:rPr>
          <w:rFonts w:hint="eastAsia" w:ascii="宋体" w:hAnsi="宋体" w:eastAsia="宋体" w:cs="___WRD_EMBED_SUB_39"/>
          <w:bCs/>
          <w:sz w:val="32"/>
          <w:szCs w:val="32"/>
        </w:rPr>
        <w:t>备管理</w:t>
      </w:r>
      <w:r>
        <w:rPr>
          <w:rFonts w:hint="eastAsia" w:ascii="宋体" w:hAnsi="宋体" w:eastAsia="宋体" w:cs="宋体"/>
          <w:bCs/>
          <w:sz w:val="32"/>
          <w:szCs w:val="32"/>
        </w:rPr>
        <w:t>暂</w:t>
      </w:r>
      <w:r>
        <w:rPr>
          <w:rFonts w:hint="eastAsia" w:ascii="宋体" w:hAnsi="宋体" w:eastAsia="宋体" w:cs="___WRD_EMBED_SUB_39"/>
          <w:bCs/>
          <w:sz w:val="32"/>
          <w:szCs w:val="32"/>
        </w:rPr>
        <w:t>行办法》的通</w:t>
      </w:r>
      <w:r>
        <w:rPr>
          <w:rFonts w:hint="eastAsia" w:ascii="宋体" w:hAnsi="宋体" w:eastAsia="宋体" w:cs="宋体"/>
          <w:bCs/>
          <w:sz w:val="32"/>
          <w:szCs w:val="32"/>
        </w:rPr>
        <w:t>知</w:t>
      </w:r>
      <w:r>
        <w:rPr>
          <w:rFonts w:hint="eastAsia" w:ascii="宋体" w:hAnsi="宋体" w:eastAsia="宋体" w:cs="___WRD_EMBED_SUB_39"/>
          <w:bCs/>
          <w:sz w:val="32"/>
          <w:szCs w:val="32"/>
        </w:rPr>
        <w:t>（内财行</w:t>
      </w:r>
      <w:r>
        <w:rPr>
          <w:rFonts w:hint="eastAsia" w:ascii="宋体" w:hAnsi="宋体" w:eastAsia="宋体" w:cs="宋体"/>
          <w:bCs/>
          <w:sz w:val="32"/>
          <w:szCs w:val="32"/>
        </w:rPr>
        <w:t>【</w:t>
      </w:r>
      <w:r>
        <w:rPr>
          <w:rFonts w:ascii="宋体" w:hAnsi="宋体" w:eastAsia="宋体"/>
          <w:bCs/>
          <w:sz w:val="32"/>
          <w:szCs w:val="32"/>
        </w:rPr>
        <w:t>2015</w:t>
      </w:r>
      <w:r>
        <w:rPr>
          <w:rFonts w:hint="eastAsia" w:ascii="宋体" w:hAnsi="宋体" w:eastAsia="宋体" w:cs="宋体"/>
          <w:bCs/>
          <w:sz w:val="32"/>
          <w:szCs w:val="32"/>
        </w:rPr>
        <w:t>】</w:t>
      </w:r>
      <w:r>
        <w:rPr>
          <w:rFonts w:ascii="宋体" w:hAnsi="宋体" w:eastAsia="宋体"/>
          <w:bCs/>
          <w:sz w:val="32"/>
          <w:szCs w:val="32"/>
        </w:rPr>
        <w:t>2214</w:t>
      </w:r>
      <w:r>
        <w:rPr>
          <w:rFonts w:hint="eastAsia" w:ascii="宋体" w:hAnsi="宋体" w:eastAsia="宋体" w:cs="宋体"/>
          <w:bCs/>
          <w:sz w:val="32"/>
          <w:szCs w:val="32"/>
        </w:rPr>
        <w:t>号</w:t>
      </w:r>
      <w:r>
        <w:rPr>
          <w:rFonts w:ascii="宋体" w:hAnsi="宋体" w:eastAsia="宋体"/>
          <w:bCs/>
          <w:sz w:val="32"/>
          <w:szCs w:val="32"/>
        </w:rPr>
        <w:t xml:space="preserve"> </w:t>
      </w:r>
      <w:r>
        <w:rPr>
          <w:rFonts w:hint="eastAsia" w:ascii="宋体" w:hAnsi="宋体" w:eastAsia="宋体"/>
          <w:bCs/>
          <w:sz w:val="32"/>
          <w:szCs w:val="32"/>
        </w:rPr>
        <w:t>机</w:t>
      </w:r>
      <w:r>
        <w:rPr>
          <w:rFonts w:hint="eastAsia" w:ascii="宋体" w:hAnsi="宋体" w:eastAsia="宋体" w:cs="宋体"/>
          <w:bCs/>
          <w:sz w:val="32"/>
          <w:szCs w:val="32"/>
        </w:rPr>
        <w:t>密</w:t>
      </w:r>
      <w:r>
        <w:rPr>
          <w:rFonts w:hint="eastAsia" w:ascii="宋体" w:hAnsi="宋体" w:eastAsia="宋体" w:cs="___WRD_EMBED_SUB_39"/>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为</w:t>
      </w:r>
      <w:r>
        <w:rPr>
          <w:rFonts w:hint="eastAsia" w:ascii="宋体" w:hAnsi="宋体" w:eastAsia="宋体" w:cs="宋体"/>
          <w:bCs/>
          <w:sz w:val="32"/>
          <w:szCs w:val="32"/>
        </w:rPr>
        <w:t>了</w:t>
      </w:r>
      <w:r>
        <w:rPr>
          <w:rFonts w:hint="eastAsia" w:ascii="宋体" w:hAnsi="宋体" w:eastAsia="宋体" w:cs="___WRD_EMBED_SUB_39"/>
          <w:bCs/>
          <w:sz w:val="32"/>
          <w:szCs w:val="32"/>
        </w:rPr>
        <w:t>加</w:t>
      </w:r>
      <w:r>
        <w:rPr>
          <w:rFonts w:hint="eastAsia" w:ascii="宋体" w:hAnsi="宋体" w:eastAsia="宋体" w:cs="宋体"/>
          <w:bCs/>
          <w:sz w:val="32"/>
          <w:szCs w:val="32"/>
        </w:rPr>
        <w:t>强</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区公安机关应</w:t>
      </w:r>
      <w:r>
        <w:rPr>
          <w:rFonts w:hint="eastAsia" w:ascii="宋体" w:hAnsi="宋体" w:eastAsia="宋体" w:cs="宋体"/>
          <w:bCs/>
          <w:sz w:val="32"/>
          <w:szCs w:val="32"/>
        </w:rPr>
        <w:t>急</w:t>
      </w:r>
      <w:r>
        <w:rPr>
          <w:rFonts w:hint="eastAsia" w:ascii="宋体" w:hAnsi="宋体" w:eastAsia="宋体" w:cs="___WRD_EMBED_SUB_39"/>
          <w:bCs/>
          <w:sz w:val="32"/>
          <w:szCs w:val="32"/>
        </w:rPr>
        <w:t>物资</w:t>
      </w:r>
      <w:r>
        <w:rPr>
          <w:rFonts w:hint="eastAsia" w:ascii="宋体" w:hAnsi="宋体" w:eastAsia="宋体" w:cs="宋体"/>
          <w:bCs/>
          <w:sz w:val="32"/>
          <w:szCs w:val="32"/>
        </w:rPr>
        <w:t>储</w:t>
      </w:r>
      <w:r>
        <w:rPr>
          <w:rFonts w:hint="eastAsia" w:ascii="宋体" w:hAnsi="宋体" w:eastAsia="宋体" w:cs="___WRD_EMBED_SUB_39"/>
          <w:bCs/>
          <w:sz w:val="32"/>
          <w:szCs w:val="32"/>
        </w:rPr>
        <w:t>备管理，规范公安机关应</w:t>
      </w:r>
      <w:r>
        <w:rPr>
          <w:rFonts w:hint="eastAsia" w:ascii="宋体" w:hAnsi="宋体" w:eastAsia="宋体" w:cs="宋体"/>
          <w:bCs/>
          <w:sz w:val="32"/>
          <w:szCs w:val="32"/>
        </w:rPr>
        <w:t>急</w:t>
      </w:r>
      <w:r>
        <w:rPr>
          <w:rFonts w:hint="eastAsia" w:ascii="宋体" w:hAnsi="宋体" w:eastAsia="宋体" w:cs="___WRD_EMBED_SUB_39"/>
          <w:bCs/>
          <w:sz w:val="32"/>
          <w:szCs w:val="32"/>
        </w:rPr>
        <w:t>物资的购置、</w:t>
      </w:r>
      <w:r>
        <w:rPr>
          <w:rFonts w:hint="eastAsia" w:ascii="宋体" w:hAnsi="宋体" w:eastAsia="宋体" w:cs="宋体"/>
          <w:bCs/>
          <w:sz w:val="32"/>
          <w:szCs w:val="32"/>
        </w:rPr>
        <w:t>储</w:t>
      </w:r>
      <w:r>
        <w:rPr>
          <w:rFonts w:hint="eastAsia" w:ascii="宋体" w:hAnsi="宋体" w:eastAsia="宋体" w:cs="___WRD_EMBED_SUB_39"/>
          <w:bCs/>
          <w:sz w:val="32"/>
          <w:szCs w:val="32"/>
        </w:rPr>
        <w:t>备、</w:t>
      </w:r>
      <w:r>
        <w:rPr>
          <w:rFonts w:hint="eastAsia" w:ascii="宋体" w:hAnsi="宋体" w:eastAsia="宋体" w:cs="宋体"/>
          <w:bCs/>
          <w:sz w:val="32"/>
          <w:szCs w:val="32"/>
        </w:rPr>
        <w:t>调</w:t>
      </w:r>
      <w:r>
        <w:rPr>
          <w:rFonts w:hint="eastAsia" w:ascii="宋体" w:hAnsi="宋体" w:eastAsia="宋体" w:cs="___WRD_EMBED_SUB_39"/>
          <w:bCs/>
          <w:sz w:val="32"/>
          <w:szCs w:val="32"/>
        </w:rPr>
        <w:t>用和经费管理，保障公安机关</w:t>
      </w:r>
      <w:r>
        <w:rPr>
          <w:rFonts w:hint="eastAsia" w:ascii="宋体" w:hAnsi="宋体" w:eastAsia="宋体" w:cs="宋体"/>
          <w:bCs/>
          <w:sz w:val="32"/>
          <w:szCs w:val="32"/>
        </w:rPr>
        <w:t>处</w:t>
      </w:r>
      <w:r>
        <w:rPr>
          <w:rFonts w:hint="eastAsia" w:ascii="宋体" w:hAnsi="宋体" w:eastAsia="宋体" w:cs="___WRD_EMBED_SUB_39"/>
          <w:bCs/>
          <w:sz w:val="32"/>
          <w:szCs w:val="32"/>
        </w:rPr>
        <w:t>置</w:t>
      </w:r>
      <w:r>
        <w:rPr>
          <w:rFonts w:hint="eastAsia" w:ascii="宋体" w:hAnsi="宋体" w:eastAsia="宋体" w:cs="宋体"/>
          <w:bCs/>
          <w:sz w:val="32"/>
          <w:szCs w:val="32"/>
        </w:rPr>
        <w:t>突</w:t>
      </w:r>
      <w:r>
        <w:rPr>
          <w:rFonts w:hint="eastAsia" w:ascii="宋体" w:hAnsi="宋体" w:eastAsia="宋体" w:cs="___WRD_EMBED_SUB_39"/>
          <w:bCs/>
          <w:sz w:val="32"/>
          <w:szCs w:val="32"/>
        </w:rPr>
        <w:t>发事件的物资需要，所需经费</w:t>
      </w:r>
      <w:r>
        <w:rPr>
          <w:rFonts w:hint="eastAsia" w:ascii="宋体" w:hAnsi="宋体" w:eastAsia="宋体"/>
          <w:bCs/>
          <w:sz w:val="32"/>
          <w:szCs w:val="32"/>
        </w:rPr>
        <w:t>7万元。</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7万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二</w:t>
      </w:r>
      <w:r>
        <w:rPr>
          <w:rFonts w:ascii="宋体" w:hAnsi="宋体" w:eastAsia="宋体"/>
          <w:bCs/>
          <w:sz w:val="32"/>
          <w:szCs w:val="32"/>
        </w:rPr>
        <w:t>）DNA</w:t>
      </w:r>
      <w:r>
        <w:rPr>
          <w:rFonts w:hint="eastAsia" w:ascii="宋体" w:hAnsi="宋体" w:eastAsia="宋体"/>
          <w:bCs/>
          <w:sz w:val="32"/>
          <w:szCs w:val="32"/>
        </w:rPr>
        <w:t>理化实</w:t>
      </w:r>
      <w:r>
        <w:rPr>
          <w:rFonts w:hint="eastAsia" w:ascii="宋体" w:hAnsi="宋体" w:eastAsia="宋体" w:cs="宋体"/>
          <w:bCs/>
          <w:sz w:val="32"/>
          <w:szCs w:val="32"/>
        </w:rPr>
        <w:t>验室耗</w:t>
      </w:r>
      <w:r>
        <w:rPr>
          <w:rFonts w:hint="eastAsia" w:ascii="宋体" w:hAnsi="宋体" w:eastAsia="宋体" w:cs="___WRD_EMBED_SUB_39"/>
          <w:bCs/>
          <w:sz w:val="32"/>
          <w:szCs w:val="32"/>
        </w:rPr>
        <w:t>材</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___WRD_EMBED_SUB_39"/>
          <w:bCs/>
          <w:sz w:val="32"/>
          <w:szCs w:val="32"/>
        </w:rPr>
        <w:t>照公安部、公安</w:t>
      </w:r>
      <w:r>
        <w:rPr>
          <w:rFonts w:hint="eastAsia" w:ascii="宋体" w:hAnsi="宋体" w:eastAsia="宋体" w:cs="宋体"/>
          <w:bCs/>
          <w:sz w:val="32"/>
          <w:szCs w:val="32"/>
        </w:rPr>
        <w:t>厅</w:t>
      </w:r>
      <w:r>
        <w:rPr>
          <w:rFonts w:hint="eastAsia" w:ascii="宋体" w:hAnsi="宋体" w:eastAsia="宋体" w:cs="___WRD_EMBED_SUB_39"/>
          <w:bCs/>
          <w:sz w:val="32"/>
          <w:szCs w:val="32"/>
        </w:rPr>
        <w:t>要</w:t>
      </w:r>
      <w:r>
        <w:rPr>
          <w:rFonts w:hint="eastAsia" w:ascii="宋体" w:hAnsi="宋体" w:eastAsia="宋体" w:cs="宋体"/>
          <w:bCs/>
          <w:sz w:val="32"/>
          <w:szCs w:val="32"/>
        </w:rPr>
        <w:t>求</w:t>
      </w:r>
      <w:r>
        <w:rPr>
          <w:rFonts w:hint="eastAsia" w:ascii="宋体" w:hAnsi="宋体" w:eastAsia="宋体" w:cs="___WRD_EMBED_SUB_39"/>
          <w:bCs/>
          <w:sz w:val="32"/>
          <w:szCs w:val="32"/>
        </w:rPr>
        <w:t>，结合</w:t>
      </w:r>
      <w:r>
        <w:rPr>
          <w:rFonts w:hint="eastAsia" w:ascii="宋体" w:hAnsi="宋体" w:eastAsia="宋体" w:cs="宋体"/>
          <w:bCs/>
          <w:sz w:val="32"/>
          <w:szCs w:val="32"/>
        </w:rPr>
        <w:t>我盟</w:t>
      </w:r>
      <w:r>
        <w:rPr>
          <w:rFonts w:hint="eastAsia" w:ascii="宋体" w:hAnsi="宋体" w:eastAsia="宋体" w:cs="___WRD_EMBED_SUB_39"/>
          <w:bCs/>
          <w:sz w:val="32"/>
          <w:szCs w:val="32"/>
        </w:rPr>
        <w:t>实际情况，开展</w:t>
      </w:r>
      <w:r>
        <w:rPr>
          <w:rFonts w:ascii="宋体" w:hAnsi="宋体" w:eastAsia="宋体"/>
          <w:bCs/>
          <w:sz w:val="32"/>
          <w:szCs w:val="32"/>
        </w:rPr>
        <w:t>202</w:t>
      </w:r>
      <w:r>
        <w:rPr>
          <w:rFonts w:hint="eastAsia" w:ascii="宋体" w:hAnsi="宋体" w:eastAsia="宋体"/>
          <w:bCs/>
          <w:sz w:val="32"/>
          <w:szCs w:val="32"/>
        </w:rPr>
        <w:t>4年度</w:t>
      </w:r>
      <w:r>
        <w:rPr>
          <w:rFonts w:hint="eastAsia" w:ascii="宋体" w:hAnsi="宋体" w:eastAsia="宋体" w:cs="宋体"/>
          <w:bCs/>
          <w:sz w:val="32"/>
          <w:szCs w:val="32"/>
        </w:rPr>
        <w:t>刑</w:t>
      </w:r>
      <w:r>
        <w:rPr>
          <w:rFonts w:hint="eastAsia" w:ascii="宋体" w:hAnsi="宋体" w:eastAsia="宋体" w:cs="___WRD_EMBED_SUB_39"/>
          <w:bCs/>
          <w:sz w:val="32"/>
          <w:szCs w:val="32"/>
        </w:rPr>
        <w:t>事案件、</w:t>
      </w:r>
      <w:r>
        <w:rPr>
          <w:rFonts w:hint="eastAsia" w:ascii="宋体" w:hAnsi="宋体" w:eastAsia="宋体" w:cs="宋体"/>
          <w:bCs/>
          <w:sz w:val="32"/>
          <w:szCs w:val="32"/>
        </w:rPr>
        <w:t>重</w:t>
      </w:r>
      <w:r>
        <w:rPr>
          <w:rFonts w:hint="eastAsia" w:ascii="宋体" w:hAnsi="宋体" w:eastAsia="宋体" w:cs="___WRD_EMBED_SUB_39"/>
          <w:bCs/>
          <w:sz w:val="32"/>
          <w:szCs w:val="32"/>
        </w:rPr>
        <w:t>特大交通事故、</w:t>
      </w:r>
      <w:r>
        <w:rPr>
          <w:rFonts w:hint="eastAsia" w:ascii="宋体" w:hAnsi="宋体" w:eastAsia="宋体" w:cs="宋体"/>
          <w:bCs/>
          <w:sz w:val="32"/>
          <w:szCs w:val="32"/>
        </w:rPr>
        <w:t>治</w:t>
      </w:r>
      <w:r>
        <w:rPr>
          <w:rFonts w:hint="eastAsia" w:ascii="宋体" w:hAnsi="宋体" w:eastAsia="宋体" w:cs="___WRD_EMBED_SUB_39"/>
          <w:bCs/>
          <w:sz w:val="32"/>
          <w:szCs w:val="32"/>
        </w:rPr>
        <w:t>安案件</w:t>
      </w:r>
      <w:r>
        <w:rPr>
          <w:rFonts w:ascii="宋体" w:hAnsi="宋体" w:eastAsia="宋体"/>
          <w:bCs/>
          <w:sz w:val="32"/>
          <w:szCs w:val="32"/>
        </w:rPr>
        <w:t>DNA</w:t>
      </w:r>
      <w:r>
        <w:rPr>
          <w:rFonts w:hint="eastAsia" w:ascii="宋体" w:hAnsi="宋体" w:eastAsia="宋体"/>
          <w:bCs/>
          <w:sz w:val="32"/>
          <w:szCs w:val="32"/>
        </w:rPr>
        <w:t>、理化</w:t>
      </w:r>
      <w:r>
        <w:rPr>
          <w:rFonts w:hint="eastAsia" w:ascii="宋体" w:hAnsi="宋体" w:eastAsia="宋体" w:cs="宋体"/>
          <w:bCs/>
          <w:sz w:val="32"/>
          <w:szCs w:val="32"/>
        </w:rPr>
        <w:t>检验鉴</w:t>
      </w:r>
      <w:r>
        <w:rPr>
          <w:rFonts w:hint="eastAsia" w:ascii="宋体" w:hAnsi="宋体" w:eastAsia="宋体" w:cs="___WRD_EMBED_SUB_39"/>
          <w:bCs/>
          <w:sz w:val="32"/>
          <w:szCs w:val="32"/>
        </w:rPr>
        <w:t>定。项目实施可</w:t>
      </w:r>
      <w:r>
        <w:rPr>
          <w:rFonts w:hint="eastAsia" w:ascii="宋体" w:hAnsi="宋体" w:eastAsia="宋体" w:cs="宋体"/>
          <w:bCs/>
          <w:sz w:val="32"/>
          <w:szCs w:val="32"/>
        </w:rPr>
        <w:t>提升</w:t>
      </w:r>
      <w:r>
        <w:rPr>
          <w:rFonts w:hint="eastAsia" w:ascii="宋体" w:hAnsi="宋体" w:eastAsia="宋体" w:cs="___WRD_EMBED_SUB_39"/>
          <w:bCs/>
          <w:sz w:val="32"/>
          <w:szCs w:val="32"/>
        </w:rPr>
        <w:t>全</w:t>
      </w:r>
      <w:r>
        <w:rPr>
          <w:rFonts w:hint="eastAsia" w:ascii="宋体" w:hAnsi="宋体" w:eastAsia="宋体" w:cs="宋体"/>
          <w:bCs/>
          <w:sz w:val="32"/>
          <w:szCs w:val="32"/>
        </w:rPr>
        <w:t>盟刑</w:t>
      </w:r>
      <w:r>
        <w:rPr>
          <w:rFonts w:hint="eastAsia" w:ascii="宋体" w:hAnsi="宋体" w:eastAsia="宋体" w:cs="___WRD_EMBED_SUB_39"/>
          <w:bCs/>
          <w:sz w:val="32"/>
          <w:szCs w:val="32"/>
        </w:rPr>
        <w:t>事技术工作水</w:t>
      </w:r>
      <w:r>
        <w:rPr>
          <w:rFonts w:hint="eastAsia" w:ascii="宋体" w:hAnsi="宋体" w:eastAsia="宋体" w:cs="宋体"/>
          <w:bCs/>
          <w:sz w:val="32"/>
          <w:szCs w:val="32"/>
        </w:rPr>
        <w:t>平</w:t>
      </w:r>
      <w:r>
        <w:rPr>
          <w:rFonts w:hint="eastAsia" w:ascii="宋体" w:hAnsi="宋体" w:eastAsia="宋体" w:cs="___WRD_EMBED_SUB_39"/>
          <w:bCs/>
          <w:sz w:val="32"/>
          <w:szCs w:val="32"/>
        </w:rPr>
        <w:t>，</w:t>
      </w:r>
      <w:r>
        <w:rPr>
          <w:rFonts w:hint="eastAsia" w:ascii="宋体" w:hAnsi="宋体" w:eastAsia="宋体" w:cs="宋体"/>
          <w:bCs/>
          <w:sz w:val="32"/>
          <w:szCs w:val="32"/>
        </w:rPr>
        <w:t>提</w:t>
      </w:r>
      <w:r>
        <w:rPr>
          <w:rFonts w:hint="eastAsia" w:ascii="宋体" w:hAnsi="宋体" w:eastAsia="宋体" w:cs="___WRD_EMBED_SUB_39"/>
          <w:bCs/>
          <w:sz w:val="32"/>
          <w:szCs w:val="32"/>
        </w:rPr>
        <w:t>高全</w:t>
      </w:r>
      <w:r>
        <w:rPr>
          <w:rFonts w:hint="eastAsia" w:ascii="宋体" w:hAnsi="宋体" w:eastAsia="宋体" w:cs="宋体"/>
          <w:bCs/>
          <w:sz w:val="32"/>
          <w:szCs w:val="32"/>
        </w:rPr>
        <w:t>盟打击刑</w:t>
      </w:r>
      <w:r>
        <w:rPr>
          <w:rFonts w:hint="eastAsia" w:ascii="宋体" w:hAnsi="宋体" w:eastAsia="宋体" w:cs="___WRD_EMBED_SUB_39"/>
          <w:bCs/>
          <w:sz w:val="32"/>
          <w:szCs w:val="32"/>
        </w:rPr>
        <w:t>事</w:t>
      </w:r>
      <w:r>
        <w:rPr>
          <w:rFonts w:hint="eastAsia" w:ascii="宋体" w:hAnsi="宋体" w:eastAsia="宋体" w:cs="宋体"/>
          <w:bCs/>
          <w:sz w:val="32"/>
          <w:szCs w:val="32"/>
        </w:rPr>
        <w:t>犯罪</w:t>
      </w:r>
      <w:r>
        <w:rPr>
          <w:rFonts w:hint="eastAsia" w:ascii="宋体" w:hAnsi="宋体" w:eastAsia="宋体" w:cs="___WRD_EMBED_SUB_39"/>
          <w:bCs/>
          <w:sz w:val="32"/>
          <w:szCs w:val="32"/>
        </w:rPr>
        <w:t>，并进一</w:t>
      </w:r>
      <w:r>
        <w:rPr>
          <w:rFonts w:hint="eastAsia" w:ascii="宋体" w:hAnsi="宋体" w:eastAsia="宋体" w:cs="宋体"/>
          <w:bCs/>
          <w:sz w:val="32"/>
          <w:szCs w:val="32"/>
        </w:rPr>
        <w:t>步扩</w:t>
      </w:r>
      <w:r>
        <w:rPr>
          <w:rFonts w:hint="eastAsia" w:ascii="宋体" w:hAnsi="宋体" w:eastAsia="宋体" w:cs="___WRD_EMBED_SUB_39"/>
          <w:bCs/>
          <w:sz w:val="32"/>
          <w:szCs w:val="32"/>
        </w:rPr>
        <w:t>大服务于基</w:t>
      </w:r>
      <w:r>
        <w:rPr>
          <w:rFonts w:hint="eastAsia" w:ascii="宋体" w:hAnsi="宋体" w:eastAsia="宋体" w:cs="宋体"/>
          <w:bCs/>
          <w:sz w:val="32"/>
          <w:szCs w:val="32"/>
        </w:rPr>
        <w:t>层刑</w:t>
      </w:r>
      <w:r>
        <w:rPr>
          <w:rFonts w:hint="eastAsia" w:ascii="宋体" w:hAnsi="宋体" w:eastAsia="宋体" w:cs="___WRD_EMBED_SUB_39"/>
          <w:bCs/>
          <w:sz w:val="32"/>
          <w:szCs w:val="32"/>
        </w:rPr>
        <w:t>事案件办案能</w:t>
      </w:r>
      <w:r>
        <w:rPr>
          <w:rFonts w:hint="eastAsia" w:ascii="宋体" w:hAnsi="宋体" w:eastAsia="宋体" w:cs="宋体"/>
          <w:bCs/>
          <w:sz w:val="32"/>
          <w:szCs w:val="32"/>
        </w:rPr>
        <w:t>力</w:t>
      </w:r>
      <w:r>
        <w:rPr>
          <w:rFonts w:hint="eastAsia" w:ascii="宋体" w:hAnsi="宋体" w:eastAsia="宋体" w:cs="___WRD_EMBED_SUB_39"/>
          <w:bCs/>
          <w:sz w:val="32"/>
          <w:szCs w:val="32"/>
        </w:rPr>
        <w:t>水</w:t>
      </w:r>
      <w:r>
        <w:rPr>
          <w:rFonts w:hint="eastAsia" w:ascii="宋体" w:hAnsi="宋体" w:eastAsia="宋体" w:cs="宋体"/>
          <w:bCs/>
          <w:sz w:val="32"/>
          <w:szCs w:val="32"/>
        </w:rPr>
        <w:t>平</w:t>
      </w:r>
      <w:r>
        <w:rPr>
          <w:rFonts w:hint="eastAsia" w:ascii="宋体" w:hAnsi="宋体" w:eastAsia="宋体" w:cs="___WRD_EMBED_SUB_39"/>
          <w:bCs/>
          <w:sz w:val="32"/>
          <w:szCs w:val="32"/>
        </w:rPr>
        <w:t>，全</w:t>
      </w:r>
      <w:r>
        <w:rPr>
          <w:rFonts w:hint="eastAsia" w:ascii="宋体" w:hAnsi="宋体" w:eastAsia="宋体" w:cs="宋体"/>
          <w:bCs/>
          <w:sz w:val="32"/>
          <w:szCs w:val="32"/>
        </w:rPr>
        <w:t>面</w:t>
      </w:r>
      <w:r>
        <w:rPr>
          <w:rFonts w:hint="eastAsia" w:ascii="宋体" w:hAnsi="宋体" w:eastAsia="宋体" w:cs="___WRD_EMBED_SUB_39"/>
          <w:bCs/>
          <w:sz w:val="32"/>
          <w:szCs w:val="32"/>
        </w:rPr>
        <w:t>服务于全</w:t>
      </w:r>
      <w:r>
        <w:rPr>
          <w:rFonts w:hint="eastAsia" w:ascii="宋体" w:hAnsi="宋体" w:eastAsia="宋体" w:cs="宋体"/>
          <w:bCs/>
          <w:sz w:val="32"/>
          <w:szCs w:val="32"/>
        </w:rPr>
        <w:t>盟刑</w:t>
      </w:r>
      <w:r>
        <w:rPr>
          <w:rFonts w:hint="eastAsia" w:ascii="宋体" w:hAnsi="宋体" w:eastAsia="宋体" w:cs="___WRD_EMBED_SUB_39"/>
          <w:bCs/>
          <w:sz w:val="32"/>
          <w:szCs w:val="32"/>
        </w:rPr>
        <w:t>事</w:t>
      </w:r>
      <w:r>
        <w:rPr>
          <w:rFonts w:hint="eastAsia" w:ascii="宋体" w:hAnsi="宋体" w:eastAsia="宋体" w:cs="宋体"/>
          <w:bCs/>
          <w:sz w:val="32"/>
          <w:szCs w:val="32"/>
        </w:rPr>
        <w:t>犯罪现场勘查</w:t>
      </w:r>
      <w:r>
        <w:rPr>
          <w:rFonts w:hint="eastAsia" w:ascii="宋体" w:hAnsi="宋体" w:eastAsia="宋体" w:cs="___WRD_EMBED_SUB_39"/>
          <w:bCs/>
          <w:sz w:val="32"/>
          <w:szCs w:val="32"/>
        </w:rPr>
        <w:t>、案件</w:t>
      </w:r>
      <w:r>
        <w:rPr>
          <w:rFonts w:hint="eastAsia" w:ascii="宋体" w:hAnsi="宋体" w:eastAsia="宋体" w:cs="宋体"/>
          <w:bCs/>
          <w:sz w:val="32"/>
          <w:szCs w:val="32"/>
        </w:rPr>
        <w:t>检验</w:t>
      </w:r>
      <w:r>
        <w:rPr>
          <w:rFonts w:hint="eastAsia" w:ascii="宋体" w:hAnsi="宋体" w:eastAsia="宋体" w:cs="___WRD_EMBED_SUB_39"/>
          <w:bCs/>
          <w:sz w:val="32"/>
          <w:szCs w:val="32"/>
        </w:rPr>
        <w:t>，</w:t>
      </w:r>
      <w:r>
        <w:rPr>
          <w:rFonts w:hint="eastAsia" w:ascii="宋体" w:hAnsi="宋体" w:eastAsia="宋体" w:cs="宋体"/>
          <w:bCs/>
          <w:sz w:val="32"/>
          <w:szCs w:val="32"/>
        </w:rPr>
        <w:t>嫌疑</w:t>
      </w:r>
      <w:r>
        <w:rPr>
          <w:rFonts w:hint="eastAsia" w:ascii="宋体" w:hAnsi="宋体" w:eastAsia="宋体" w:cs="___WRD_EMBED_SUB_39"/>
          <w:bCs/>
          <w:sz w:val="32"/>
          <w:szCs w:val="32"/>
        </w:rPr>
        <w:t>人</w:t>
      </w:r>
      <w:r>
        <w:rPr>
          <w:rFonts w:hint="eastAsia" w:ascii="宋体" w:hAnsi="宋体" w:eastAsia="宋体" w:cs="宋体"/>
          <w:bCs/>
          <w:sz w:val="32"/>
          <w:szCs w:val="32"/>
        </w:rPr>
        <w:t>认</w:t>
      </w:r>
      <w:r>
        <w:rPr>
          <w:rFonts w:hint="eastAsia" w:ascii="宋体" w:hAnsi="宋体" w:eastAsia="宋体" w:cs="___WRD_EMBED_SUB_39"/>
          <w:bCs/>
          <w:sz w:val="32"/>
          <w:szCs w:val="32"/>
        </w:rPr>
        <w:t>定过程，实</w:t>
      </w:r>
      <w:r>
        <w:rPr>
          <w:rFonts w:hint="eastAsia" w:ascii="宋体" w:hAnsi="宋体" w:eastAsia="宋体" w:cs="宋体"/>
          <w:bCs/>
          <w:sz w:val="32"/>
          <w:szCs w:val="32"/>
        </w:rPr>
        <w:t>现嫌疑</w:t>
      </w:r>
      <w:r>
        <w:rPr>
          <w:rFonts w:hint="eastAsia" w:ascii="宋体" w:hAnsi="宋体" w:eastAsia="宋体" w:cs="___WRD_EMBED_SUB_39"/>
          <w:bCs/>
          <w:sz w:val="32"/>
          <w:szCs w:val="32"/>
        </w:rPr>
        <w:t>人</w:t>
      </w:r>
      <w:r>
        <w:rPr>
          <w:rFonts w:hint="eastAsia" w:ascii="宋体" w:hAnsi="宋体" w:eastAsia="宋体" w:cs="宋体"/>
          <w:bCs/>
          <w:sz w:val="32"/>
          <w:szCs w:val="32"/>
        </w:rPr>
        <w:t>快速</w:t>
      </w:r>
      <w:r>
        <w:rPr>
          <w:rFonts w:hint="eastAsia" w:ascii="宋体" w:hAnsi="宋体" w:eastAsia="宋体" w:cs="___WRD_EMBED_SUB_39"/>
          <w:bCs/>
          <w:sz w:val="32"/>
          <w:szCs w:val="32"/>
        </w:rPr>
        <w:t>排</w:t>
      </w:r>
      <w:r>
        <w:rPr>
          <w:rFonts w:hint="eastAsia" w:ascii="宋体" w:hAnsi="宋体" w:eastAsia="宋体" w:cs="宋体"/>
          <w:bCs/>
          <w:sz w:val="32"/>
          <w:szCs w:val="32"/>
        </w:rPr>
        <w:t>查</w:t>
      </w:r>
      <w:r>
        <w:rPr>
          <w:rFonts w:hint="eastAsia" w:ascii="宋体" w:hAnsi="宋体" w:eastAsia="宋体" w:cs="___WRD_EMBED_SUB_39"/>
          <w:bCs/>
          <w:sz w:val="32"/>
          <w:szCs w:val="32"/>
        </w:rPr>
        <w:t>，</w:t>
      </w:r>
      <w:r>
        <w:rPr>
          <w:rFonts w:hint="eastAsia" w:ascii="宋体" w:hAnsi="宋体" w:eastAsia="宋体" w:cs="宋体"/>
          <w:bCs/>
          <w:sz w:val="32"/>
          <w:szCs w:val="32"/>
        </w:rPr>
        <w:t>快速确</w:t>
      </w:r>
      <w:r>
        <w:rPr>
          <w:rFonts w:hint="eastAsia" w:ascii="宋体" w:hAnsi="宋体" w:eastAsia="宋体" w:cs="___WRD_EMBED_SUB_39"/>
          <w:bCs/>
          <w:sz w:val="32"/>
          <w:szCs w:val="32"/>
        </w:rPr>
        <w:t>定</w:t>
      </w:r>
      <w:r>
        <w:rPr>
          <w:rFonts w:hint="eastAsia" w:ascii="宋体" w:hAnsi="宋体" w:eastAsia="宋体" w:cs="宋体"/>
          <w:bCs/>
          <w:sz w:val="32"/>
          <w:szCs w:val="32"/>
        </w:rPr>
        <w:t>嫌疑</w:t>
      </w:r>
      <w:r>
        <w:rPr>
          <w:rFonts w:hint="eastAsia" w:ascii="宋体" w:hAnsi="宋体" w:eastAsia="宋体" w:cs="___WRD_EMBED_SUB_39"/>
          <w:bCs/>
          <w:sz w:val="32"/>
          <w:szCs w:val="32"/>
        </w:rPr>
        <w:t>人。需专用</w:t>
      </w:r>
      <w:r>
        <w:rPr>
          <w:rFonts w:hint="eastAsia" w:ascii="宋体" w:hAnsi="宋体" w:eastAsia="宋体" w:cs="宋体"/>
          <w:bCs/>
          <w:sz w:val="32"/>
          <w:szCs w:val="32"/>
        </w:rPr>
        <w:t>耗</w:t>
      </w:r>
      <w:r>
        <w:rPr>
          <w:rFonts w:hint="eastAsia" w:ascii="宋体" w:hAnsi="宋体" w:eastAsia="宋体" w:cs="___WRD_EMBED_SUB_39"/>
          <w:bCs/>
          <w:sz w:val="32"/>
          <w:szCs w:val="32"/>
        </w:rPr>
        <w:t>材</w:t>
      </w:r>
      <w:r>
        <w:rPr>
          <w:rFonts w:ascii="宋体" w:hAnsi="宋体" w:eastAsia="宋体"/>
          <w:bCs/>
          <w:sz w:val="32"/>
          <w:szCs w:val="32"/>
        </w:rPr>
        <w:t>1</w:t>
      </w:r>
      <w:r>
        <w:rPr>
          <w:rFonts w:hint="eastAsia" w:ascii="宋体" w:hAnsi="宋体" w:eastAsia="宋体"/>
          <w:bCs/>
          <w:sz w:val="32"/>
          <w:szCs w:val="32"/>
        </w:rPr>
        <w:t>20万元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按</w:t>
      </w:r>
      <w:r>
        <w:rPr>
          <w:rFonts w:hint="eastAsia" w:ascii="宋体" w:hAnsi="宋体" w:eastAsia="宋体" w:cs="___WRD_EMBED_SUB_39"/>
          <w:bCs/>
          <w:sz w:val="32"/>
          <w:szCs w:val="32"/>
        </w:rPr>
        <w:t>照公安部、公安</w:t>
      </w:r>
      <w:r>
        <w:rPr>
          <w:rFonts w:hint="eastAsia" w:ascii="宋体" w:hAnsi="宋体" w:eastAsia="宋体" w:cs="宋体"/>
          <w:bCs/>
          <w:sz w:val="32"/>
          <w:szCs w:val="32"/>
        </w:rPr>
        <w:t>厅</w:t>
      </w:r>
      <w:r>
        <w:rPr>
          <w:rFonts w:hint="eastAsia" w:ascii="宋体" w:hAnsi="宋体" w:eastAsia="宋体" w:cs="___WRD_EMBED_SUB_39"/>
          <w:bCs/>
          <w:sz w:val="32"/>
          <w:szCs w:val="32"/>
        </w:rPr>
        <w:t>要</w:t>
      </w:r>
      <w:r>
        <w:rPr>
          <w:rFonts w:hint="eastAsia" w:ascii="宋体" w:hAnsi="宋体" w:eastAsia="宋体" w:cs="宋体"/>
          <w:bCs/>
          <w:sz w:val="32"/>
          <w:szCs w:val="32"/>
        </w:rPr>
        <w:t>求</w:t>
      </w:r>
      <w:r>
        <w:rPr>
          <w:rFonts w:hint="eastAsia" w:ascii="宋体" w:hAnsi="宋体" w:eastAsia="宋体" w:cs="___WRD_EMBED_SUB_39"/>
          <w:bCs/>
          <w:sz w:val="32"/>
          <w:szCs w:val="32"/>
        </w:rPr>
        <w:t>，结合</w:t>
      </w:r>
      <w:r>
        <w:rPr>
          <w:rFonts w:hint="eastAsia" w:ascii="宋体" w:hAnsi="宋体" w:eastAsia="宋体" w:cs="宋体"/>
          <w:bCs/>
          <w:sz w:val="32"/>
          <w:szCs w:val="32"/>
        </w:rPr>
        <w:t>我盟</w:t>
      </w:r>
      <w:r>
        <w:rPr>
          <w:rFonts w:hint="eastAsia" w:ascii="宋体" w:hAnsi="宋体" w:eastAsia="宋体" w:cs="___WRD_EMBED_SUB_39"/>
          <w:bCs/>
          <w:sz w:val="32"/>
          <w:szCs w:val="32"/>
        </w:rPr>
        <w:t>实际情况，开展</w:t>
      </w:r>
      <w:r>
        <w:rPr>
          <w:rFonts w:ascii="宋体" w:hAnsi="宋体" w:eastAsia="宋体"/>
          <w:bCs/>
          <w:sz w:val="32"/>
          <w:szCs w:val="32"/>
        </w:rPr>
        <w:t>202</w:t>
      </w:r>
      <w:r>
        <w:rPr>
          <w:rFonts w:hint="eastAsia" w:ascii="宋体" w:hAnsi="宋体" w:eastAsia="宋体"/>
          <w:bCs/>
          <w:sz w:val="32"/>
          <w:szCs w:val="32"/>
        </w:rPr>
        <w:t>4年度</w:t>
      </w:r>
      <w:r>
        <w:rPr>
          <w:rFonts w:hint="eastAsia" w:ascii="宋体" w:hAnsi="宋体" w:eastAsia="宋体" w:cs="宋体"/>
          <w:bCs/>
          <w:sz w:val="32"/>
          <w:szCs w:val="32"/>
        </w:rPr>
        <w:t>刑</w:t>
      </w:r>
      <w:r>
        <w:rPr>
          <w:rFonts w:hint="eastAsia" w:ascii="宋体" w:hAnsi="宋体" w:eastAsia="宋体" w:cs="___WRD_EMBED_SUB_39"/>
          <w:bCs/>
          <w:sz w:val="32"/>
          <w:szCs w:val="32"/>
        </w:rPr>
        <w:t>事案件、</w:t>
      </w:r>
      <w:r>
        <w:rPr>
          <w:rFonts w:hint="eastAsia" w:ascii="宋体" w:hAnsi="宋体" w:eastAsia="宋体" w:cs="宋体"/>
          <w:bCs/>
          <w:sz w:val="32"/>
          <w:szCs w:val="32"/>
        </w:rPr>
        <w:t>重</w:t>
      </w:r>
      <w:r>
        <w:rPr>
          <w:rFonts w:hint="eastAsia" w:ascii="宋体" w:hAnsi="宋体" w:eastAsia="宋体" w:cs="___WRD_EMBED_SUB_39"/>
          <w:bCs/>
          <w:sz w:val="32"/>
          <w:szCs w:val="32"/>
        </w:rPr>
        <w:t>特大交通事故、</w:t>
      </w:r>
      <w:r>
        <w:rPr>
          <w:rFonts w:hint="eastAsia" w:ascii="宋体" w:hAnsi="宋体" w:eastAsia="宋体" w:cs="宋体"/>
          <w:bCs/>
          <w:sz w:val="32"/>
          <w:szCs w:val="32"/>
        </w:rPr>
        <w:t>治</w:t>
      </w:r>
      <w:r>
        <w:rPr>
          <w:rFonts w:hint="eastAsia" w:ascii="宋体" w:hAnsi="宋体" w:eastAsia="宋体" w:cs="___WRD_EMBED_SUB_39"/>
          <w:bCs/>
          <w:sz w:val="32"/>
          <w:szCs w:val="32"/>
        </w:rPr>
        <w:t>安案件</w:t>
      </w:r>
      <w:r>
        <w:rPr>
          <w:rFonts w:ascii="宋体" w:hAnsi="宋体" w:eastAsia="宋体"/>
          <w:bCs/>
          <w:sz w:val="32"/>
          <w:szCs w:val="32"/>
        </w:rPr>
        <w:t>DNA</w:t>
      </w:r>
      <w:r>
        <w:rPr>
          <w:rFonts w:hint="eastAsia" w:ascii="宋体" w:hAnsi="宋体" w:eastAsia="宋体"/>
          <w:bCs/>
          <w:sz w:val="32"/>
          <w:szCs w:val="32"/>
        </w:rPr>
        <w:t>、理化</w:t>
      </w:r>
      <w:r>
        <w:rPr>
          <w:rFonts w:hint="eastAsia" w:ascii="宋体" w:hAnsi="宋体" w:eastAsia="宋体" w:cs="宋体"/>
          <w:bCs/>
          <w:sz w:val="32"/>
          <w:szCs w:val="32"/>
        </w:rPr>
        <w:t>检验鉴</w:t>
      </w:r>
      <w:r>
        <w:rPr>
          <w:rFonts w:hint="eastAsia" w:ascii="宋体" w:hAnsi="宋体" w:eastAsia="宋体" w:cs="___WRD_EMBED_SUB_39"/>
          <w:bCs/>
          <w:sz w:val="32"/>
          <w:szCs w:val="32"/>
        </w:rPr>
        <w:t>定。项目实施可</w:t>
      </w:r>
      <w:r>
        <w:rPr>
          <w:rFonts w:hint="eastAsia" w:ascii="宋体" w:hAnsi="宋体" w:eastAsia="宋体" w:cs="宋体"/>
          <w:bCs/>
          <w:sz w:val="32"/>
          <w:szCs w:val="32"/>
        </w:rPr>
        <w:t>提升</w:t>
      </w:r>
      <w:r>
        <w:rPr>
          <w:rFonts w:hint="eastAsia" w:ascii="宋体" w:hAnsi="宋体" w:eastAsia="宋体" w:cs="___WRD_EMBED_SUB_39"/>
          <w:bCs/>
          <w:sz w:val="32"/>
          <w:szCs w:val="32"/>
        </w:rPr>
        <w:t>全</w:t>
      </w:r>
      <w:r>
        <w:rPr>
          <w:rFonts w:hint="eastAsia" w:ascii="宋体" w:hAnsi="宋体" w:eastAsia="宋体" w:cs="宋体"/>
          <w:bCs/>
          <w:sz w:val="32"/>
          <w:szCs w:val="32"/>
        </w:rPr>
        <w:t>盟刑</w:t>
      </w:r>
      <w:r>
        <w:rPr>
          <w:rFonts w:hint="eastAsia" w:ascii="宋体" w:hAnsi="宋体" w:eastAsia="宋体" w:cs="___WRD_EMBED_SUB_39"/>
          <w:bCs/>
          <w:sz w:val="32"/>
          <w:szCs w:val="32"/>
        </w:rPr>
        <w:t>事技术工作水</w:t>
      </w:r>
      <w:r>
        <w:rPr>
          <w:rFonts w:hint="eastAsia" w:ascii="宋体" w:hAnsi="宋体" w:eastAsia="宋体" w:cs="宋体"/>
          <w:bCs/>
          <w:sz w:val="32"/>
          <w:szCs w:val="32"/>
        </w:rPr>
        <w:t>平</w:t>
      </w:r>
      <w:r>
        <w:rPr>
          <w:rFonts w:hint="eastAsia" w:ascii="宋体" w:hAnsi="宋体" w:eastAsia="宋体" w:cs="___WRD_EMBED_SUB_39"/>
          <w:bCs/>
          <w:sz w:val="32"/>
          <w:szCs w:val="32"/>
        </w:rPr>
        <w:t>，</w:t>
      </w:r>
      <w:r>
        <w:rPr>
          <w:rFonts w:hint="eastAsia" w:ascii="宋体" w:hAnsi="宋体" w:eastAsia="宋体" w:cs="宋体"/>
          <w:bCs/>
          <w:sz w:val="32"/>
          <w:szCs w:val="32"/>
        </w:rPr>
        <w:t>提</w:t>
      </w:r>
      <w:r>
        <w:rPr>
          <w:rFonts w:hint="eastAsia" w:ascii="宋体" w:hAnsi="宋体" w:eastAsia="宋体" w:cs="___WRD_EMBED_SUB_39"/>
          <w:bCs/>
          <w:sz w:val="32"/>
          <w:szCs w:val="32"/>
        </w:rPr>
        <w:t>高全</w:t>
      </w:r>
      <w:r>
        <w:rPr>
          <w:rFonts w:hint="eastAsia" w:ascii="宋体" w:hAnsi="宋体" w:eastAsia="宋体" w:cs="宋体"/>
          <w:bCs/>
          <w:sz w:val="32"/>
          <w:szCs w:val="32"/>
        </w:rPr>
        <w:t>盟打击刑</w:t>
      </w:r>
      <w:r>
        <w:rPr>
          <w:rFonts w:hint="eastAsia" w:ascii="宋体" w:hAnsi="宋体" w:eastAsia="宋体" w:cs="___WRD_EMBED_SUB_39"/>
          <w:bCs/>
          <w:sz w:val="32"/>
          <w:szCs w:val="32"/>
        </w:rPr>
        <w:t>事</w:t>
      </w:r>
      <w:r>
        <w:rPr>
          <w:rFonts w:hint="eastAsia" w:ascii="宋体" w:hAnsi="宋体" w:eastAsia="宋体" w:cs="宋体"/>
          <w:bCs/>
          <w:sz w:val="32"/>
          <w:szCs w:val="32"/>
        </w:rPr>
        <w:t>犯罪</w:t>
      </w:r>
      <w:r>
        <w:rPr>
          <w:rFonts w:hint="eastAsia" w:ascii="宋体" w:hAnsi="宋体" w:eastAsia="宋体" w:cs="___WRD_EMBED_SUB_39"/>
          <w:bCs/>
          <w:sz w:val="32"/>
          <w:szCs w:val="32"/>
        </w:rPr>
        <w:t>，并进一</w:t>
      </w:r>
      <w:r>
        <w:rPr>
          <w:rFonts w:hint="eastAsia" w:ascii="宋体" w:hAnsi="宋体" w:eastAsia="宋体" w:cs="宋体"/>
          <w:bCs/>
          <w:sz w:val="32"/>
          <w:szCs w:val="32"/>
        </w:rPr>
        <w:t>步扩</w:t>
      </w:r>
      <w:r>
        <w:rPr>
          <w:rFonts w:hint="eastAsia" w:ascii="宋体" w:hAnsi="宋体" w:eastAsia="宋体" w:cs="___WRD_EMBED_SUB_39"/>
          <w:bCs/>
          <w:sz w:val="32"/>
          <w:szCs w:val="32"/>
        </w:rPr>
        <w:t>大服务于基</w:t>
      </w:r>
      <w:r>
        <w:rPr>
          <w:rFonts w:hint="eastAsia" w:ascii="宋体" w:hAnsi="宋体" w:eastAsia="宋体" w:cs="宋体"/>
          <w:bCs/>
          <w:sz w:val="32"/>
          <w:szCs w:val="32"/>
        </w:rPr>
        <w:t>层刑</w:t>
      </w:r>
      <w:r>
        <w:rPr>
          <w:rFonts w:hint="eastAsia" w:ascii="宋体" w:hAnsi="宋体" w:eastAsia="宋体" w:cs="___WRD_EMBED_SUB_39"/>
          <w:bCs/>
          <w:sz w:val="32"/>
          <w:szCs w:val="32"/>
        </w:rPr>
        <w:t>事案件办案能</w:t>
      </w:r>
      <w:r>
        <w:rPr>
          <w:rFonts w:hint="eastAsia" w:ascii="宋体" w:hAnsi="宋体" w:eastAsia="宋体" w:cs="宋体"/>
          <w:bCs/>
          <w:sz w:val="32"/>
          <w:szCs w:val="32"/>
        </w:rPr>
        <w:t>力</w:t>
      </w:r>
      <w:r>
        <w:rPr>
          <w:rFonts w:hint="eastAsia" w:ascii="宋体" w:hAnsi="宋体" w:eastAsia="宋体" w:cs="___WRD_EMBED_SUB_39"/>
          <w:bCs/>
          <w:sz w:val="32"/>
          <w:szCs w:val="32"/>
        </w:rPr>
        <w:t>水</w:t>
      </w:r>
      <w:r>
        <w:rPr>
          <w:rFonts w:hint="eastAsia" w:ascii="宋体" w:hAnsi="宋体" w:eastAsia="宋体" w:cs="宋体"/>
          <w:bCs/>
          <w:sz w:val="32"/>
          <w:szCs w:val="32"/>
        </w:rPr>
        <w:t>平</w:t>
      </w:r>
      <w:r>
        <w:rPr>
          <w:rFonts w:hint="eastAsia" w:ascii="宋体" w:hAnsi="宋体" w:eastAsia="宋体" w:cs="___WRD_EMBED_SUB_39"/>
          <w:bCs/>
          <w:sz w:val="32"/>
          <w:szCs w:val="32"/>
        </w:rPr>
        <w:t>，全</w:t>
      </w:r>
      <w:r>
        <w:rPr>
          <w:rFonts w:hint="eastAsia" w:ascii="宋体" w:hAnsi="宋体" w:eastAsia="宋体" w:cs="宋体"/>
          <w:bCs/>
          <w:sz w:val="32"/>
          <w:szCs w:val="32"/>
        </w:rPr>
        <w:t>面</w:t>
      </w:r>
      <w:r>
        <w:rPr>
          <w:rFonts w:hint="eastAsia" w:ascii="宋体" w:hAnsi="宋体" w:eastAsia="宋体" w:cs="___WRD_EMBED_SUB_39"/>
          <w:bCs/>
          <w:sz w:val="32"/>
          <w:szCs w:val="32"/>
        </w:rPr>
        <w:t>服务于全</w:t>
      </w:r>
      <w:r>
        <w:rPr>
          <w:rFonts w:hint="eastAsia" w:ascii="宋体" w:hAnsi="宋体" w:eastAsia="宋体" w:cs="宋体"/>
          <w:bCs/>
          <w:sz w:val="32"/>
          <w:szCs w:val="32"/>
        </w:rPr>
        <w:t>盟刑</w:t>
      </w:r>
      <w:r>
        <w:rPr>
          <w:rFonts w:hint="eastAsia" w:ascii="宋体" w:hAnsi="宋体" w:eastAsia="宋体" w:cs="___WRD_EMBED_SUB_39"/>
          <w:bCs/>
          <w:sz w:val="32"/>
          <w:szCs w:val="32"/>
        </w:rPr>
        <w:t>事</w:t>
      </w:r>
      <w:r>
        <w:rPr>
          <w:rFonts w:hint="eastAsia" w:ascii="宋体" w:hAnsi="宋体" w:eastAsia="宋体" w:cs="宋体"/>
          <w:bCs/>
          <w:sz w:val="32"/>
          <w:szCs w:val="32"/>
        </w:rPr>
        <w:t>犯罪现场勘查</w:t>
      </w:r>
      <w:r>
        <w:rPr>
          <w:rFonts w:hint="eastAsia" w:ascii="宋体" w:hAnsi="宋体" w:eastAsia="宋体" w:cs="___WRD_EMBED_SUB_39"/>
          <w:bCs/>
          <w:sz w:val="32"/>
          <w:szCs w:val="32"/>
        </w:rPr>
        <w:t>、案件</w:t>
      </w:r>
      <w:r>
        <w:rPr>
          <w:rFonts w:hint="eastAsia" w:ascii="宋体" w:hAnsi="宋体" w:eastAsia="宋体" w:cs="宋体"/>
          <w:bCs/>
          <w:sz w:val="32"/>
          <w:szCs w:val="32"/>
        </w:rPr>
        <w:t>检验</w:t>
      </w:r>
      <w:r>
        <w:rPr>
          <w:rFonts w:hint="eastAsia" w:ascii="宋体" w:hAnsi="宋体" w:eastAsia="宋体" w:cs="___WRD_EMBED_SUB_39"/>
          <w:bCs/>
          <w:sz w:val="32"/>
          <w:szCs w:val="32"/>
        </w:rPr>
        <w:t>，</w:t>
      </w:r>
      <w:r>
        <w:rPr>
          <w:rFonts w:hint="eastAsia" w:ascii="宋体" w:hAnsi="宋体" w:eastAsia="宋体" w:cs="宋体"/>
          <w:bCs/>
          <w:sz w:val="32"/>
          <w:szCs w:val="32"/>
        </w:rPr>
        <w:t>嫌疑</w:t>
      </w:r>
      <w:r>
        <w:rPr>
          <w:rFonts w:hint="eastAsia" w:ascii="宋体" w:hAnsi="宋体" w:eastAsia="宋体" w:cs="___WRD_EMBED_SUB_39"/>
          <w:bCs/>
          <w:sz w:val="32"/>
          <w:szCs w:val="32"/>
        </w:rPr>
        <w:t>人</w:t>
      </w:r>
      <w:r>
        <w:rPr>
          <w:rFonts w:hint="eastAsia" w:ascii="宋体" w:hAnsi="宋体" w:eastAsia="宋体" w:cs="宋体"/>
          <w:bCs/>
          <w:sz w:val="32"/>
          <w:szCs w:val="32"/>
        </w:rPr>
        <w:t>认</w:t>
      </w:r>
      <w:r>
        <w:rPr>
          <w:rFonts w:hint="eastAsia" w:ascii="宋体" w:hAnsi="宋体" w:eastAsia="宋体" w:cs="___WRD_EMBED_SUB_39"/>
          <w:bCs/>
          <w:sz w:val="32"/>
          <w:szCs w:val="32"/>
        </w:rPr>
        <w:t>定过程，实</w:t>
      </w:r>
      <w:r>
        <w:rPr>
          <w:rFonts w:hint="eastAsia" w:ascii="宋体" w:hAnsi="宋体" w:eastAsia="宋体" w:cs="宋体"/>
          <w:bCs/>
          <w:sz w:val="32"/>
          <w:szCs w:val="32"/>
        </w:rPr>
        <w:t>现嫌疑</w:t>
      </w:r>
      <w:r>
        <w:rPr>
          <w:rFonts w:hint="eastAsia" w:ascii="宋体" w:hAnsi="宋体" w:eastAsia="宋体" w:cs="___WRD_EMBED_SUB_39"/>
          <w:bCs/>
          <w:sz w:val="32"/>
          <w:szCs w:val="32"/>
        </w:rPr>
        <w:t>人</w:t>
      </w:r>
      <w:r>
        <w:rPr>
          <w:rFonts w:hint="eastAsia" w:ascii="宋体" w:hAnsi="宋体" w:eastAsia="宋体" w:cs="宋体"/>
          <w:bCs/>
          <w:sz w:val="32"/>
          <w:szCs w:val="32"/>
        </w:rPr>
        <w:t>快速</w:t>
      </w:r>
      <w:r>
        <w:rPr>
          <w:rFonts w:hint="eastAsia" w:ascii="宋体" w:hAnsi="宋体" w:eastAsia="宋体" w:cs="___WRD_EMBED_SUB_39"/>
          <w:bCs/>
          <w:sz w:val="32"/>
          <w:szCs w:val="32"/>
        </w:rPr>
        <w:t>排</w:t>
      </w:r>
      <w:r>
        <w:rPr>
          <w:rFonts w:hint="eastAsia" w:ascii="宋体" w:hAnsi="宋体" w:eastAsia="宋体" w:cs="宋体"/>
          <w:bCs/>
          <w:sz w:val="32"/>
          <w:szCs w:val="32"/>
        </w:rPr>
        <w:t>查</w:t>
      </w:r>
      <w:r>
        <w:rPr>
          <w:rFonts w:hint="eastAsia" w:ascii="宋体" w:hAnsi="宋体" w:eastAsia="宋体" w:cs="___WRD_EMBED_SUB_39"/>
          <w:bCs/>
          <w:sz w:val="32"/>
          <w:szCs w:val="32"/>
        </w:rPr>
        <w:t>，</w:t>
      </w:r>
      <w:r>
        <w:rPr>
          <w:rFonts w:hint="eastAsia" w:ascii="宋体" w:hAnsi="宋体" w:eastAsia="宋体" w:cs="宋体"/>
          <w:bCs/>
          <w:sz w:val="32"/>
          <w:szCs w:val="32"/>
        </w:rPr>
        <w:t>快速确</w:t>
      </w:r>
      <w:r>
        <w:rPr>
          <w:rFonts w:hint="eastAsia" w:ascii="宋体" w:hAnsi="宋体" w:eastAsia="宋体" w:cs="___WRD_EMBED_SUB_39"/>
          <w:bCs/>
          <w:sz w:val="32"/>
          <w:szCs w:val="32"/>
        </w:rPr>
        <w:t>定</w:t>
      </w:r>
      <w:r>
        <w:rPr>
          <w:rFonts w:hint="eastAsia" w:ascii="宋体" w:hAnsi="宋体" w:eastAsia="宋体" w:cs="宋体"/>
          <w:bCs/>
          <w:sz w:val="32"/>
          <w:szCs w:val="32"/>
        </w:rPr>
        <w:t>嫌疑</w:t>
      </w:r>
      <w:r>
        <w:rPr>
          <w:rFonts w:hint="eastAsia" w:ascii="宋体" w:hAnsi="宋体" w:eastAsia="宋体" w:cs="___WRD_EMBED_SUB_39"/>
          <w:bCs/>
          <w:sz w:val="32"/>
          <w:szCs w:val="32"/>
        </w:rPr>
        <w:t>人。需专用</w:t>
      </w:r>
      <w:r>
        <w:rPr>
          <w:rFonts w:hint="eastAsia" w:ascii="宋体" w:hAnsi="宋体" w:eastAsia="宋体" w:cs="宋体"/>
          <w:bCs/>
          <w:sz w:val="32"/>
          <w:szCs w:val="32"/>
        </w:rPr>
        <w:t>耗</w:t>
      </w:r>
      <w:r>
        <w:rPr>
          <w:rFonts w:hint="eastAsia" w:ascii="宋体" w:hAnsi="宋体" w:eastAsia="宋体" w:cs="___WRD_EMBED_SUB_39"/>
          <w:bCs/>
          <w:sz w:val="32"/>
          <w:szCs w:val="32"/>
        </w:rPr>
        <w:t>材</w:t>
      </w:r>
      <w:r>
        <w:rPr>
          <w:rFonts w:ascii="宋体" w:hAnsi="宋体" w:eastAsia="宋体"/>
          <w:bCs/>
          <w:sz w:val="32"/>
          <w:szCs w:val="32"/>
        </w:rPr>
        <w:t>1</w:t>
      </w:r>
      <w:r>
        <w:rPr>
          <w:rFonts w:hint="eastAsia" w:ascii="宋体" w:hAnsi="宋体" w:eastAsia="宋体"/>
          <w:bCs/>
          <w:sz w:val="32"/>
          <w:szCs w:val="32"/>
        </w:rPr>
        <w:t>20万元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w:t>
      </w:r>
      <w:r>
        <w:rPr>
          <w:rFonts w:hint="eastAsia" w:ascii="宋体" w:hAnsi="宋体" w:eastAsia="宋体" w:cs="宋体"/>
          <w:bCs/>
          <w:sz w:val="32"/>
          <w:szCs w:val="32"/>
        </w:rPr>
        <w:t>刑侦</w:t>
      </w:r>
      <w:r>
        <w:rPr>
          <w:rFonts w:hint="eastAsia" w:ascii="宋体" w:hAnsi="宋体" w:eastAsia="宋体" w:cs="___WRD_EMBED_SUB_39"/>
          <w:bCs/>
          <w:sz w:val="32"/>
          <w:szCs w:val="32"/>
        </w:rPr>
        <w:t>）照公安部、公安</w:t>
      </w:r>
      <w:r>
        <w:rPr>
          <w:rFonts w:hint="eastAsia" w:ascii="宋体" w:hAnsi="宋体" w:eastAsia="宋体" w:cs="宋体"/>
          <w:bCs/>
          <w:sz w:val="32"/>
          <w:szCs w:val="32"/>
        </w:rPr>
        <w:t>厅</w:t>
      </w:r>
      <w:r>
        <w:rPr>
          <w:rFonts w:hint="eastAsia" w:ascii="宋体" w:hAnsi="宋体" w:eastAsia="宋体" w:cs="___WRD_EMBED_SUB_39"/>
          <w:bCs/>
          <w:sz w:val="32"/>
          <w:szCs w:val="32"/>
        </w:rPr>
        <w:t>要</w:t>
      </w:r>
      <w:r>
        <w:rPr>
          <w:rFonts w:hint="eastAsia" w:ascii="宋体" w:hAnsi="宋体" w:eastAsia="宋体" w:cs="宋体"/>
          <w:bCs/>
          <w:sz w:val="32"/>
          <w:szCs w:val="32"/>
        </w:rPr>
        <w:t>求</w:t>
      </w:r>
      <w:r>
        <w:rPr>
          <w:rFonts w:hint="eastAsia" w:ascii="宋体" w:hAnsi="宋体" w:eastAsia="宋体" w:cs="___WRD_EMBED_SUB_39"/>
          <w:bCs/>
          <w:sz w:val="32"/>
          <w:szCs w:val="32"/>
        </w:rPr>
        <w:t>，结合</w:t>
      </w:r>
      <w:r>
        <w:rPr>
          <w:rFonts w:hint="eastAsia" w:ascii="宋体" w:hAnsi="宋体" w:eastAsia="宋体" w:cs="宋体"/>
          <w:bCs/>
          <w:sz w:val="32"/>
          <w:szCs w:val="32"/>
        </w:rPr>
        <w:t>我盟</w:t>
      </w:r>
      <w:r>
        <w:rPr>
          <w:rFonts w:hint="eastAsia" w:ascii="宋体" w:hAnsi="宋体" w:eastAsia="宋体" w:cs="___WRD_EMBED_SUB_39"/>
          <w:bCs/>
          <w:sz w:val="32"/>
          <w:szCs w:val="32"/>
        </w:rPr>
        <w:t>实际情况，开展</w:t>
      </w:r>
      <w:r>
        <w:rPr>
          <w:rFonts w:ascii="宋体" w:hAnsi="宋体" w:eastAsia="宋体"/>
          <w:bCs/>
          <w:sz w:val="32"/>
          <w:szCs w:val="32"/>
        </w:rPr>
        <w:t>202</w:t>
      </w:r>
      <w:r>
        <w:rPr>
          <w:rFonts w:hint="eastAsia" w:ascii="宋体" w:hAnsi="宋体" w:eastAsia="宋体"/>
          <w:bCs/>
          <w:sz w:val="32"/>
          <w:szCs w:val="32"/>
        </w:rPr>
        <w:t>4年度</w:t>
      </w:r>
      <w:r>
        <w:rPr>
          <w:rFonts w:hint="eastAsia" w:ascii="宋体" w:hAnsi="宋体" w:eastAsia="宋体" w:cs="宋体"/>
          <w:bCs/>
          <w:sz w:val="32"/>
          <w:szCs w:val="32"/>
        </w:rPr>
        <w:t>刑</w:t>
      </w:r>
      <w:r>
        <w:rPr>
          <w:rFonts w:hint="eastAsia" w:ascii="宋体" w:hAnsi="宋体" w:eastAsia="宋体" w:cs="___WRD_EMBED_SUB_39"/>
          <w:bCs/>
          <w:sz w:val="32"/>
          <w:szCs w:val="32"/>
        </w:rPr>
        <w:t>事案件、</w:t>
      </w:r>
      <w:r>
        <w:rPr>
          <w:rFonts w:hint="eastAsia" w:ascii="宋体" w:hAnsi="宋体" w:eastAsia="宋体" w:cs="宋体"/>
          <w:bCs/>
          <w:sz w:val="32"/>
          <w:szCs w:val="32"/>
        </w:rPr>
        <w:t>重</w:t>
      </w:r>
      <w:r>
        <w:rPr>
          <w:rFonts w:hint="eastAsia" w:ascii="宋体" w:hAnsi="宋体" w:eastAsia="宋体" w:cs="___WRD_EMBED_SUB_39"/>
          <w:bCs/>
          <w:sz w:val="32"/>
          <w:szCs w:val="32"/>
        </w:rPr>
        <w:t>特大交通事故、</w:t>
      </w:r>
      <w:r>
        <w:rPr>
          <w:rFonts w:hint="eastAsia" w:ascii="宋体" w:hAnsi="宋体" w:eastAsia="宋体" w:cs="宋体"/>
          <w:bCs/>
          <w:sz w:val="32"/>
          <w:szCs w:val="32"/>
        </w:rPr>
        <w:t>治</w:t>
      </w:r>
      <w:r>
        <w:rPr>
          <w:rFonts w:hint="eastAsia" w:ascii="宋体" w:hAnsi="宋体" w:eastAsia="宋体" w:cs="___WRD_EMBED_SUB_39"/>
          <w:bCs/>
          <w:sz w:val="32"/>
          <w:szCs w:val="32"/>
        </w:rPr>
        <w:t>安案件</w:t>
      </w:r>
      <w:r>
        <w:rPr>
          <w:rFonts w:ascii="宋体" w:hAnsi="宋体" w:eastAsia="宋体"/>
          <w:bCs/>
          <w:sz w:val="32"/>
          <w:szCs w:val="32"/>
        </w:rPr>
        <w:t>DNA</w:t>
      </w:r>
      <w:r>
        <w:rPr>
          <w:rFonts w:hint="eastAsia" w:ascii="宋体" w:hAnsi="宋体" w:eastAsia="宋体"/>
          <w:bCs/>
          <w:sz w:val="32"/>
          <w:szCs w:val="32"/>
        </w:rPr>
        <w:t>、理化</w:t>
      </w:r>
      <w:r>
        <w:rPr>
          <w:rFonts w:hint="eastAsia" w:ascii="宋体" w:hAnsi="宋体" w:eastAsia="宋体" w:cs="宋体"/>
          <w:bCs/>
          <w:sz w:val="32"/>
          <w:szCs w:val="32"/>
        </w:rPr>
        <w:t>检验鉴</w:t>
      </w:r>
      <w:r>
        <w:rPr>
          <w:rFonts w:hint="eastAsia" w:ascii="宋体" w:hAnsi="宋体" w:eastAsia="宋体" w:cs="___WRD_EMBED_SUB_39"/>
          <w:bCs/>
          <w:sz w:val="32"/>
          <w:szCs w:val="32"/>
        </w:rPr>
        <w:t>定。项目实施可</w:t>
      </w:r>
      <w:r>
        <w:rPr>
          <w:rFonts w:hint="eastAsia" w:ascii="宋体" w:hAnsi="宋体" w:eastAsia="宋体" w:cs="宋体"/>
          <w:bCs/>
          <w:sz w:val="32"/>
          <w:szCs w:val="32"/>
        </w:rPr>
        <w:t>提升</w:t>
      </w:r>
      <w:r>
        <w:rPr>
          <w:rFonts w:hint="eastAsia" w:ascii="宋体" w:hAnsi="宋体" w:eastAsia="宋体" w:cs="___WRD_EMBED_SUB_39"/>
          <w:bCs/>
          <w:sz w:val="32"/>
          <w:szCs w:val="32"/>
        </w:rPr>
        <w:t>全</w:t>
      </w:r>
      <w:r>
        <w:rPr>
          <w:rFonts w:hint="eastAsia" w:ascii="宋体" w:hAnsi="宋体" w:eastAsia="宋体" w:cs="宋体"/>
          <w:bCs/>
          <w:sz w:val="32"/>
          <w:szCs w:val="32"/>
        </w:rPr>
        <w:t>盟刑</w:t>
      </w:r>
      <w:r>
        <w:rPr>
          <w:rFonts w:hint="eastAsia" w:ascii="宋体" w:hAnsi="宋体" w:eastAsia="宋体" w:cs="___WRD_EMBED_SUB_39"/>
          <w:bCs/>
          <w:sz w:val="32"/>
          <w:szCs w:val="32"/>
        </w:rPr>
        <w:t>事技术工作水</w:t>
      </w:r>
      <w:r>
        <w:rPr>
          <w:rFonts w:hint="eastAsia" w:ascii="宋体" w:hAnsi="宋体" w:eastAsia="宋体" w:cs="宋体"/>
          <w:bCs/>
          <w:sz w:val="32"/>
          <w:szCs w:val="32"/>
        </w:rPr>
        <w:t>平</w:t>
      </w:r>
      <w:r>
        <w:rPr>
          <w:rFonts w:hint="eastAsia" w:ascii="宋体" w:hAnsi="宋体" w:eastAsia="宋体" w:cs="___WRD_EMBED_SUB_39"/>
          <w:bCs/>
          <w:sz w:val="32"/>
          <w:szCs w:val="32"/>
        </w:rPr>
        <w:t>，</w:t>
      </w:r>
      <w:r>
        <w:rPr>
          <w:rFonts w:hint="eastAsia" w:ascii="宋体" w:hAnsi="宋体" w:eastAsia="宋体" w:cs="宋体"/>
          <w:bCs/>
          <w:sz w:val="32"/>
          <w:szCs w:val="32"/>
        </w:rPr>
        <w:t>提</w:t>
      </w:r>
      <w:r>
        <w:rPr>
          <w:rFonts w:hint="eastAsia" w:ascii="宋体" w:hAnsi="宋体" w:eastAsia="宋体" w:cs="___WRD_EMBED_SUB_39"/>
          <w:bCs/>
          <w:sz w:val="32"/>
          <w:szCs w:val="32"/>
        </w:rPr>
        <w:t>高全</w:t>
      </w:r>
      <w:r>
        <w:rPr>
          <w:rFonts w:hint="eastAsia" w:ascii="宋体" w:hAnsi="宋体" w:eastAsia="宋体" w:cs="宋体"/>
          <w:bCs/>
          <w:sz w:val="32"/>
          <w:szCs w:val="32"/>
        </w:rPr>
        <w:t>盟打击刑</w:t>
      </w:r>
      <w:r>
        <w:rPr>
          <w:rFonts w:hint="eastAsia" w:ascii="宋体" w:hAnsi="宋体" w:eastAsia="宋体" w:cs="___WRD_EMBED_SUB_39"/>
          <w:bCs/>
          <w:sz w:val="32"/>
          <w:szCs w:val="32"/>
        </w:rPr>
        <w:t>事</w:t>
      </w:r>
      <w:r>
        <w:rPr>
          <w:rFonts w:hint="eastAsia" w:ascii="宋体" w:hAnsi="宋体" w:eastAsia="宋体" w:cs="宋体"/>
          <w:bCs/>
          <w:sz w:val="32"/>
          <w:szCs w:val="32"/>
        </w:rPr>
        <w:t>犯罪</w:t>
      </w:r>
      <w:r>
        <w:rPr>
          <w:rFonts w:hint="eastAsia" w:ascii="宋体" w:hAnsi="宋体" w:eastAsia="宋体" w:cs="___WRD_EMBED_SUB_39"/>
          <w:bCs/>
          <w:sz w:val="32"/>
          <w:szCs w:val="32"/>
        </w:rPr>
        <w:t>，并进一</w:t>
      </w:r>
      <w:r>
        <w:rPr>
          <w:rFonts w:hint="eastAsia" w:ascii="宋体" w:hAnsi="宋体" w:eastAsia="宋体" w:cs="宋体"/>
          <w:bCs/>
          <w:sz w:val="32"/>
          <w:szCs w:val="32"/>
        </w:rPr>
        <w:t>步扩</w:t>
      </w:r>
      <w:r>
        <w:rPr>
          <w:rFonts w:hint="eastAsia" w:ascii="宋体" w:hAnsi="宋体" w:eastAsia="宋体" w:cs="___WRD_EMBED_SUB_39"/>
          <w:bCs/>
          <w:sz w:val="32"/>
          <w:szCs w:val="32"/>
        </w:rPr>
        <w:t>大服务于基</w:t>
      </w:r>
      <w:r>
        <w:rPr>
          <w:rFonts w:hint="eastAsia" w:ascii="宋体" w:hAnsi="宋体" w:eastAsia="宋体" w:cs="宋体"/>
          <w:bCs/>
          <w:sz w:val="32"/>
          <w:szCs w:val="32"/>
        </w:rPr>
        <w:t>层刑</w:t>
      </w:r>
      <w:r>
        <w:rPr>
          <w:rFonts w:hint="eastAsia" w:ascii="宋体" w:hAnsi="宋体" w:eastAsia="宋体" w:cs="___WRD_EMBED_SUB_39"/>
          <w:bCs/>
          <w:sz w:val="32"/>
          <w:szCs w:val="32"/>
        </w:rPr>
        <w:t>事案件办案能</w:t>
      </w:r>
      <w:r>
        <w:rPr>
          <w:rFonts w:hint="eastAsia" w:ascii="宋体" w:hAnsi="宋体" w:eastAsia="宋体" w:cs="宋体"/>
          <w:bCs/>
          <w:sz w:val="32"/>
          <w:szCs w:val="32"/>
        </w:rPr>
        <w:t>力</w:t>
      </w:r>
      <w:r>
        <w:rPr>
          <w:rFonts w:hint="eastAsia" w:ascii="宋体" w:hAnsi="宋体" w:eastAsia="宋体" w:cs="___WRD_EMBED_SUB_39"/>
          <w:bCs/>
          <w:sz w:val="32"/>
          <w:szCs w:val="32"/>
        </w:rPr>
        <w:t>水</w:t>
      </w:r>
      <w:r>
        <w:rPr>
          <w:rFonts w:hint="eastAsia" w:ascii="宋体" w:hAnsi="宋体" w:eastAsia="宋体" w:cs="宋体"/>
          <w:bCs/>
          <w:sz w:val="32"/>
          <w:szCs w:val="32"/>
        </w:rPr>
        <w:t>平</w:t>
      </w:r>
      <w:r>
        <w:rPr>
          <w:rFonts w:hint="eastAsia" w:ascii="宋体" w:hAnsi="宋体" w:eastAsia="宋体" w:cs="___WRD_EMBED_SUB_39"/>
          <w:bCs/>
          <w:sz w:val="32"/>
          <w:szCs w:val="32"/>
        </w:rPr>
        <w:t>，全</w:t>
      </w:r>
      <w:r>
        <w:rPr>
          <w:rFonts w:hint="eastAsia" w:ascii="宋体" w:hAnsi="宋体" w:eastAsia="宋体" w:cs="宋体"/>
          <w:bCs/>
          <w:sz w:val="32"/>
          <w:szCs w:val="32"/>
        </w:rPr>
        <w:t>面</w:t>
      </w:r>
      <w:r>
        <w:rPr>
          <w:rFonts w:hint="eastAsia" w:ascii="宋体" w:hAnsi="宋体" w:eastAsia="宋体" w:cs="___WRD_EMBED_SUB_39"/>
          <w:bCs/>
          <w:sz w:val="32"/>
          <w:szCs w:val="32"/>
        </w:rPr>
        <w:t>服务于全</w:t>
      </w:r>
      <w:r>
        <w:rPr>
          <w:rFonts w:hint="eastAsia" w:ascii="宋体" w:hAnsi="宋体" w:eastAsia="宋体" w:cs="宋体"/>
          <w:bCs/>
          <w:sz w:val="32"/>
          <w:szCs w:val="32"/>
        </w:rPr>
        <w:t>盟刑</w:t>
      </w:r>
      <w:r>
        <w:rPr>
          <w:rFonts w:hint="eastAsia" w:ascii="宋体" w:hAnsi="宋体" w:eastAsia="宋体" w:cs="___WRD_EMBED_SUB_39"/>
          <w:bCs/>
          <w:sz w:val="32"/>
          <w:szCs w:val="32"/>
        </w:rPr>
        <w:t>事</w:t>
      </w:r>
      <w:r>
        <w:rPr>
          <w:rFonts w:hint="eastAsia" w:ascii="宋体" w:hAnsi="宋体" w:eastAsia="宋体" w:cs="宋体"/>
          <w:bCs/>
          <w:sz w:val="32"/>
          <w:szCs w:val="32"/>
        </w:rPr>
        <w:t>犯罪现场勘查</w:t>
      </w:r>
      <w:r>
        <w:rPr>
          <w:rFonts w:hint="eastAsia" w:ascii="宋体" w:hAnsi="宋体" w:eastAsia="宋体" w:cs="___WRD_EMBED_SUB_39"/>
          <w:bCs/>
          <w:sz w:val="32"/>
          <w:szCs w:val="32"/>
        </w:rPr>
        <w:t>、案件</w:t>
      </w:r>
      <w:r>
        <w:rPr>
          <w:rFonts w:hint="eastAsia" w:ascii="宋体" w:hAnsi="宋体" w:eastAsia="宋体" w:cs="宋体"/>
          <w:bCs/>
          <w:sz w:val="32"/>
          <w:szCs w:val="32"/>
        </w:rPr>
        <w:t>检验</w:t>
      </w:r>
      <w:r>
        <w:rPr>
          <w:rFonts w:hint="eastAsia" w:ascii="宋体" w:hAnsi="宋体" w:eastAsia="宋体" w:cs="___WRD_EMBED_SUB_39"/>
          <w:bCs/>
          <w:sz w:val="32"/>
          <w:szCs w:val="32"/>
        </w:rPr>
        <w:t>，</w:t>
      </w:r>
      <w:r>
        <w:rPr>
          <w:rFonts w:hint="eastAsia" w:ascii="宋体" w:hAnsi="宋体" w:eastAsia="宋体" w:cs="宋体"/>
          <w:bCs/>
          <w:sz w:val="32"/>
          <w:szCs w:val="32"/>
        </w:rPr>
        <w:t>嫌疑</w:t>
      </w:r>
      <w:r>
        <w:rPr>
          <w:rFonts w:hint="eastAsia" w:ascii="宋体" w:hAnsi="宋体" w:eastAsia="宋体" w:cs="___WRD_EMBED_SUB_39"/>
          <w:bCs/>
          <w:sz w:val="32"/>
          <w:szCs w:val="32"/>
        </w:rPr>
        <w:t>人</w:t>
      </w:r>
      <w:r>
        <w:rPr>
          <w:rFonts w:hint="eastAsia" w:ascii="宋体" w:hAnsi="宋体" w:eastAsia="宋体" w:cs="宋体"/>
          <w:bCs/>
          <w:sz w:val="32"/>
          <w:szCs w:val="32"/>
        </w:rPr>
        <w:t>认</w:t>
      </w:r>
      <w:r>
        <w:rPr>
          <w:rFonts w:hint="eastAsia" w:ascii="宋体" w:hAnsi="宋体" w:eastAsia="宋体" w:cs="___WRD_EMBED_SUB_39"/>
          <w:bCs/>
          <w:sz w:val="32"/>
          <w:szCs w:val="32"/>
        </w:rPr>
        <w:t>定过程，实</w:t>
      </w:r>
      <w:r>
        <w:rPr>
          <w:rFonts w:hint="eastAsia" w:ascii="宋体" w:hAnsi="宋体" w:eastAsia="宋体" w:cs="宋体"/>
          <w:bCs/>
          <w:sz w:val="32"/>
          <w:szCs w:val="32"/>
        </w:rPr>
        <w:t>现嫌疑</w:t>
      </w:r>
      <w:r>
        <w:rPr>
          <w:rFonts w:hint="eastAsia" w:ascii="宋体" w:hAnsi="宋体" w:eastAsia="宋体" w:cs="___WRD_EMBED_SUB_39"/>
          <w:bCs/>
          <w:sz w:val="32"/>
          <w:szCs w:val="32"/>
        </w:rPr>
        <w:t>人</w:t>
      </w:r>
      <w:r>
        <w:rPr>
          <w:rFonts w:hint="eastAsia" w:ascii="宋体" w:hAnsi="宋体" w:eastAsia="宋体" w:cs="宋体"/>
          <w:bCs/>
          <w:sz w:val="32"/>
          <w:szCs w:val="32"/>
        </w:rPr>
        <w:t>快速</w:t>
      </w:r>
      <w:r>
        <w:rPr>
          <w:rFonts w:hint="eastAsia" w:ascii="宋体" w:hAnsi="宋体" w:eastAsia="宋体" w:cs="___WRD_EMBED_SUB_39"/>
          <w:bCs/>
          <w:sz w:val="32"/>
          <w:szCs w:val="32"/>
        </w:rPr>
        <w:t>排</w:t>
      </w:r>
      <w:r>
        <w:rPr>
          <w:rFonts w:hint="eastAsia" w:ascii="宋体" w:hAnsi="宋体" w:eastAsia="宋体" w:cs="宋体"/>
          <w:bCs/>
          <w:sz w:val="32"/>
          <w:szCs w:val="32"/>
        </w:rPr>
        <w:t>查</w:t>
      </w:r>
      <w:r>
        <w:rPr>
          <w:rFonts w:hint="eastAsia" w:ascii="宋体" w:hAnsi="宋体" w:eastAsia="宋体" w:cs="___WRD_EMBED_SUB_39"/>
          <w:bCs/>
          <w:sz w:val="32"/>
          <w:szCs w:val="32"/>
        </w:rPr>
        <w:t>，</w:t>
      </w:r>
      <w:r>
        <w:rPr>
          <w:rFonts w:hint="eastAsia" w:ascii="宋体" w:hAnsi="宋体" w:eastAsia="宋体" w:cs="宋体"/>
          <w:bCs/>
          <w:sz w:val="32"/>
          <w:szCs w:val="32"/>
        </w:rPr>
        <w:t>快速确</w:t>
      </w:r>
      <w:r>
        <w:rPr>
          <w:rFonts w:hint="eastAsia" w:ascii="宋体" w:hAnsi="宋体" w:eastAsia="宋体" w:cs="___WRD_EMBED_SUB_39"/>
          <w:bCs/>
          <w:sz w:val="32"/>
          <w:szCs w:val="32"/>
        </w:rPr>
        <w:t>定</w:t>
      </w:r>
      <w:r>
        <w:rPr>
          <w:rFonts w:hint="eastAsia" w:ascii="宋体" w:hAnsi="宋体" w:eastAsia="宋体" w:cs="宋体"/>
          <w:bCs/>
          <w:sz w:val="32"/>
          <w:szCs w:val="32"/>
        </w:rPr>
        <w:t>嫌疑</w:t>
      </w:r>
      <w:r>
        <w:rPr>
          <w:rFonts w:hint="eastAsia" w:ascii="宋体" w:hAnsi="宋体" w:eastAsia="宋体" w:cs="___WRD_EMBED_SUB_39"/>
          <w:bCs/>
          <w:sz w:val="32"/>
          <w:szCs w:val="32"/>
        </w:rPr>
        <w:t>人。需专用</w:t>
      </w:r>
      <w:r>
        <w:rPr>
          <w:rFonts w:hint="eastAsia" w:ascii="宋体" w:hAnsi="宋体" w:eastAsia="宋体" w:cs="宋体"/>
          <w:bCs/>
          <w:sz w:val="32"/>
          <w:szCs w:val="32"/>
        </w:rPr>
        <w:t>耗</w:t>
      </w:r>
      <w:r>
        <w:rPr>
          <w:rFonts w:hint="eastAsia" w:ascii="宋体" w:hAnsi="宋体" w:eastAsia="宋体" w:cs="___WRD_EMBED_SUB_39"/>
          <w:bCs/>
          <w:sz w:val="32"/>
          <w:szCs w:val="32"/>
        </w:rPr>
        <w:t>材</w:t>
      </w:r>
      <w:r>
        <w:rPr>
          <w:rFonts w:ascii="宋体" w:hAnsi="宋体" w:eastAsia="宋体"/>
          <w:bCs/>
          <w:sz w:val="32"/>
          <w:szCs w:val="32"/>
        </w:rPr>
        <w:t>1</w:t>
      </w:r>
      <w:r>
        <w:rPr>
          <w:rFonts w:hint="eastAsia" w:ascii="宋体" w:hAnsi="宋体" w:eastAsia="宋体"/>
          <w:bCs/>
          <w:sz w:val="32"/>
          <w:szCs w:val="32"/>
        </w:rPr>
        <w:t>2</w:t>
      </w:r>
      <w:r>
        <w:rPr>
          <w:rFonts w:ascii="宋体" w:hAnsi="宋体" w:eastAsia="宋体"/>
          <w:bCs/>
          <w:sz w:val="32"/>
          <w:szCs w:val="32"/>
        </w:rPr>
        <w:t>0</w:t>
      </w:r>
      <w:r>
        <w:rPr>
          <w:rFonts w:hint="eastAsia" w:ascii="宋体" w:hAnsi="宋体" w:eastAsia="宋体"/>
          <w:bCs/>
          <w:sz w:val="32"/>
          <w:szCs w:val="32"/>
        </w:rPr>
        <w:t>万元。</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120万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三</w:t>
      </w:r>
      <w:r>
        <w:rPr>
          <w:rFonts w:ascii="宋体" w:hAnsi="宋体" w:eastAsia="宋体"/>
          <w:bCs/>
          <w:sz w:val="32"/>
          <w:szCs w:val="32"/>
        </w:rPr>
        <w:t>）</w:t>
      </w:r>
      <w:r>
        <w:rPr>
          <w:rFonts w:hint="eastAsia" w:ascii="宋体" w:hAnsi="宋体" w:eastAsia="宋体"/>
          <w:bCs/>
          <w:sz w:val="32"/>
          <w:szCs w:val="32"/>
        </w:rPr>
        <w:t>涉密项目</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年1</w:t>
      </w:r>
      <w:r>
        <w:rPr>
          <w:rFonts w:hint="eastAsia" w:ascii="宋体" w:hAnsi="宋体" w:eastAsia="宋体"/>
          <w:bCs/>
          <w:sz w:val="32"/>
          <w:szCs w:val="32"/>
        </w:rPr>
        <w:t>2</w:t>
      </w:r>
      <w:r>
        <w:rPr>
          <w:rFonts w:ascii="宋体" w:hAnsi="宋体" w:eastAsia="宋体"/>
          <w:bCs/>
          <w:sz w:val="32"/>
          <w:szCs w:val="32"/>
        </w:rPr>
        <w:t xml:space="preserve">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504万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四</w:t>
      </w:r>
      <w:r>
        <w:rPr>
          <w:rFonts w:ascii="宋体" w:hAnsi="宋体" w:eastAsia="宋体"/>
          <w:bCs/>
          <w:sz w:val="32"/>
          <w:szCs w:val="32"/>
        </w:rPr>
        <w:t>）</w:t>
      </w:r>
      <w:r>
        <w:rPr>
          <w:rFonts w:hint="eastAsia" w:ascii="宋体" w:hAnsi="宋体" w:eastAsia="宋体"/>
          <w:bCs/>
          <w:sz w:val="32"/>
          <w:szCs w:val="32"/>
        </w:rPr>
        <w:t>涉密项目</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1246万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五</w:t>
      </w:r>
      <w:r>
        <w:rPr>
          <w:rFonts w:ascii="宋体" w:hAnsi="宋体" w:eastAsia="宋体"/>
          <w:bCs/>
          <w:sz w:val="32"/>
          <w:szCs w:val="32"/>
        </w:rPr>
        <w:t>）</w:t>
      </w:r>
      <w:r>
        <w:rPr>
          <w:rFonts w:hint="eastAsia" w:ascii="宋体" w:hAnsi="宋体" w:eastAsia="宋体"/>
          <w:bCs/>
          <w:sz w:val="32"/>
          <w:szCs w:val="32"/>
        </w:rPr>
        <w:t>特</w:t>
      </w:r>
      <w:r>
        <w:rPr>
          <w:rFonts w:hint="eastAsia" w:ascii="宋体" w:hAnsi="宋体" w:eastAsia="宋体" w:cs="宋体"/>
          <w:bCs/>
          <w:sz w:val="32"/>
          <w:szCs w:val="32"/>
        </w:rPr>
        <w:t>警支队被装</w:t>
      </w:r>
      <w:r>
        <w:rPr>
          <w:rFonts w:hint="eastAsia" w:ascii="宋体" w:hAnsi="宋体" w:eastAsia="宋体" w:cs="___WRD_EMBED_SUB_39"/>
          <w:bCs/>
          <w:sz w:val="32"/>
          <w:szCs w:val="32"/>
        </w:rPr>
        <w:t>费</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为</w:t>
      </w:r>
      <w:r>
        <w:rPr>
          <w:rFonts w:hint="eastAsia" w:ascii="宋体" w:hAnsi="宋体" w:eastAsia="宋体" w:cs="宋体"/>
          <w:bCs/>
          <w:sz w:val="32"/>
          <w:szCs w:val="32"/>
        </w:rPr>
        <w:t>贯彻</w:t>
      </w:r>
      <w:r>
        <w:rPr>
          <w:rFonts w:hint="eastAsia" w:ascii="宋体" w:hAnsi="宋体" w:eastAsia="宋体" w:cs="___WRD_EMBED_SUB_39"/>
          <w:bCs/>
          <w:sz w:val="32"/>
          <w:szCs w:val="32"/>
        </w:rPr>
        <w:t>《公安部关于进一</w:t>
      </w:r>
      <w:r>
        <w:rPr>
          <w:rFonts w:hint="eastAsia" w:ascii="宋体" w:hAnsi="宋体" w:eastAsia="宋体" w:cs="宋体"/>
          <w:bCs/>
          <w:sz w:val="32"/>
          <w:szCs w:val="32"/>
        </w:rPr>
        <w:t>步</w:t>
      </w:r>
      <w:r>
        <w:rPr>
          <w:rFonts w:hint="eastAsia" w:ascii="宋体" w:hAnsi="宋体" w:eastAsia="宋体" w:cs="___WRD_EMBED_SUB_39"/>
          <w:bCs/>
          <w:sz w:val="32"/>
          <w:szCs w:val="32"/>
        </w:rPr>
        <w:t>加</w:t>
      </w:r>
      <w:r>
        <w:rPr>
          <w:rFonts w:hint="eastAsia" w:ascii="宋体" w:hAnsi="宋体" w:eastAsia="宋体" w:cs="宋体"/>
          <w:bCs/>
          <w:sz w:val="32"/>
          <w:szCs w:val="32"/>
        </w:rPr>
        <w:t>强警</w:t>
      </w:r>
      <w:r>
        <w:rPr>
          <w:rFonts w:hint="eastAsia" w:ascii="宋体" w:hAnsi="宋体" w:eastAsia="宋体" w:cs="___WRD_EMBED_SUB_39"/>
          <w:bCs/>
          <w:sz w:val="32"/>
          <w:szCs w:val="32"/>
        </w:rPr>
        <w:t>用</w:t>
      </w:r>
      <w:r>
        <w:rPr>
          <w:rFonts w:hint="eastAsia" w:ascii="宋体" w:hAnsi="宋体" w:eastAsia="宋体" w:cs="宋体"/>
          <w:bCs/>
          <w:sz w:val="32"/>
          <w:szCs w:val="32"/>
        </w:rPr>
        <w:t>航</w:t>
      </w:r>
      <w:r>
        <w:rPr>
          <w:rFonts w:hint="eastAsia" w:ascii="宋体" w:hAnsi="宋体" w:eastAsia="宋体" w:cs="___WRD_EMBED_SUB_39"/>
          <w:bCs/>
          <w:sz w:val="32"/>
          <w:szCs w:val="32"/>
        </w:rPr>
        <w:t>空工作的</w:t>
      </w:r>
      <w:r>
        <w:rPr>
          <w:rFonts w:hint="eastAsia" w:ascii="宋体" w:hAnsi="宋体" w:eastAsia="宋体" w:cs="宋体"/>
          <w:bCs/>
          <w:sz w:val="32"/>
          <w:szCs w:val="32"/>
        </w:rPr>
        <w:t>意见</w:t>
      </w:r>
      <w:r>
        <w:rPr>
          <w:rFonts w:hint="eastAsia" w:ascii="宋体" w:hAnsi="宋体" w:eastAsia="宋体" w:cs="___WRD_EMBED_SUB_39"/>
          <w:bCs/>
          <w:sz w:val="32"/>
          <w:szCs w:val="32"/>
        </w:rPr>
        <w:t>》</w:t>
      </w:r>
      <w:r>
        <w:rPr>
          <w:rFonts w:ascii="宋体" w:hAnsi="宋体" w:eastAsia="宋体"/>
          <w:bCs/>
          <w:sz w:val="32"/>
          <w:szCs w:val="32"/>
        </w:rPr>
        <w:t xml:space="preserve"> </w:t>
      </w:r>
      <w:r>
        <w:rPr>
          <w:rFonts w:hint="eastAsia" w:ascii="宋体" w:hAnsi="宋体" w:eastAsia="宋体"/>
          <w:bCs/>
          <w:sz w:val="32"/>
          <w:szCs w:val="32"/>
        </w:rPr>
        <w:t>，</w:t>
      </w:r>
      <w:r>
        <w:rPr>
          <w:rFonts w:hint="eastAsia" w:ascii="宋体" w:hAnsi="宋体" w:eastAsia="宋体" w:cs="宋体"/>
          <w:bCs/>
          <w:sz w:val="32"/>
          <w:szCs w:val="32"/>
        </w:rPr>
        <w:t>充</w:t>
      </w:r>
      <w:r>
        <w:rPr>
          <w:rFonts w:hint="eastAsia" w:ascii="宋体" w:hAnsi="宋体" w:eastAsia="宋体"/>
          <w:bCs/>
          <w:sz w:val="32"/>
          <w:szCs w:val="32"/>
        </w:rPr>
        <w:t>分发</w:t>
      </w:r>
      <w:r>
        <w:rPr>
          <w:rFonts w:hint="eastAsia" w:ascii="宋体" w:hAnsi="宋体" w:eastAsia="宋体" w:cs="宋体"/>
          <w:bCs/>
          <w:sz w:val="32"/>
          <w:szCs w:val="32"/>
        </w:rPr>
        <w:t>挥</w:t>
      </w:r>
      <w:r>
        <w:rPr>
          <w:rFonts w:hint="eastAsia" w:ascii="宋体" w:hAnsi="宋体" w:eastAsia="宋体" w:cs="___WRD_EMBED_SUB_39"/>
          <w:bCs/>
          <w:sz w:val="32"/>
          <w:szCs w:val="32"/>
        </w:rPr>
        <w:t>公安特</w:t>
      </w:r>
      <w:r>
        <w:rPr>
          <w:rFonts w:hint="eastAsia" w:ascii="宋体" w:hAnsi="宋体" w:eastAsia="宋体" w:cs="宋体"/>
          <w:bCs/>
          <w:sz w:val="32"/>
          <w:szCs w:val="32"/>
        </w:rPr>
        <w:t>警队伍</w:t>
      </w:r>
      <w:r>
        <w:rPr>
          <w:rFonts w:hint="eastAsia" w:ascii="宋体" w:hAnsi="宋体" w:eastAsia="宋体" w:cs="___WRD_EMBED_SUB_39"/>
          <w:bCs/>
          <w:sz w:val="32"/>
          <w:szCs w:val="32"/>
        </w:rPr>
        <w:t>在维护社会</w:t>
      </w:r>
      <w:r>
        <w:rPr>
          <w:rFonts w:hint="eastAsia" w:ascii="宋体" w:hAnsi="宋体" w:eastAsia="宋体" w:cs="宋体"/>
          <w:bCs/>
          <w:sz w:val="32"/>
          <w:szCs w:val="32"/>
        </w:rPr>
        <w:t>治</w:t>
      </w:r>
      <w:r>
        <w:rPr>
          <w:rFonts w:hint="eastAsia" w:ascii="宋体" w:hAnsi="宋体" w:eastAsia="宋体" w:cs="___WRD_EMBED_SUB_39"/>
          <w:bCs/>
          <w:sz w:val="32"/>
          <w:szCs w:val="32"/>
        </w:rPr>
        <w:t>安</w:t>
      </w:r>
      <w:r>
        <w:rPr>
          <w:rFonts w:hint="eastAsia" w:ascii="宋体" w:hAnsi="宋体" w:eastAsia="宋体" w:cs="宋体"/>
          <w:bCs/>
          <w:sz w:val="32"/>
          <w:szCs w:val="32"/>
        </w:rPr>
        <w:t>秩序</w:t>
      </w:r>
      <w:r>
        <w:rPr>
          <w:rFonts w:hint="eastAsia" w:ascii="宋体" w:hAnsi="宋体" w:eastAsia="宋体" w:cs="___WRD_EMBED_SUB_39"/>
          <w:bCs/>
          <w:sz w:val="32"/>
          <w:szCs w:val="32"/>
        </w:rPr>
        <w:t>、</w:t>
      </w:r>
      <w:r>
        <w:rPr>
          <w:rFonts w:hint="eastAsia" w:ascii="宋体" w:hAnsi="宋体" w:eastAsia="宋体" w:cs="宋体"/>
          <w:bCs/>
          <w:sz w:val="32"/>
          <w:szCs w:val="32"/>
        </w:rPr>
        <w:t>打击违</w:t>
      </w:r>
      <w:r>
        <w:rPr>
          <w:rFonts w:hint="eastAsia" w:ascii="宋体" w:hAnsi="宋体" w:eastAsia="宋体" w:cs="___WRD_EMBED_SUB_39"/>
          <w:bCs/>
          <w:sz w:val="32"/>
          <w:szCs w:val="32"/>
        </w:rPr>
        <w:t>法</w:t>
      </w:r>
      <w:r>
        <w:rPr>
          <w:rFonts w:hint="eastAsia" w:ascii="宋体" w:hAnsi="宋体" w:eastAsia="宋体" w:cs="宋体"/>
          <w:bCs/>
          <w:sz w:val="32"/>
          <w:szCs w:val="32"/>
        </w:rPr>
        <w:t>犯罪</w:t>
      </w:r>
      <w:r>
        <w:rPr>
          <w:rFonts w:hint="eastAsia" w:ascii="宋体" w:hAnsi="宋体" w:eastAsia="宋体" w:cs="___WRD_EMBED_SUB_39"/>
          <w:bCs/>
          <w:sz w:val="32"/>
          <w:szCs w:val="32"/>
        </w:rPr>
        <w:t>和反</w:t>
      </w:r>
      <w:r>
        <w:rPr>
          <w:rFonts w:hint="eastAsia" w:ascii="宋体" w:hAnsi="宋体" w:eastAsia="宋体" w:cs="宋体"/>
          <w:bCs/>
          <w:sz w:val="32"/>
          <w:szCs w:val="32"/>
        </w:rPr>
        <w:t>恐</w:t>
      </w:r>
      <w:r>
        <w:rPr>
          <w:rFonts w:hint="eastAsia" w:ascii="宋体" w:hAnsi="宋体" w:eastAsia="宋体" w:cs="___WRD_EMBED_SUB_39"/>
          <w:bCs/>
          <w:sz w:val="32"/>
          <w:szCs w:val="32"/>
        </w:rPr>
        <w:t>、</w:t>
      </w:r>
      <w:r>
        <w:rPr>
          <w:rFonts w:hint="eastAsia" w:ascii="宋体" w:hAnsi="宋体" w:eastAsia="宋体" w:cs="宋体"/>
          <w:bCs/>
          <w:sz w:val="32"/>
          <w:szCs w:val="32"/>
        </w:rPr>
        <w:t>防暴</w:t>
      </w:r>
      <w:r>
        <w:rPr>
          <w:rFonts w:hint="eastAsia" w:ascii="宋体" w:hAnsi="宋体" w:eastAsia="宋体" w:cs="___WRD_EMBED_SUB_39"/>
          <w:bCs/>
          <w:sz w:val="32"/>
          <w:szCs w:val="32"/>
        </w:rPr>
        <w:t>、</w:t>
      </w:r>
      <w:r>
        <w:rPr>
          <w:rFonts w:hint="eastAsia" w:ascii="宋体" w:hAnsi="宋体" w:eastAsia="宋体" w:cs="宋体"/>
          <w:bCs/>
          <w:sz w:val="32"/>
          <w:szCs w:val="32"/>
        </w:rPr>
        <w:t>处</w:t>
      </w:r>
      <w:r>
        <w:rPr>
          <w:rFonts w:hint="eastAsia" w:ascii="宋体" w:hAnsi="宋体" w:eastAsia="宋体" w:cs="___WRD_EMBED_SUB_39"/>
          <w:bCs/>
          <w:sz w:val="32"/>
          <w:szCs w:val="32"/>
        </w:rPr>
        <w:t>置</w:t>
      </w:r>
      <w:r>
        <w:rPr>
          <w:rFonts w:hint="eastAsia" w:ascii="宋体" w:hAnsi="宋体" w:eastAsia="宋体" w:cs="宋体"/>
          <w:bCs/>
          <w:sz w:val="32"/>
          <w:szCs w:val="32"/>
        </w:rPr>
        <w:t>突</w:t>
      </w:r>
      <w:r>
        <w:rPr>
          <w:rFonts w:hint="eastAsia" w:ascii="宋体" w:hAnsi="宋体" w:eastAsia="宋体" w:cs="___WRD_EMBED_SUB_39"/>
          <w:bCs/>
          <w:sz w:val="32"/>
          <w:szCs w:val="32"/>
        </w:rPr>
        <w:t>发事件中的</w:t>
      </w:r>
      <w:r>
        <w:rPr>
          <w:rFonts w:hint="eastAsia" w:ascii="宋体" w:hAnsi="宋体" w:eastAsia="宋体" w:cs="宋体"/>
          <w:bCs/>
          <w:sz w:val="32"/>
          <w:szCs w:val="32"/>
        </w:rPr>
        <w:t>攻坚突击</w:t>
      </w:r>
      <w:r>
        <w:rPr>
          <w:rFonts w:hint="eastAsia" w:ascii="宋体" w:hAnsi="宋体" w:eastAsia="宋体" w:cs="___WRD_EMBED_SUB_39"/>
          <w:bCs/>
          <w:sz w:val="32"/>
          <w:szCs w:val="32"/>
        </w:rPr>
        <w:t>作用，</w:t>
      </w:r>
      <w:r>
        <w:rPr>
          <w:rFonts w:hint="eastAsia" w:ascii="宋体" w:hAnsi="宋体" w:eastAsia="宋体"/>
          <w:bCs/>
          <w:sz w:val="32"/>
          <w:szCs w:val="32"/>
        </w:rPr>
        <w:t>共计需要</w:t>
      </w:r>
      <w:r>
        <w:rPr>
          <w:rFonts w:hint="eastAsia" w:ascii="宋体" w:hAnsi="宋体" w:eastAsia="宋体" w:cs="宋体"/>
          <w:bCs/>
          <w:sz w:val="32"/>
          <w:szCs w:val="32"/>
        </w:rPr>
        <w:t>被装</w:t>
      </w:r>
      <w:r>
        <w:rPr>
          <w:rFonts w:hint="eastAsia" w:ascii="宋体" w:hAnsi="宋体" w:eastAsia="宋体" w:cs="___WRD_EMBED_SUB_39"/>
          <w:bCs/>
          <w:sz w:val="32"/>
          <w:szCs w:val="32"/>
        </w:rPr>
        <w:t>费</w:t>
      </w:r>
      <w:r>
        <w:rPr>
          <w:rFonts w:hint="eastAsia" w:ascii="宋体" w:hAnsi="宋体" w:eastAsia="宋体"/>
          <w:bCs/>
          <w:sz w:val="32"/>
          <w:szCs w:val="32"/>
        </w:rPr>
        <w:t>20.4万元。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贯彻</w:t>
      </w:r>
      <w:r>
        <w:rPr>
          <w:rFonts w:hint="eastAsia" w:ascii="宋体" w:hAnsi="宋体" w:eastAsia="宋体" w:cs="___WRD_EMBED_SUB_39"/>
          <w:bCs/>
          <w:sz w:val="32"/>
          <w:szCs w:val="32"/>
        </w:rPr>
        <w:t>《公安部关于进一</w:t>
      </w:r>
      <w:r>
        <w:rPr>
          <w:rFonts w:hint="eastAsia" w:ascii="宋体" w:hAnsi="宋体" w:eastAsia="宋体" w:cs="宋体"/>
          <w:bCs/>
          <w:sz w:val="32"/>
          <w:szCs w:val="32"/>
        </w:rPr>
        <w:t>步</w:t>
      </w:r>
      <w:r>
        <w:rPr>
          <w:rFonts w:hint="eastAsia" w:ascii="宋体" w:hAnsi="宋体" w:eastAsia="宋体" w:cs="___WRD_EMBED_SUB_39"/>
          <w:bCs/>
          <w:sz w:val="32"/>
          <w:szCs w:val="32"/>
        </w:rPr>
        <w:t>加</w:t>
      </w:r>
      <w:r>
        <w:rPr>
          <w:rFonts w:hint="eastAsia" w:ascii="宋体" w:hAnsi="宋体" w:eastAsia="宋体" w:cs="宋体"/>
          <w:bCs/>
          <w:sz w:val="32"/>
          <w:szCs w:val="32"/>
        </w:rPr>
        <w:t>强警</w:t>
      </w:r>
      <w:r>
        <w:rPr>
          <w:rFonts w:hint="eastAsia" w:ascii="宋体" w:hAnsi="宋体" w:eastAsia="宋体" w:cs="___WRD_EMBED_SUB_39"/>
          <w:bCs/>
          <w:sz w:val="32"/>
          <w:szCs w:val="32"/>
        </w:rPr>
        <w:t>用</w:t>
      </w:r>
      <w:r>
        <w:rPr>
          <w:rFonts w:hint="eastAsia" w:ascii="宋体" w:hAnsi="宋体" w:eastAsia="宋体" w:cs="宋体"/>
          <w:bCs/>
          <w:sz w:val="32"/>
          <w:szCs w:val="32"/>
        </w:rPr>
        <w:t>航</w:t>
      </w:r>
      <w:r>
        <w:rPr>
          <w:rFonts w:hint="eastAsia" w:ascii="宋体" w:hAnsi="宋体" w:eastAsia="宋体" w:cs="___WRD_EMBED_SUB_39"/>
          <w:bCs/>
          <w:sz w:val="32"/>
          <w:szCs w:val="32"/>
        </w:rPr>
        <w:t>空工作的</w:t>
      </w:r>
      <w:r>
        <w:rPr>
          <w:rFonts w:hint="eastAsia" w:ascii="宋体" w:hAnsi="宋体" w:eastAsia="宋体" w:cs="宋体"/>
          <w:bCs/>
          <w:sz w:val="32"/>
          <w:szCs w:val="32"/>
        </w:rPr>
        <w:t>意见</w:t>
      </w:r>
      <w:r>
        <w:rPr>
          <w:rFonts w:hint="eastAsia" w:ascii="宋体" w:hAnsi="宋体" w:eastAsia="宋体" w:cs="___WRD_EMBED_SUB_39"/>
          <w:bCs/>
          <w:sz w:val="32"/>
          <w:szCs w:val="32"/>
        </w:rPr>
        <w:t>》</w:t>
      </w:r>
      <w:r>
        <w:rPr>
          <w:rFonts w:ascii="宋体" w:hAnsi="宋体" w:eastAsia="宋体"/>
          <w:bCs/>
          <w:sz w:val="32"/>
          <w:szCs w:val="32"/>
        </w:rPr>
        <w:t xml:space="preserve"> </w:t>
      </w:r>
      <w:r>
        <w:rPr>
          <w:rFonts w:hint="eastAsia" w:ascii="宋体" w:hAnsi="宋体" w:eastAsia="宋体"/>
          <w:bCs/>
          <w:sz w:val="32"/>
          <w:szCs w:val="32"/>
        </w:rPr>
        <w:t>，</w:t>
      </w:r>
      <w:r>
        <w:rPr>
          <w:rFonts w:hint="eastAsia" w:ascii="宋体" w:hAnsi="宋体" w:eastAsia="宋体" w:cs="宋体"/>
          <w:bCs/>
          <w:sz w:val="32"/>
          <w:szCs w:val="32"/>
        </w:rPr>
        <w:t>充</w:t>
      </w:r>
      <w:r>
        <w:rPr>
          <w:rFonts w:hint="eastAsia" w:ascii="宋体" w:hAnsi="宋体" w:eastAsia="宋体" w:cs="___WRD_EMBED_SUB_39"/>
          <w:bCs/>
          <w:sz w:val="32"/>
          <w:szCs w:val="32"/>
        </w:rPr>
        <w:t>分发</w:t>
      </w:r>
      <w:r>
        <w:rPr>
          <w:rFonts w:hint="eastAsia" w:ascii="宋体" w:hAnsi="宋体" w:eastAsia="宋体" w:cs="宋体"/>
          <w:bCs/>
          <w:sz w:val="32"/>
          <w:szCs w:val="32"/>
        </w:rPr>
        <w:t>挥</w:t>
      </w:r>
      <w:r>
        <w:rPr>
          <w:rFonts w:hint="eastAsia" w:ascii="宋体" w:hAnsi="宋体" w:eastAsia="宋体" w:cs="___WRD_EMBED_SUB_39"/>
          <w:bCs/>
          <w:sz w:val="32"/>
          <w:szCs w:val="32"/>
        </w:rPr>
        <w:t>公安特</w:t>
      </w:r>
      <w:r>
        <w:rPr>
          <w:rFonts w:hint="eastAsia" w:ascii="宋体" w:hAnsi="宋体" w:eastAsia="宋体" w:cs="宋体"/>
          <w:bCs/>
          <w:sz w:val="32"/>
          <w:szCs w:val="32"/>
        </w:rPr>
        <w:t>警队伍</w:t>
      </w:r>
      <w:r>
        <w:rPr>
          <w:rFonts w:hint="eastAsia" w:ascii="宋体" w:hAnsi="宋体" w:eastAsia="宋体" w:cs="___WRD_EMBED_SUB_39"/>
          <w:bCs/>
          <w:sz w:val="32"/>
          <w:szCs w:val="32"/>
        </w:rPr>
        <w:t>在维护社会</w:t>
      </w:r>
      <w:r>
        <w:rPr>
          <w:rFonts w:hint="eastAsia" w:ascii="宋体" w:hAnsi="宋体" w:eastAsia="宋体" w:cs="宋体"/>
          <w:bCs/>
          <w:sz w:val="32"/>
          <w:szCs w:val="32"/>
        </w:rPr>
        <w:t>治</w:t>
      </w:r>
      <w:r>
        <w:rPr>
          <w:rFonts w:hint="eastAsia" w:ascii="宋体" w:hAnsi="宋体" w:eastAsia="宋体" w:cs="___WRD_EMBED_SUB_39"/>
          <w:bCs/>
          <w:sz w:val="32"/>
          <w:szCs w:val="32"/>
        </w:rPr>
        <w:t>安</w:t>
      </w:r>
      <w:r>
        <w:rPr>
          <w:rFonts w:hint="eastAsia" w:ascii="宋体" w:hAnsi="宋体" w:eastAsia="宋体" w:cs="宋体"/>
          <w:bCs/>
          <w:sz w:val="32"/>
          <w:szCs w:val="32"/>
        </w:rPr>
        <w:t>秩序</w:t>
      </w:r>
      <w:r>
        <w:rPr>
          <w:rFonts w:hint="eastAsia" w:ascii="宋体" w:hAnsi="宋体" w:eastAsia="宋体" w:cs="___WRD_EMBED_SUB_39"/>
          <w:bCs/>
          <w:sz w:val="32"/>
          <w:szCs w:val="32"/>
        </w:rPr>
        <w:t>、</w:t>
      </w:r>
      <w:r>
        <w:rPr>
          <w:rFonts w:hint="eastAsia" w:ascii="宋体" w:hAnsi="宋体" w:eastAsia="宋体" w:cs="宋体"/>
          <w:bCs/>
          <w:sz w:val="32"/>
          <w:szCs w:val="32"/>
        </w:rPr>
        <w:t>打击违</w:t>
      </w:r>
      <w:r>
        <w:rPr>
          <w:rFonts w:hint="eastAsia" w:ascii="宋体" w:hAnsi="宋体" w:eastAsia="宋体" w:cs="___WRD_EMBED_SUB_39"/>
          <w:bCs/>
          <w:sz w:val="32"/>
          <w:szCs w:val="32"/>
        </w:rPr>
        <w:t>法</w:t>
      </w:r>
      <w:r>
        <w:rPr>
          <w:rFonts w:hint="eastAsia" w:ascii="宋体" w:hAnsi="宋体" w:eastAsia="宋体" w:cs="宋体"/>
          <w:bCs/>
          <w:sz w:val="32"/>
          <w:szCs w:val="32"/>
        </w:rPr>
        <w:t>犯罪</w:t>
      </w:r>
      <w:r>
        <w:rPr>
          <w:rFonts w:hint="eastAsia" w:ascii="宋体" w:hAnsi="宋体" w:eastAsia="宋体" w:cs="___WRD_EMBED_SUB_39"/>
          <w:bCs/>
          <w:sz w:val="32"/>
          <w:szCs w:val="32"/>
        </w:rPr>
        <w:t>和反</w:t>
      </w:r>
      <w:r>
        <w:rPr>
          <w:rFonts w:hint="eastAsia" w:ascii="宋体" w:hAnsi="宋体" w:eastAsia="宋体" w:cs="宋体"/>
          <w:bCs/>
          <w:sz w:val="32"/>
          <w:szCs w:val="32"/>
        </w:rPr>
        <w:t>恐</w:t>
      </w:r>
      <w:r>
        <w:rPr>
          <w:rFonts w:hint="eastAsia" w:ascii="宋体" w:hAnsi="宋体" w:eastAsia="宋体" w:cs="___WRD_EMBED_SUB_39"/>
          <w:bCs/>
          <w:sz w:val="32"/>
          <w:szCs w:val="32"/>
        </w:rPr>
        <w:t>、</w:t>
      </w:r>
      <w:r>
        <w:rPr>
          <w:rFonts w:hint="eastAsia" w:ascii="宋体" w:hAnsi="宋体" w:eastAsia="宋体" w:cs="宋体"/>
          <w:bCs/>
          <w:sz w:val="32"/>
          <w:szCs w:val="32"/>
        </w:rPr>
        <w:t>防暴</w:t>
      </w:r>
      <w:r>
        <w:rPr>
          <w:rFonts w:hint="eastAsia" w:ascii="宋体" w:hAnsi="宋体" w:eastAsia="宋体" w:cs="___WRD_EMBED_SUB_39"/>
          <w:bCs/>
          <w:sz w:val="32"/>
          <w:szCs w:val="32"/>
        </w:rPr>
        <w:t>、</w:t>
      </w:r>
      <w:r>
        <w:rPr>
          <w:rFonts w:hint="eastAsia" w:ascii="宋体" w:hAnsi="宋体" w:eastAsia="宋体" w:cs="宋体"/>
          <w:bCs/>
          <w:sz w:val="32"/>
          <w:szCs w:val="32"/>
        </w:rPr>
        <w:t>处</w:t>
      </w:r>
      <w:r>
        <w:rPr>
          <w:rFonts w:hint="eastAsia" w:ascii="宋体" w:hAnsi="宋体" w:eastAsia="宋体" w:cs="___WRD_EMBED_SUB_39"/>
          <w:bCs/>
          <w:sz w:val="32"/>
          <w:szCs w:val="32"/>
        </w:rPr>
        <w:t>置</w:t>
      </w:r>
      <w:r>
        <w:rPr>
          <w:rFonts w:hint="eastAsia" w:ascii="宋体" w:hAnsi="宋体" w:eastAsia="宋体" w:cs="宋体"/>
          <w:bCs/>
          <w:sz w:val="32"/>
          <w:szCs w:val="32"/>
        </w:rPr>
        <w:t>突</w:t>
      </w:r>
      <w:r>
        <w:rPr>
          <w:rFonts w:hint="eastAsia" w:ascii="宋体" w:hAnsi="宋体" w:eastAsia="宋体" w:cs="___WRD_EMBED_SUB_39"/>
          <w:bCs/>
          <w:sz w:val="32"/>
          <w:szCs w:val="32"/>
        </w:rPr>
        <w:t>发事件中的</w:t>
      </w:r>
      <w:r>
        <w:rPr>
          <w:rFonts w:hint="eastAsia" w:ascii="宋体" w:hAnsi="宋体" w:eastAsia="宋体" w:cs="宋体"/>
          <w:bCs/>
          <w:sz w:val="32"/>
          <w:szCs w:val="32"/>
        </w:rPr>
        <w:t>攻坚突击</w:t>
      </w:r>
      <w:r>
        <w:rPr>
          <w:rFonts w:hint="eastAsia" w:ascii="宋体" w:hAnsi="宋体" w:eastAsia="宋体" w:cs="___WRD_EMBED_SUB_39"/>
          <w:bCs/>
          <w:sz w:val="32"/>
          <w:szCs w:val="32"/>
        </w:rPr>
        <w:t>作用。</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为</w:t>
      </w:r>
      <w:r>
        <w:rPr>
          <w:rFonts w:hint="eastAsia" w:ascii="宋体" w:hAnsi="宋体" w:eastAsia="宋体" w:cs="宋体"/>
          <w:bCs/>
          <w:sz w:val="32"/>
          <w:szCs w:val="32"/>
        </w:rPr>
        <w:t>贯彻</w:t>
      </w:r>
      <w:r>
        <w:rPr>
          <w:rFonts w:hint="eastAsia" w:ascii="宋体" w:hAnsi="宋体" w:eastAsia="宋体" w:cs="___WRD_EMBED_SUB_39"/>
          <w:bCs/>
          <w:sz w:val="32"/>
          <w:szCs w:val="32"/>
        </w:rPr>
        <w:t>《公安部关于进一</w:t>
      </w:r>
      <w:r>
        <w:rPr>
          <w:rFonts w:hint="eastAsia" w:ascii="宋体" w:hAnsi="宋体" w:eastAsia="宋体" w:cs="宋体"/>
          <w:bCs/>
          <w:sz w:val="32"/>
          <w:szCs w:val="32"/>
        </w:rPr>
        <w:t>步</w:t>
      </w:r>
      <w:r>
        <w:rPr>
          <w:rFonts w:hint="eastAsia" w:ascii="宋体" w:hAnsi="宋体" w:eastAsia="宋体" w:cs="___WRD_EMBED_SUB_39"/>
          <w:bCs/>
          <w:sz w:val="32"/>
          <w:szCs w:val="32"/>
        </w:rPr>
        <w:t>加</w:t>
      </w:r>
      <w:r>
        <w:rPr>
          <w:rFonts w:hint="eastAsia" w:ascii="宋体" w:hAnsi="宋体" w:eastAsia="宋体" w:cs="宋体"/>
          <w:bCs/>
          <w:sz w:val="32"/>
          <w:szCs w:val="32"/>
        </w:rPr>
        <w:t>强警</w:t>
      </w:r>
      <w:r>
        <w:rPr>
          <w:rFonts w:hint="eastAsia" w:ascii="宋体" w:hAnsi="宋体" w:eastAsia="宋体" w:cs="___WRD_EMBED_SUB_39"/>
          <w:bCs/>
          <w:sz w:val="32"/>
          <w:szCs w:val="32"/>
        </w:rPr>
        <w:t>用</w:t>
      </w:r>
      <w:r>
        <w:rPr>
          <w:rFonts w:hint="eastAsia" w:ascii="宋体" w:hAnsi="宋体" w:eastAsia="宋体" w:cs="宋体"/>
          <w:bCs/>
          <w:sz w:val="32"/>
          <w:szCs w:val="32"/>
        </w:rPr>
        <w:t>航</w:t>
      </w:r>
      <w:r>
        <w:rPr>
          <w:rFonts w:hint="eastAsia" w:ascii="宋体" w:hAnsi="宋体" w:eastAsia="宋体" w:cs="___WRD_EMBED_SUB_39"/>
          <w:bCs/>
          <w:sz w:val="32"/>
          <w:szCs w:val="32"/>
        </w:rPr>
        <w:t>空工作的</w:t>
      </w:r>
      <w:r>
        <w:rPr>
          <w:rFonts w:hint="eastAsia" w:ascii="宋体" w:hAnsi="宋体" w:eastAsia="宋体" w:cs="宋体"/>
          <w:bCs/>
          <w:sz w:val="32"/>
          <w:szCs w:val="32"/>
        </w:rPr>
        <w:t>意见</w:t>
      </w:r>
      <w:r>
        <w:rPr>
          <w:rFonts w:hint="eastAsia" w:ascii="宋体" w:hAnsi="宋体" w:eastAsia="宋体" w:cs="___WRD_EMBED_SUB_39"/>
          <w:bCs/>
          <w:sz w:val="32"/>
          <w:szCs w:val="32"/>
        </w:rPr>
        <w:t>》</w:t>
      </w:r>
      <w:r>
        <w:rPr>
          <w:rFonts w:ascii="宋体" w:hAnsi="宋体" w:eastAsia="宋体"/>
          <w:bCs/>
          <w:sz w:val="32"/>
          <w:szCs w:val="32"/>
        </w:rPr>
        <w:t xml:space="preserve"> </w:t>
      </w:r>
      <w:r>
        <w:rPr>
          <w:rFonts w:hint="eastAsia" w:ascii="宋体" w:hAnsi="宋体" w:eastAsia="宋体"/>
          <w:bCs/>
          <w:sz w:val="32"/>
          <w:szCs w:val="32"/>
        </w:rPr>
        <w:t>，</w:t>
      </w:r>
      <w:r>
        <w:rPr>
          <w:rFonts w:hint="eastAsia" w:ascii="宋体" w:hAnsi="宋体" w:eastAsia="宋体" w:cs="宋体"/>
          <w:bCs/>
          <w:sz w:val="32"/>
          <w:szCs w:val="32"/>
        </w:rPr>
        <w:t>充</w:t>
      </w:r>
      <w:r>
        <w:rPr>
          <w:rFonts w:hint="eastAsia" w:ascii="宋体" w:hAnsi="宋体" w:eastAsia="宋体" w:cs="___WRD_EMBED_SUB_39"/>
          <w:bCs/>
          <w:sz w:val="32"/>
          <w:szCs w:val="32"/>
        </w:rPr>
        <w:t>分发</w:t>
      </w:r>
      <w:r>
        <w:rPr>
          <w:rFonts w:hint="eastAsia" w:ascii="宋体" w:hAnsi="宋体" w:eastAsia="宋体" w:cs="宋体"/>
          <w:bCs/>
          <w:sz w:val="32"/>
          <w:szCs w:val="32"/>
        </w:rPr>
        <w:t>挥</w:t>
      </w:r>
      <w:r>
        <w:rPr>
          <w:rFonts w:hint="eastAsia" w:ascii="宋体" w:hAnsi="宋体" w:eastAsia="宋体" w:cs="___WRD_EMBED_SUB_39"/>
          <w:bCs/>
          <w:sz w:val="32"/>
          <w:szCs w:val="32"/>
        </w:rPr>
        <w:t>公安特</w:t>
      </w:r>
      <w:r>
        <w:rPr>
          <w:rFonts w:hint="eastAsia" w:ascii="宋体" w:hAnsi="宋体" w:eastAsia="宋体" w:cs="宋体"/>
          <w:bCs/>
          <w:sz w:val="32"/>
          <w:szCs w:val="32"/>
        </w:rPr>
        <w:t>警队伍</w:t>
      </w:r>
      <w:r>
        <w:rPr>
          <w:rFonts w:hint="eastAsia" w:ascii="宋体" w:hAnsi="宋体" w:eastAsia="宋体" w:cs="___WRD_EMBED_SUB_39"/>
          <w:bCs/>
          <w:sz w:val="32"/>
          <w:szCs w:val="32"/>
        </w:rPr>
        <w:t>在维护社会</w:t>
      </w:r>
      <w:r>
        <w:rPr>
          <w:rFonts w:hint="eastAsia" w:ascii="宋体" w:hAnsi="宋体" w:eastAsia="宋体" w:cs="宋体"/>
          <w:bCs/>
          <w:sz w:val="32"/>
          <w:szCs w:val="32"/>
        </w:rPr>
        <w:t>治</w:t>
      </w:r>
      <w:r>
        <w:rPr>
          <w:rFonts w:hint="eastAsia" w:ascii="宋体" w:hAnsi="宋体" w:eastAsia="宋体" w:cs="___WRD_EMBED_SUB_39"/>
          <w:bCs/>
          <w:sz w:val="32"/>
          <w:szCs w:val="32"/>
        </w:rPr>
        <w:t>安</w:t>
      </w:r>
      <w:r>
        <w:rPr>
          <w:rFonts w:hint="eastAsia" w:ascii="宋体" w:hAnsi="宋体" w:eastAsia="宋体" w:cs="宋体"/>
          <w:bCs/>
          <w:sz w:val="32"/>
          <w:szCs w:val="32"/>
        </w:rPr>
        <w:t>秩序</w:t>
      </w:r>
      <w:r>
        <w:rPr>
          <w:rFonts w:hint="eastAsia" w:ascii="宋体" w:hAnsi="宋体" w:eastAsia="宋体" w:cs="___WRD_EMBED_SUB_39"/>
          <w:bCs/>
          <w:sz w:val="32"/>
          <w:szCs w:val="32"/>
        </w:rPr>
        <w:t>、</w:t>
      </w:r>
      <w:r>
        <w:rPr>
          <w:rFonts w:hint="eastAsia" w:ascii="宋体" w:hAnsi="宋体" w:eastAsia="宋体" w:cs="宋体"/>
          <w:bCs/>
          <w:sz w:val="32"/>
          <w:szCs w:val="32"/>
        </w:rPr>
        <w:t>打击违</w:t>
      </w:r>
      <w:r>
        <w:rPr>
          <w:rFonts w:hint="eastAsia" w:ascii="宋体" w:hAnsi="宋体" w:eastAsia="宋体" w:cs="___WRD_EMBED_SUB_39"/>
          <w:bCs/>
          <w:sz w:val="32"/>
          <w:szCs w:val="32"/>
        </w:rPr>
        <w:t>法</w:t>
      </w:r>
      <w:r>
        <w:rPr>
          <w:rFonts w:hint="eastAsia" w:ascii="宋体" w:hAnsi="宋体" w:eastAsia="宋体" w:cs="宋体"/>
          <w:bCs/>
          <w:sz w:val="32"/>
          <w:szCs w:val="32"/>
        </w:rPr>
        <w:t>犯罪</w:t>
      </w:r>
      <w:r>
        <w:rPr>
          <w:rFonts w:hint="eastAsia" w:ascii="宋体" w:hAnsi="宋体" w:eastAsia="宋体" w:cs="___WRD_EMBED_SUB_39"/>
          <w:bCs/>
          <w:sz w:val="32"/>
          <w:szCs w:val="32"/>
        </w:rPr>
        <w:t>和反</w:t>
      </w:r>
      <w:r>
        <w:rPr>
          <w:rFonts w:hint="eastAsia" w:ascii="宋体" w:hAnsi="宋体" w:eastAsia="宋体" w:cs="宋体"/>
          <w:bCs/>
          <w:sz w:val="32"/>
          <w:szCs w:val="32"/>
        </w:rPr>
        <w:t>恐</w:t>
      </w:r>
      <w:r>
        <w:rPr>
          <w:rFonts w:hint="eastAsia" w:ascii="宋体" w:hAnsi="宋体" w:eastAsia="宋体" w:cs="___WRD_EMBED_SUB_39"/>
          <w:bCs/>
          <w:sz w:val="32"/>
          <w:szCs w:val="32"/>
        </w:rPr>
        <w:t>、</w:t>
      </w:r>
      <w:r>
        <w:rPr>
          <w:rFonts w:hint="eastAsia" w:ascii="宋体" w:hAnsi="宋体" w:eastAsia="宋体" w:cs="宋体"/>
          <w:bCs/>
          <w:sz w:val="32"/>
          <w:szCs w:val="32"/>
        </w:rPr>
        <w:t>防暴</w:t>
      </w:r>
      <w:r>
        <w:rPr>
          <w:rFonts w:hint="eastAsia" w:ascii="宋体" w:hAnsi="宋体" w:eastAsia="宋体" w:cs="___WRD_EMBED_SUB_39"/>
          <w:bCs/>
          <w:sz w:val="32"/>
          <w:szCs w:val="32"/>
        </w:rPr>
        <w:t>、</w:t>
      </w:r>
      <w:r>
        <w:rPr>
          <w:rFonts w:hint="eastAsia" w:ascii="宋体" w:hAnsi="宋体" w:eastAsia="宋体" w:cs="宋体"/>
          <w:bCs/>
          <w:sz w:val="32"/>
          <w:szCs w:val="32"/>
        </w:rPr>
        <w:t>处</w:t>
      </w:r>
      <w:r>
        <w:rPr>
          <w:rFonts w:hint="eastAsia" w:ascii="宋体" w:hAnsi="宋体" w:eastAsia="宋体" w:cs="___WRD_EMBED_SUB_39"/>
          <w:bCs/>
          <w:sz w:val="32"/>
          <w:szCs w:val="32"/>
        </w:rPr>
        <w:t>置</w:t>
      </w:r>
      <w:r>
        <w:rPr>
          <w:rFonts w:hint="eastAsia" w:ascii="宋体" w:hAnsi="宋体" w:eastAsia="宋体" w:cs="宋体"/>
          <w:bCs/>
          <w:sz w:val="32"/>
          <w:szCs w:val="32"/>
        </w:rPr>
        <w:t>突</w:t>
      </w:r>
      <w:r>
        <w:rPr>
          <w:rFonts w:hint="eastAsia" w:ascii="宋体" w:hAnsi="宋体" w:eastAsia="宋体" w:cs="___WRD_EMBED_SUB_39"/>
          <w:bCs/>
          <w:sz w:val="32"/>
          <w:szCs w:val="32"/>
        </w:rPr>
        <w:t>发事件中的</w:t>
      </w:r>
      <w:r>
        <w:rPr>
          <w:rFonts w:hint="eastAsia" w:ascii="宋体" w:hAnsi="宋体" w:eastAsia="宋体" w:cs="宋体"/>
          <w:bCs/>
          <w:sz w:val="32"/>
          <w:szCs w:val="32"/>
        </w:rPr>
        <w:t>攻坚突击</w:t>
      </w:r>
      <w:r>
        <w:rPr>
          <w:rFonts w:hint="eastAsia" w:ascii="宋体" w:hAnsi="宋体" w:eastAsia="宋体" w:cs="___WRD_EMBED_SUB_39"/>
          <w:bCs/>
          <w:sz w:val="32"/>
          <w:szCs w:val="32"/>
        </w:rPr>
        <w:t>作用，</w:t>
      </w:r>
      <w:r>
        <w:rPr>
          <w:rFonts w:hint="eastAsia" w:ascii="宋体" w:hAnsi="宋体" w:eastAsia="宋体"/>
          <w:bCs/>
          <w:sz w:val="32"/>
          <w:szCs w:val="32"/>
        </w:rPr>
        <w:t>需要</w:t>
      </w:r>
      <w:r>
        <w:rPr>
          <w:rFonts w:hint="eastAsia" w:ascii="宋体" w:hAnsi="宋体" w:eastAsia="宋体" w:cs="宋体"/>
          <w:bCs/>
          <w:sz w:val="32"/>
          <w:szCs w:val="32"/>
        </w:rPr>
        <w:t>被装</w:t>
      </w:r>
      <w:r>
        <w:rPr>
          <w:rFonts w:hint="eastAsia" w:ascii="宋体" w:hAnsi="宋体" w:eastAsia="宋体" w:cs="___WRD_EMBED_SUB_39"/>
          <w:bCs/>
          <w:sz w:val="32"/>
          <w:szCs w:val="32"/>
        </w:rPr>
        <w:t>费</w:t>
      </w:r>
      <w:r>
        <w:rPr>
          <w:rFonts w:ascii="宋体" w:hAnsi="宋体" w:eastAsia="宋体"/>
          <w:bCs/>
          <w:sz w:val="32"/>
          <w:szCs w:val="32"/>
        </w:rPr>
        <w:t>2</w:t>
      </w:r>
      <w:r>
        <w:rPr>
          <w:rFonts w:hint="eastAsia" w:ascii="宋体" w:hAnsi="宋体" w:eastAsia="宋体"/>
          <w:bCs/>
          <w:sz w:val="32"/>
          <w:szCs w:val="32"/>
        </w:rPr>
        <w:t>0.4万元。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w:t>
      </w:r>
      <w:r>
        <w:rPr>
          <w:rFonts w:hint="eastAsia" w:ascii="宋体" w:hAnsi="宋体" w:eastAsia="宋体"/>
          <w:bCs/>
          <w:sz w:val="32"/>
          <w:szCs w:val="32"/>
        </w:rPr>
        <w:t>24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20.4万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六</w:t>
      </w:r>
      <w:r>
        <w:rPr>
          <w:rFonts w:ascii="宋体" w:hAnsi="宋体" w:eastAsia="宋体"/>
          <w:bCs/>
          <w:sz w:val="32"/>
          <w:szCs w:val="32"/>
        </w:rPr>
        <w:t>）</w:t>
      </w:r>
      <w:r>
        <w:rPr>
          <w:rFonts w:hint="eastAsia" w:ascii="宋体" w:hAnsi="宋体" w:eastAsia="宋体"/>
          <w:bCs/>
          <w:sz w:val="32"/>
          <w:szCs w:val="32"/>
        </w:rPr>
        <w:t>工勤编</w:t>
      </w:r>
      <w:r>
        <w:rPr>
          <w:rFonts w:hint="eastAsia" w:ascii="宋体" w:hAnsi="宋体" w:eastAsia="宋体" w:cs="宋体"/>
          <w:bCs/>
          <w:sz w:val="32"/>
          <w:szCs w:val="32"/>
        </w:rPr>
        <w:t>被装</w:t>
      </w:r>
      <w:r>
        <w:rPr>
          <w:rFonts w:hint="eastAsia" w:ascii="宋体" w:hAnsi="宋体" w:eastAsia="宋体" w:cs="___WRD_EMBED_SUB_39"/>
          <w:bCs/>
          <w:sz w:val="32"/>
          <w:szCs w:val="32"/>
        </w:rPr>
        <w:t>购置费</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锡盟</w:t>
      </w:r>
      <w:r>
        <w:rPr>
          <w:rFonts w:hint="eastAsia" w:ascii="宋体" w:hAnsi="宋体" w:eastAsia="宋体" w:cs="___WRD_EMBED_SUB_39"/>
          <w:bCs/>
          <w:sz w:val="32"/>
          <w:szCs w:val="32"/>
        </w:rPr>
        <w:t>公安局根据从</w:t>
      </w:r>
      <w:r>
        <w:rPr>
          <w:rFonts w:hint="eastAsia" w:ascii="宋体" w:hAnsi="宋体" w:eastAsia="宋体" w:cs="宋体"/>
          <w:bCs/>
          <w:sz w:val="32"/>
          <w:szCs w:val="32"/>
        </w:rPr>
        <w:t>优</w:t>
      </w:r>
      <w:r>
        <w:rPr>
          <w:rFonts w:hint="eastAsia" w:ascii="宋体" w:hAnsi="宋体" w:eastAsia="宋体" w:cs="___WRD_EMBED_SUB_39"/>
          <w:bCs/>
          <w:sz w:val="32"/>
          <w:szCs w:val="32"/>
        </w:rPr>
        <w:t>待</w:t>
      </w:r>
      <w:r>
        <w:rPr>
          <w:rFonts w:hint="eastAsia" w:ascii="宋体" w:hAnsi="宋体" w:eastAsia="宋体" w:cs="宋体"/>
          <w:bCs/>
          <w:sz w:val="32"/>
          <w:szCs w:val="32"/>
        </w:rPr>
        <w:t>警</w:t>
      </w:r>
      <w:r>
        <w:rPr>
          <w:rFonts w:hint="eastAsia" w:ascii="宋体" w:hAnsi="宋体" w:eastAsia="宋体" w:cs="___WRD_EMBED_SUB_39"/>
          <w:bCs/>
          <w:sz w:val="32"/>
          <w:szCs w:val="32"/>
        </w:rPr>
        <w:t>相关规定及自</w:t>
      </w:r>
      <w:r>
        <w:rPr>
          <w:rFonts w:hint="eastAsia" w:ascii="宋体" w:hAnsi="宋体" w:eastAsia="宋体" w:cs="宋体"/>
          <w:bCs/>
          <w:sz w:val="32"/>
          <w:szCs w:val="32"/>
        </w:rPr>
        <w:t>身</w:t>
      </w:r>
      <w:r>
        <w:rPr>
          <w:rFonts w:hint="eastAsia" w:ascii="宋体" w:hAnsi="宋体" w:eastAsia="宋体" w:cs="___WRD_EMBED_SUB_39"/>
          <w:bCs/>
          <w:sz w:val="32"/>
          <w:szCs w:val="32"/>
        </w:rPr>
        <w:t>情况，采购</w:t>
      </w:r>
      <w:r>
        <w:rPr>
          <w:rFonts w:hint="eastAsia" w:ascii="宋体" w:hAnsi="宋体" w:eastAsia="宋体" w:cs="宋体"/>
          <w:bCs/>
          <w:sz w:val="32"/>
          <w:szCs w:val="32"/>
        </w:rPr>
        <w:t>民警被装</w:t>
      </w:r>
      <w:r>
        <w:rPr>
          <w:rFonts w:hint="eastAsia" w:ascii="宋体" w:hAnsi="宋体" w:eastAsia="宋体" w:cs="___WRD_EMBED_SUB_39"/>
          <w:bCs/>
          <w:sz w:val="32"/>
          <w:szCs w:val="32"/>
        </w:rPr>
        <w:t>，</w:t>
      </w:r>
      <w:r>
        <w:rPr>
          <w:rFonts w:hint="eastAsia" w:ascii="宋体" w:hAnsi="宋体" w:eastAsia="宋体" w:cs="宋体"/>
          <w:bCs/>
          <w:sz w:val="32"/>
          <w:szCs w:val="32"/>
        </w:rPr>
        <w:t>配齐</w:t>
      </w:r>
      <w:r>
        <w:rPr>
          <w:rFonts w:hint="eastAsia" w:ascii="宋体" w:hAnsi="宋体" w:eastAsia="宋体" w:cs="___WRD_EMBED_SUB_39"/>
          <w:bCs/>
          <w:sz w:val="32"/>
          <w:szCs w:val="32"/>
        </w:rPr>
        <w:t>未列入</w:t>
      </w:r>
      <w:r>
        <w:rPr>
          <w:rFonts w:hint="eastAsia" w:ascii="宋体" w:hAnsi="宋体" w:eastAsia="宋体" w:cs="宋体"/>
          <w:bCs/>
          <w:sz w:val="32"/>
          <w:szCs w:val="32"/>
        </w:rPr>
        <w:t>被装</w:t>
      </w:r>
      <w:r>
        <w:rPr>
          <w:rFonts w:hint="eastAsia" w:ascii="宋体" w:hAnsi="宋体" w:eastAsia="宋体" w:cs="___WRD_EMBED_SUB_39"/>
          <w:bCs/>
          <w:sz w:val="32"/>
          <w:szCs w:val="32"/>
        </w:rPr>
        <w:t>保障</w:t>
      </w:r>
      <w:r>
        <w:rPr>
          <w:rFonts w:hint="eastAsia" w:ascii="宋体" w:hAnsi="宋体" w:eastAsia="宋体" w:cs="宋体"/>
          <w:bCs/>
          <w:sz w:val="32"/>
          <w:szCs w:val="32"/>
        </w:rPr>
        <w:t>民警</w:t>
      </w:r>
      <w:r>
        <w:rPr>
          <w:rFonts w:hint="eastAsia" w:ascii="宋体" w:hAnsi="宋体" w:eastAsia="宋体" w:cs="___WRD_EMBED_SUB_39"/>
          <w:bCs/>
          <w:sz w:val="32"/>
          <w:szCs w:val="32"/>
        </w:rPr>
        <w:t>所需</w:t>
      </w:r>
      <w:r>
        <w:rPr>
          <w:rFonts w:hint="eastAsia" w:ascii="宋体" w:hAnsi="宋体" w:eastAsia="宋体" w:cs="宋体"/>
          <w:bCs/>
          <w:sz w:val="32"/>
          <w:szCs w:val="32"/>
        </w:rPr>
        <w:t>被装</w:t>
      </w:r>
      <w:r>
        <w:rPr>
          <w:rFonts w:hint="eastAsia" w:ascii="宋体" w:hAnsi="宋体" w:eastAsia="宋体" w:cs="___WRD_EMBED_SUB_39"/>
          <w:bCs/>
          <w:sz w:val="32"/>
          <w:szCs w:val="32"/>
        </w:rPr>
        <w:t>，保障</w:t>
      </w:r>
      <w:r>
        <w:rPr>
          <w:rFonts w:hint="eastAsia" w:ascii="宋体" w:hAnsi="宋体" w:eastAsia="宋体" w:cs="宋体"/>
          <w:bCs/>
          <w:sz w:val="32"/>
          <w:szCs w:val="32"/>
        </w:rPr>
        <w:t>民警</w:t>
      </w:r>
      <w:r>
        <w:rPr>
          <w:rFonts w:hint="eastAsia" w:ascii="宋体" w:hAnsi="宋体" w:eastAsia="宋体" w:cs="___WRD_EMBED_SUB_39"/>
          <w:bCs/>
          <w:sz w:val="32"/>
          <w:szCs w:val="32"/>
        </w:rPr>
        <w:t>执法执勤及执行任务过程中所需，有效开展公安</w:t>
      </w:r>
      <w:r>
        <w:rPr>
          <w:rFonts w:hint="eastAsia" w:ascii="宋体" w:hAnsi="宋体" w:eastAsia="宋体"/>
          <w:bCs/>
          <w:sz w:val="32"/>
          <w:szCs w:val="32"/>
        </w:rPr>
        <w:t>执法执勤工作，维护社会</w:t>
      </w:r>
      <w:r>
        <w:rPr>
          <w:rFonts w:hint="eastAsia" w:ascii="宋体" w:hAnsi="宋体" w:eastAsia="宋体" w:cs="宋体"/>
          <w:bCs/>
          <w:sz w:val="32"/>
          <w:szCs w:val="32"/>
        </w:rPr>
        <w:t>秩序稳</w:t>
      </w:r>
      <w:r>
        <w:rPr>
          <w:rFonts w:hint="eastAsia" w:ascii="宋体" w:hAnsi="宋体" w:eastAsia="宋体" w:cs="___WRD_EMBED_SUB_39"/>
          <w:bCs/>
          <w:sz w:val="32"/>
          <w:szCs w:val="32"/>
        </w:rPr>
        <w:t>定。所需</w:t>
      </w:r>
      <w:r>
        <w:rPr>
          <w:rFonts w:hint="eastAsia" w:ascii="宋体" w:hAnsi="宋体" w:eastAsia="宋体" w:cs="宋体"/>
          <w:bCs/>
          <w:sz w:val="32"/>
          <w:szCs w:val="32"/>
        </w:rPr>
        <w:t>被装</w:t>
      </w:r>
      <w:r>
        <w:rPr>
          <w:rFonts w:hint="eastAsia" w:ascii="宋体" w:hAnsi="宋体" w:eastAsia="宋体" w:cs="___WRD_EMBED_SUB_39"/>
          <w:bCs/>
          <w:sz w:val="32"/>
          <w:szCs w:val="32"/>
        </w:rPr>
        <w:t>购置经费</w:t>
      </w:r>
      <w:r>
        <w:rPr>
          <w:rFonts w:hint="eastAsia" w:ascii="宋体" w:hAnsi="宋体" w:eastAsia="宋体"/>
          <w:bCs/>
          <w:sz w:val="32"/>
          <w:szCs w:val="32"/>
        </w:rPr>
        <w:t>27万元。</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《公安机关人</w:t>
      </w:r>
      <w:r>
        <w:rPr>
          <w:rFonts w:hint="eastAsia" w:ascii="宋体" w:hAnsi="宋体" w:eastAsia="宋体" w:cs="宋体"/>
          <w:bCs/>
          <w:sz w:val="32"/>
          <w:szCs w:val="32"/>
        </w:rPr>
        <w:t>民警察</w:t>
      </w:r>
      <w:r>
        <w:rPr>
          <w:rFonts w:hint="eastAsia" w:ascii="宋体" w:hAnsi="宋体" w:eastAsia="宋体" w:cs="___WRD_EMBED_SUB_39"/>
          <w:bCs/>
          <w:sz w:val="32"/>
          <w:szCs w:val="32"/>
        </w:rPr>
        <w:t>内务</w:t>
      </w:r>
      <w:r>
        <w:rPr>
          <w:rFonts w:hint="eastAsia" w:ascii="宋体" w:hAnsi="宋体" w:eastAsia="宋体" w:cs="宋体"/>
          <w:bCs/>
          <w:sz w:val="32"/>
          <w:szCs w:val="32"/>
        </w:rPr>
        <w:t>条令</w:t>
      </w:r>
      <w:r>
        <w:rPr>
          <w:rFonts w:hint="eastAsia" w:ascii="宋体" w:hAnsi="宋体" w:eastAsia="宋体" w:cs="___WRD_EMBED_SUB_39"/>
          <w:bCs/>
          <w:sz w:val="32"/>
          <w:szCs w:val="32"/>
        </w:rPr>
        <w:t>》（公安部</w:t>
      </w:r>
      <w:r>
        <w:rPr>
          <w:rFonts w:hint="eastAsia" w:ascii="宋体" w:hAnsi="宋体" w:eastAsia="宋体" w:cs="宋体"/>
          <w:bCs/>
          <w:sz w:val="32"/>
          <w:szCs w:val="32"/>
        </w:rPr>
        <w:t>令第</w:t>
      </w:r>
      <w:r>
        <w:rPr>
          <w:rFonts w:ascii="宋体" w:hAnsi="宋体" w:eastAsia="宋体"/>
          <w:bCs/>
          <w:sz w:val="32"/>
          <w:szCs w:val="32"/>
        </w:rPr>
        <w:t>53</w:t>
      </w:r>
      <w:r>
        <w:rPr>
          <w:rFonts w:hint="eastAsia" w:ascii="宋体" w:hAnsi="宋体" w:eastAsia="宋体" w:cs="宋体"/>
          <w:bCs/>
          <w:sz w:val="32"/>
          <w:szCs w:val="32"/>
        </w:rPr>
        <w:t>号</w:t>
      </w:r>
      <w:r>
        <w:rPr>
          <w:rFonts w:hint="eastAsia" w:ascii="宋体" w:hAnsi="宋体" w:eastAsia="宋体" w:cs="___WRD_EMBED_SUB_39"/>
          <w:bCs/>
          <w:sz w:val="32"/>
          <w:szCs w:val="32"/>
        </w:rPr>
        <w:t>）、《人</w:t>
      </w:r>
      <w:r>
        <w:rPr>
          <w:rFonts w:hint="eastAsia" w:ascii="宋体" w:hAnsi="宋体" w:eastAsia="宋体" w:cs="宋体"/>
          <w:bCs/>
          <w:sz w:val="32"/>
          <w:szCs w:val="32"/>
        </w:rPr>
        <w:t>民警察</w:t>
      </w:r>
      <w:r>
        <w:rPr>
          <w:rFonts w:hint="eastAsia" w:ascii="宋体" w:hAnsi="宋体" w:eastAsia="宋体" w:cs="___WRD_EMBED_SUB_39"/>
          <w:bCs/>
          <w:sz w:val="32"/>
          <w:szCs w:val="32"/>
        </w:rPr>
        <w:t>制式服</w:t>
      </w:r>
      <w:r>
        <w:rPr>
          <w:rFonts w:hint="eastAsia" w:ascii="宋体" w:hAnsi="宋体" w:eastAsia="宋体" w:cs="宋体"/>
          <w:bCs/>
          <w:sz w:val="32"/>
          <w:szCs w:val="32"/>
        </w:rPr>
        <w:t>装</w:t>
      </w:r>
      <w:r>
        <w:rPr>
          <w:rFonts w:hint="eastAsia" w:ascii="宋体" w:hAnsi="宋体" w:eastAsia="宋体" w:cs="___WRD_EMBED_SUB_39"/>
          <w:bCs/>
          <w:sz w:val="32"/>
          <w:szCs w:val="32"/>
        </w:rPr>
        <w:t>及其标</w:t>
      </w:r>
      <w:r>
        <w:rPr>
          <w:rFonts w:hint="eastAsia" w:ascii="宋体" w:hAnsi="宋体" w:eastAsia="宋体" w:cs="宋体"/>
          <w:bCs/>
          <w:sz w:val="32"/>
          <w:szCs w:val="32"/>
        </w:rPr>
        <w:t>志</w:t>
      </w:r>
      <w:r>
        <w:rPr>
          <w:rFonts w:hint="eastAsia" w:ascii="宋体" w:hAnsi="宋体" w:eastAsia="宋体" w:cs="___WRD_EMBED_SUB_39"/>
          <w:bCs/>
          <w:sz w:val="32"/>
          <w:szCs w:val="32"/>
        </w:rPr>
        <w:t>管理规定》（公安部</w:t>
      </w:r>
      <w:r>
        <w:rPr>
          <w:rFonts w:hint="eastAsia" w:ascii="宋体" w:hAnsi="宋体" w:eastAsia="宋体" w:cs="宋体"/>
          <w:bCs/>
          <w:sz w:val="32"/>
          <w:szCs w:val="32"/>
        </w:rPr>
        <w:t>令第</w:t>
      </w:r>
      <w:r>
        <w:rPr>
          <w:rFonts w:ascii="宋体" w:hAnsi="宋体" w:eastAsia="宋体"/>
          <w:bCs/>
          <w:sz w:val="32"/>
          <w:szCs w:val="32"/>
        </w:rPr>
        <w:t>57</w:t>
      </w:r>
      <w:r>
        <w:rPr>
          <w:rFonts w:hint="eastAsia" w:ascii="宋体" w:hAnsi="宋体" w:eastAsia="宋体" w:cs="宋体"/>
          <w:bCs/>
          <w:sz w:val="32"/>
          <w:szCs w:val="32"/>
        </w:rPr>
        <w:t>号</w:t>
      </w:r>
      <w:r>
        <w:rPr>
          <w:rFonts w:hint="eastAsia" w:ascii="宋体" w:hAnsi="宋体" w:eastAsia="宋体" w:cs="___WRD_EMBED_SUB_39"/>
          <w:bCs/>
          <w:sz w:val="32"/>
          <w:szCs w:val="32"/>
        </w:rPr>
        <w:t>）</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锡盟</w:t>
      </w:r>
      <w:r>
        <w:rPr>
          <w:rFonts w:hint="eastAsia" w:ascii="宋体" w:hAnsi="宋体" w:eastAsia="宋体" w:cs="___WRD_EMBED_SUB_39"/>
          <w:bCs/>
          <w:sz w:val="32"/>
          <w:szCs w:val="32"/>
        </w:rPr>
        <w:t>公安局根据从</w:t>
      </w:r>
      <w:r>
        <w:rPr>
          <w:rFonts w:hint="eastAsia" w:ascii="宋体" w:hAnsi="宋体" w:eastAsia="宋体" w:cs="宋体"/>
          <w:bCs/>
          <w:sz w:val="32"/>
          <w:szCs w:val="32"/>
        </w:rPr>
        <w:t>优</w:t>
      </w:r>
      <w:r>
        <w:rPr>
          <w:rFonts w:hint="eastAsia" w:ascii="宋体" w:hAnsi="宋体" w:eastAsia="宋体" w:cs="___WRD_EMBED_SUB_39"/>
          <w:bCs/>
          <w:sz w:val="32"/>
          <w:szCs w:val="32"/>
        </w:rPr>
        <w:t>待</w:t>
      </w:r>
      <w:r>
        <w:rPr>
          <w:rFonts w:hint="eastAsia" w:ascii="宋体" w:hAnsi="宋体" w:eastAsia="宋体" w:cs="宋体"/>
          <w:bCs/>
          <w:sz w:val="32"/>
          <w:szCs w:val="32"/>
        </w:rPr>
        <w:t>警</w:t>
      </w:r>
      <w:r>
        <w:rPr>
          <w:rFonts w:hint="eastAsia" w:ascii="宋体" w:hAnsi="宋体" w:eastAsia="宋体" w:cs="___WRD_EMBED_SUB_39"/>
          <w:bCs/>
          <w:sz w:val="32"/>
          <w:szCs w:val="32"/>
        </w:rPr>
        <w:t>相关规定及自</w:t>
      </w:r>
      <w:r>
        <w:rPr>
          <w:rFonts w:hint="eastAsia" w:ascii="宋体" w:hAnsi="宋体" w:eastAsia="宋体" w:cs="宋体"/>
          <w:bCs/>
          <w:sz w:val="32"/>
          <w:szCs w:val="32"/>
        </w:rPr>
        <w:t>身</w:t>
      </w:r>
      <w:r>
        <w:rPr>
          <w:rFonts w:hint="eastAsia" w:ascii="宋体" w:hAnsi="宋体" w:eastAsia="宋体" w:cs="___WRD_EMBED_SUB_39"/>
          <w:bCs/>
          <w:sz w:val="32"/>
          <w:szCs w:val="32"/>
        </w:rPr>
        <w:t>情况，采购</w:t>
      </w:r>
      <w:r>
        <w:rPr>
          <w:rFonts w:hint="eastAsia" w:ascii="宋体" w:hAnsi="宋体" w:eastAsia="宋体" w:cs="宋体"/>
          <w:bCs/>
          <w:sz w:val="32"/>
          <w:szCs w:val="32"/>
        </w:rPr>
        <w:t>民警被装</w:t>
      </w:r>
      <w:r>
        <w:rPr>
          <w:rFonts w:hint="eastAsia" w:ascii="宋体" w:hAnsi="宋体" w:eastAsia="宋体" w:cs="___WRD_EMBED_SUB_39"/>
          <w:bCs/>
          <w:sz w:val="32"/>
          <w:szCs w:val="32"/>
        </w:rPr>
        <w:t>，</w:t>
      </w:r>
      <w:r>
        <w:rPr>
          <w:rFonts w:hint="eastAsia" w:ascii="宋体" w:hAnsi="宋体" w:eastAsia="宋体" w:cs="宋体"/>
          <w:bCs/>
          <w:sz w:val="32"/>
          <w:szCs w:val="32"/>
        </w:rPr>
        <w:t>配齐</w:t>
      </w:r>
      <w:r>
        <w:rPr>
          <w:rFonts w:hint="eastAsia" w:ascii="宋体" w:hAnsi="宋体" w:eastAsia="宋体" w:cs="___WRD_EMBED_SUB_39"/>
          <w:bCs/>
          <w:sz w:val="32"/>
          <w:szCs w:val="32"/>
        </w:rPr>
        <w:t>未列入</w:t>
      </w:r>
      <w:r>
        <w:rPr>
          <w:rFonts w:hint="eastAsia" w:ascii="宋体" w:hAnsi="宋体" w:eastAsia="宋体" w:cs="宋体"/>
          <w:bCs/>
          <w:sz w:val="32"/>
          <w:szCs w:val="32"/>
        </w:rPr>
        <w:t>被装</w:t>
      </w:r>
      <w:r>
        <w:rPr>
          <w:rFonts w:hint="eastAsia" w:ascii="宋体" w:hAnsi="宋体" w:eastAsia="宋体" w:cs="___WRD_EMBED_SUB_39"/>
          <w:bCs/>
          <w:sz w:val="32"/>
          <w:szCs w:val="32"/>
        </w:rPr>
        <w:t>保障</w:t>
      </w:r>
      <w:r>
        <w:rPr>
          <w:rFonts w:hint="eastAsia" w:ascii="宋体" w:hAnsi="宋体" w:eastAsia="宋体" w:cs="宋体"/>
          <w:bCs/>
          <w:sz w:val="32"/>
          <w:szCs w:val="32"/>
        </w:rPr>
        <w:t>民警</w:t>
      </w:r>
      <w:r>
        <w:rPr>
          <w:rFonts w:hint="eastAsia" w:ascii="宋体" w:hAnsi="宋体" w:eastAsia="宋体" w:cs="___WRD_EMBED_SUB_39"/>
          <w:bCs/>
          <w:sz w:val="32"/>
          <w:szCs w:val="32"/>
        </w:rPr>
        <w:t>所需</w:t>
      </w:r>
      <w:r>
        <w:rPr>
          <w:rFonts w:hint="eastAsia" w:ascii="宋体" w:hAnsi="宋体" w:eastAsia="宋体" w:cs="宋体"/>
          <w:bCs/>
          <w:sz w:val="32"/>
          <w:szCs w:val="32"/>
        </w:rPr>
        <w:t>被装</w:t>
      </w:r>
      <w:r>
        <w:rPr>
          <w:rFonts w:hint="eastAsia" w:ascii="宋体" w:hAnsi="宋体" w:eastAsia="宋体" w:cs="___WRD_EMBED_SUB_39"/>
          <w:bCs/>
          <w:sz w:val="32"/>
          <w:szCs w:val="32"/>
        </w:rPr>
        <w:t>，保障</w:t>
      </w:r>
      <w:r>
        <w:rPr>
          <w:rFonts w:hint="eastAsia" w:ascii="宋体" w:hAnsi="宋体" w:eastAsia="宋体" w:cs="宋体"/>
          <w:bCs/>
          <w:sz w:val="32"/>
          <w:szCs w:val="32"/>
        </w:rPr>
        <w:t>民警</w:t>
      </w:r>
      <w:r>
        <w:rPr>
          <w:rFonts w:hint="eastAsia" w:ascii="宋体" w:hAnsi="宋体" w:eastAsia="宋体" w:cs="___WRD_EMBED_SUB_39"/>
          <w:bCs/>
          <w:sz w:val="32"/>
          <w:szCs w:val="32"/>
        </w:rPr>
        <w:t>执法执勤及执行任务过程中所需，有效开展公安执法执勤工作，维护社会</w:t>
      </w:r>
      <w:r>
        <w:rPr>
          <w:rFonts w:hint="eastAsia" w:ascii="宋体" w:hAnsi="宋体" w:eastAsia="宋体" w:cs="宋体"/>
          <w:bCs/>
          <w:sz w:val="32"/>
          <w:szCs w:val="32"/>
        </w:rPr>
        <w:t>秩序稳</w:t>
      </w:r>
      <w:r>
        <w:rPr>
          <w:rFonts w:hint="eastAsia" w:ascii="宋体" w:hAnsi="宋体" w:eastAsia="宋体" w:cs="___WRD_EMBED_SUB_39"/>
          <w:bCs/>
          <w:sz w:val="32"/>
          <w:szCs w:val="32"/>
        </w:rPr>
        <w:t>定。所需</w:t>
      </w:r>
      <w:r>
        <w:rPr>
          <w:rFonts w:hint="eastAsia" w:ascii="宋体" w:hAnsi="宋体" w:eastAsia="宋体" w:cs="宋体"/>
          <w:bCs/>
          <w:sz w:val="32"/>
          <w:szCs w:val="32"/>
        </w:rPr>
        <w:t>被装</w:t>
      </w:r>
      <w:r>
        <w:rPr>
          <w:rFonts w:hint="eastAsia" w:ascii="宋体" w:hAnsi="宋体" w:eastAsia="宋体" w:cs="___WRD_EMBED_SUB_39"/>
          <w:bCs/>
          <w:sz w:val="32"/>
          <w:szCs w:val="32"/>
        </w:rPr>
        <w:t>购置经费</w:t>
      </w:r>
      <w:r>
        <w:rPr>
          <w:rFonts w:hint="eastAsia" w:ascii="宋体" w:hAnsi="宋体" w:eastAsia="宋体"/>
          <w:bCs/>
          <w:sz w:val="32"/>
          <w:szCs w:val="32"/>
        </w:rPr>
        <w:t>27万元</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w:t>
      </w:r>
      <w:r>
        <w:rPr>
          <w:rFonts w:hint="eastAsia" w:ascii="宋体" w:hAnsi="宋体" w:eastAsia="宋体"/>
          <w:bCs/>
          <w:sz w:val="32"/>
          <w:szCs w:val="32"/>
        </w:rPr>
        <w:t>24</w:t>
      </w:r>
      <w:r>
        <w:rPr>
          <w:rFonts w:ascii="宋体" w:hAnsi="宋体" w:eastAsia="宋体"/>
          <w:bCs/>
          <w:sz w:val="32"/>
          <w:szCs w:val="32"/>
        </w:rPr>
        <w:t>年该项目预算</w:t>
      </w:r>
      <w:r>
        <w:rPr>
          <w:rFonts w:hint="eastAsia" w:ascii="宋体" w:hAnsi="宋体" w:eastAsia="宋体"/>
          <w:bCs/>
          <w:sz w:val="32"/>
          <w:szCs w:val="32"/>
        </w:rPr>
        <w:t>27万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七</w:t>
      </w:r>
      <w:r>
        <w:rPr>
          <w:rFonts w:ascii="宋体" w:hAnsi="宋体" w:eastAsia="宋体"/>
          <w:bCs/>
          <w:sz w:val="32"/>
          <w:szCs w:val="32"/>
        </w:rPr>
        <w:t>）</w:t>
      </w:r>
      <w:r>
        <w:rPr>
          <w:rFonts w:hint="eastAsia" w:ascii="宋体" w:hAnsi="宋体" w:eastAsia="宋体" w:cs="宋体"/>
          <w:bCs/>
          <w:sz w:val="32"/>
          <w:szCs w:val="32"/>
        </w:rPr>
        <w:t>警</w:t>
      </w:r>
      <w:r>
        <w:rPr>
          <w:rFonts w:hint="eastAsia" w:ascii="宋体" w:hAnsi="宋体" w:eastAsia="宋体" w:cs="___WRD_EMBED_SUB_39"/>
          <w:bCs/>
          <w:sz w:val="32"/>
          <w:szCs w:val="32"/>
        </w:rPr>
        <w:t>务实</w:t>
      </w:r>
      <w:r>
        <w:rPr>
          <w:rFonts w:hint="eastAsia" w:ascii="宋体" w:hAnsi="宋体" w:eastAsia="宋体" w:cs="宋体"/>
          <w:bCs/>
          <w:sz w:val="32"/>
          <w:szCs w:val="32"/>
        </w:rPr>
        <w:t>战</w:t>
      </w:r>
      <w:r>
        <w:rPr>
          <w:rFonts w:hint="eastAsia" w:ascii="宋体" w:hAnsi="宋体" w:eastAsia="宋体" w:cs="___WRD_EMBED_SUB_39"/>
          <w:bCs/>
          <w:sz w:val="32"/>
          <w:szCs w:val="32"/>
        </w:rPr>
        <w:t>训</w:t>
      </w:r>
      <w:r>
        <w:rPr>
          <w:rFonts w:hint="eastAsia" w:ascii="宋体" w:hAnsi="宋体" w:eastAsia="宋体" w:cs="宋体"/>
          <w:bCs/>
          <w:sz w:val="32"/>
          <w:szCs w:val="32"/>
        </w:rPr>
        <w:t>练装</w:t>
      </w:r>
      <w:r>
        <w:rPr>
          <w:rFonts w:hint="eastAsia" w:ascii="宋体" w:hAnsi="宋体" w:eastAsia="宋体" w:cs="___WRD_EMBED_SUB_39"/>
          <w:bCs/>
          <w:sz w:val="32"/>
          <w:szCs w:val="32"/>
        </w:rPr>
        <w:t>备费</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根据</w:t>
      </w:r>
      <w:r>
        <w:rPr>
          <w:rFonts w:hint="eastAsia" w:ascii="宋体" w:hAnsi="宋体" w:eastAsia="宋体" w:cs="宋体"/>
          <w:bCs/>
          <w:sz w:val="32"/>
          <w:szCs w:val="32"/>
        </w:rPr>
        <w:t>文</w:t>
      </w:r>
      <w:r>
        <w:rPr>
          <w:rFonts w:hint="eastAsia" w:ascii="宋体" w:hAnsi="宋体" w:eastAsia="宋体" w:cs="___WRD_EMBED_SUB_39"/>
          <w:bCs/>
          <w:sz w:val="32"/>
          <w:szCs w:val="32"/>
        </w:rPr>
        <w:t>件《</w:t>
      </w:r>
      <w:r>
        <w:rPr>
          <w:rFonts w:hint="eastAsia" w:ascii="宋体" w:hAnsi="宋体" w:eastAsia="宋体" w:cs="宋体"/>
          <w:bCs/>
          <w:sz w:val="32"/>
          <w:szCs w:val="32"/>
        </w:rPr>
        <w:t>警</w:t>
      </w:r>
      <w:r>
        <w:rPr>
          <w:rFonts w:hint="eastAsia" w:ascii="宋体" w:hAnsi="宋体" w:eastAsia="宋体" w:cs="___WRD_EMBED_SUB_39"/>
          <w:bCs/>
          <w:sz w:val="32"/>
          <w:szCs w:val="32"/>
        </w:rPr>
        <w:t>务</w:t>
      </w:r>
      <w:r>
        <w:rPr>
          <w:rFonts w:hint="eastAsia" w:ascii="宋体" w:hAnsi="宋体" w:eastAsia="宋体" w:cs="宋体"/>
          <w:bCs/>
          <w:sz w:val="32"/>
          <w:szCs w:val="32"/>
        </w:rPr>
        <w:t>战</w:t>
      </w:r>
      <w:r>
        <w:rPr>
          <w:rFonts w:hint="eastAsia" w:ascii="宋体" w:hAnsi="宋体" w:eastAsia="宋体" w:cs="___WRD_EMBED_SUB_39"/>
          <w:bCs/>
          <w:sz w:val="32"/>
          <w:szCs w:val="32"/>
        </w:rPr>
        <w:t>术训</w:t>
      </w:r>
      <w:r>
        <w:rPr>
          <w:rFonts w:hint="eastAsia" w:ascii="宋体" w:hAnsi="宋体" w:eastAsia="宋体" w:cs="宋体"/>
          <w:bCs/>
          <w:sz w:val="32"/>
          <w:szCs w:val="32"/>
        </w:rPr>
        <w:t>练装</w:t>
      </w:r>
      <w:r>
        <w:rPr>
          <w:rFonts w:hint="eastAsia" w:ascii="宋体" w:hAnsi="宋体" w:eastAsia="宋体" w:cs="___WRD_EMBED_SUB_39"/>
          <w:bCs/>
          <w:sz w:val="32"/>
          <w:szCs w:val="32"/>
        </w:rPr>
        <w:t>备</w:t>
      </w:r>
      <w:r>
        <w:rPr>
          <w:rFonts w:hint="eastAsia" w:ascii="宋体" w:hAnsi="宋体" w:eastAsia="宋体" w:cs="宋体"/>
          <w:bCs/>
          <w:sz w:val="32"/>
          <w:szCs w:val="32"/>
        </w:rPr>
        <w:t>配</w:t>
      </w:r>
      <w:r>
        <w:rPr>
          <w:rFonts w:hint="eastAsia" w:ascii="宋体" w:hAnsi="宋体" w:eastAsia="宋体" w:cs="___WRD_EMBED_SUB_39"/>
          <w:bCs/>
          <w:sz w:val="32"/>
          <w:szCs w:val="32"/>
        </w:rPr>
        <w:t>备通用指</w:t>
      </w:r>
      <w:r>
        <w:rPr>
          <w:rFonts w:hint="eastAsia" w:ascii="宋体" w:hAnsi="宋体" w:eastAsia="宋体" w:cs="宋体"/>
          <w:bCs/>
          <w:sz w:val="32"/>
          <w:szCs w:val="32"/>
        </w:rPr>
        <w:t>引</w:t>
      </w:r>
      <w:r>
        <w:rPr>
          <w:rFonts w:hint="eastAsia" w:ascii="宋体" w:hAnsi="宋体" w:eastAsia="宋体" w:cs="___WRD_EMBED_SUB_39"/>
          <w:bCs/>
          <w:sz w:val="32"/>
          <w:szCs w:val="32"/>
        </w:rPr>
        <w:t>（</w:t>
      </w:r>
      <w:r>
        <w:rPr>
          <w:rFonts w:hint="eastAsia" w:ascii="宋体" w:hAnsi="宋体" w:eastAsia="宋体" w:cs="宋体"/>
          <w:bCs/>
          <w:sz w:val="32"/>
          <w:szCs w:val="32"/>
        </w:rPr>
        <w:t>试</w:t>
      </w:r>
      <w:r>
        <w:rPr>
          <w:rFonts w:hint="eastAsia" w:ascii="宋体" w:hAnsi="宋体" w:eastAsia="宋体" w:cs="___WRD_EMBED_SUB_39"/>
          <w:bCs/>
          <w:sz w:val="32"/>
          <w:szCs w:val="32"/>
        </w:rPr>
        <w:t>行）》，需购置执法</w:t>
      </w:r>
      <w:r>
        <w:rPr>
          <w:rFonts w:hint="eastAsia" w:ascii="宋体" w:hAnsi="宋体" w:eastAsia="宋体" w:cs="宋体"/>
          <w:bCs/>
          <w:sz w:val="32"/>
          <w:szCs w:val="32"/>
        </w:rPr>
        <w:t>记录仪</w:t>
      </w:r>
      <w:r>
        <w:rPr>
          <w:rFonts w:hint="eastAsia" w:ascii="宋体" w:hAnsi="宋体" w:eastAsia="宋体" w:cs="___WRD_EMBED_SUB_39"/>
          <w:bCs/>
          <w:sz w:val="32"/>
          <w:szCs w:val="32"/>
        </w:rPr>
        <w:t>、</w:t>
      </w:r>
      <w:r>
        <w:rPr>
          <w:rFonts w:hint="eastAsia" w:ascii="宋体" w:hAnsi="宋体" w:eastAsia="宋体" w:cs="宋体"/>
          <w:bCs/>
          <w:sz w:val="32"/>
          <w:szCs w:val="32"/>
        </w:rPr>
        <w:t>催泪喷射器</w:t>
      </w:r>
      <w:r>
        <w:rPr>
          <w:rFonts w:hint="eastAsia" w:ascii="宋体" w:hAnsi="宋体" w:eastAsia="宋体" w:cs="___WRD_EMBED_SUB_39"/>
          <w:bCs/>
          <w:sz w:val="32"/>
          <w:szCs w:val="32"/>
        </w:rPr>
        <w:t>、训</w:t>
      </w:r>
      <w:r>
        <w:rPr>
          <w:rFonts w:hint="eastAsia" w:ascii="宋体" w:hAnsi="宋体" w:eastAsia="宋体" w:cs="宋体"/>
          <w:bCs/>
          <w:sz w:val="32"/>
          <w:szCs w:val="32"/>
        </w:rPr>
        <w:t>练</w:t>
      </w:r>
      <w:r>
        <w:rPr>
          <w:rFonts w:hint="eastAsia" w:ascii="宋体" w:hAnsi="宋体" w:eastAsia="宋体" w:cs="___WRD_EMBED_SUB_39"/>
          <w:bCs/>
          <w:sz w:val="32"/>
          <w:szCs w:val="32"/>
        </w:rPr>
        <w:t>手</w:t>
      </w:r>
      <w:r>
        <w:rPr>
          <w:rFonts w:hint="eastAsia" w:ascii="宋体" w:hAnsi="宋体" w:eastAsia="宋体" w:cs="宋体"/>
          <w:bCs/>
          <w:sz w:val="32"/>
          <w:szCs w:val="32"/>
        </w:rPr>
        <w:t>铐</w:t>
      </w:r>
      <w:r>
        <w:rPr>
          <w:rFonts w:hint="eastAsia" w:ascii="宋体" w:hAnsi="宋体" w:eastAsia="宋体" w:cs="___WRD_EMBED_SUB_39"/>
          <w:bCs/>
          <w:sz w:val="32"/>
          <w:szCs w:val="32"/>
        </w:rPr>
        <w:t>、</w:t>
      </w:r>
      <w:r>
        <w:rPr>
          <w:rFonts w:hint="eastAsia" w:ascii="宋体" w:hAnsi="宋体" w:eastAsia="宋体" w:cs="宋体"/>
          <w:bCs/>
          <w:sz w:val="32"/>
          <w:szCs w:val="32"/>
        </w:rPr>
        <w:t>约束带</w:t>
      </w:r>
      <w:r>
        <w:rPr>
          <w:rFonts w:hint="eastAsia" w:ascii="宋体" w:hAnsi="宋体" w:eastAsia="宋体" w:cs="___WRD_EMBED_SUB_39"/>
          <w:bCs/>
          <w:sz w:val="32"/>
          <w:szCs w:val="32"/>
        </w:rPr>
        <w:t>、单</w:t>
      </w:r>
      <w:r>
        <w:rPr>
          <w:rFonts w:hint="eastAsia" w:ascii="宋体" w:hAnsi="宋体" w:eastAsia="宋体" w:cs="宋体"/>
          <w:bCs/>
          <w:sz w:val="32"/>
          <w:szCs w:val="32"/>
        </w:rPr>
        <w:t>警装</w:t>
      </w:r>
      <w:r>
        <w:rPr>
          <w:rFonts w:hint="eastAsia" w:ascii="宋体" w:hAnsi="宋体" w:eastAsia="宋体" w:cs="___WRD_EMBED_SUB_39"/>
          <w:bCs/>
          <w:sz w:val="32"/>
          <w:szCs w:val="32"/>
        </w:rPr>
        <w:t>备电等</w:t>
      </w:r>
      <w:r>
        <w:rPr>
          <w:rFonts w:ascii="宋体" w:hAnsi="宋体" w:eastAsia="宋体"/>
          <w:bCs/>
          <w:sz w:val="32"/>
          <w:szCs w:val="32"/>
        </w:rPr>
        <w:t>18</w:t>
      </w:r>
      <w:r>
        <w:rPr>
          <w:rFonts w:hint="eastAsia" w:ascii="宋体" w:hAnsi="宋体" w:eastAsia="宋体"/>
          <w:bCs/>
          <w:sz w:val="32"/>
          <w:szCs w:val="32"/>
        </w:rPr>
        <w:t>项</w:t>
      </w:r>
      <w:r>
        <w:rPr>
          <w:rFonts w:hint="eastAsia" w:ascii="宋体" w:hAnsi="宋体" w:eastAsia="宋体" w:cs="宋体"/>
          <w:bCs/>
          <w:sz w:val="32"/>
          <w:szCs w:val="32"/>
        </w:rPr>
        <w:t>警</w:t>
      </w:r>
      <w:r>
        <w:rPr>
          <w:rFonts w:hint="eastAsia" w:ascii="宋体" w:hAnsi="宋体" w:eastAsia="宋体" w:cs="___WRD_EMBED_SUB_39"/>
          <w:bCs/>
          <w:sz w:val="32"/>
          <w:szCs w:val="32"/>
        </w:rPr>
        <w:t>务实</w:t>
      </w:r>
      <w:r>
        <w:rPr>
          <w:rFonts w:hint="eastAsia" w:ascii="宋体" w:hAnsi="宋体" w:eastAsia="宋体" w:cs="宋体"/>
          <w:bCs/>
          <w:sz w:val="32"/>
          <w:szCs w:val="32"/>
        </w:rPr>
        <w:t>战</w:t>
      </w:r>
      <w:r>
        <w:rPr>
          <w:rFonts w:hint="eastAsia" w:ascii="宋体" w:hAnsi="宋体" w:eastAsia="宋体" w:cs="___WRD_EMBED_SUB_39"/>
          <w:bCs/>
          <w:sz w:val="32"/>
          <w:szCs w:val="32"/>
        </w:rPr>
        <w:t>训</w:t>
      </w:r>
      <w:r>
        <w:rPr>
          <w:rFonts w:hint="eastAsia" w:ascii="宋体" w:hAnsi="宋体" w:eastAsia="宋体" w:cs="宋体"/>
          <w:bCs/>
          <w:sz w:val="32"/>
          <w:szCs w:val="32"/>
        </w:rPr>
        <w:t>练装</w:t>
      </w:r>
      <w:r>
        <w:rPr>
          <w:rFonts w:hint="eastAsia" w:ascii="宋体" w:hAnsi="宋体" w:eastAsia="宋体" w:cs="___WRD_EMBED_SUB_39"/>
          <w:bCs/>
          <w:sz w:val="32"/>
          <w:szCs w:val="32"/>
        </w:rPr>
        <w:t>备，共计</w:t>
      </w:r>
      <w:r>
        <w:rPr>
          <w:rFonts w:hint="eastAsia" w:ascii="宋体" w:hAnsi="宋体" w:eastAsia="宋体"/>
          <w:bCs/>
          <w:sz w:val="32"/>
          <w:szCs w:val="32"/>
        </w:rPr>
        <w:t>17万元。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w:t>
      </w:r>
      <w:r>
        <w:rPr>
          <w:rFonts w:hint="eastAsia" w:ascii="宋体" w:hAnsi="宋体" w:eastAsia="宋体" w:cs="宋体"/>
          <w:bCs/>
          <w:sz w:val="32"/>
          <w:szCs w:val="32"/>
        </w:rPr>
        <w:t>警</w:t>
      </w:r>
      <w:r>
        <w:rPr>
          <w:rFonts w:hint="eastAsia" w:ascii="宋体" w:hAnsi="宋体" w:eastAsia="宋体" w:cs="___WRD_EMBED_SUB_39"/>
          <w:bCs/>
          <w:sz w:val="32"/>
          <w:szCs w:val="32"/>
        </w:rPr>
        <w:t>务</w:t>
      </w:r>
      <w:r>
        <w:rPr>
          <w:rFonts w:hint="eastAsia" w:ascii="宋体" w:hAnsi="宋体" w:eastAsia="宋体" w:cs="宋体"/>
          <w:bCs/>
          <w:sz w:val="32"/>
          <w:szCs w:val="32"/>
        </w:rPr>
        <w:t>战</w:t>
      </w:r>
      <w:r>
        <w:rPr>
          <w:rFonts w:hint="eastAsia" w:ascii="宋体" w:hAnsi="宋体" w:eastAsia="宋体" w:cs="___WRD_EMBED_SUB_39"/>
          <w:bCs/>
          <w:sz w:val="32"/>
          <w:szCs w:val="32"/>
        </w:rPr>
        <w:t>术训</w:t>
      </w:r>
      <w:r>
        <w:rPr>
          <w:rFonts w:hint="eastAsia" w:ascii="宋体" w:hAnsi="宋体" w:eastAsia="宋体" w:cs="宋体"/>
          <w:bCs/>
          <w:sz w:val="32"/>
          <w:szCs w:val="32"/>
        </w:rPr>
        <w:t>练装</w:t>
      </w:r>
      <w:r>
        <w:rPr>
          <w:rFonts w:hint="eastAsia" w:ascii="宋体" w:hAnsi="宋体" w:eastAsia="宋体" w:cs="___WRD_EMBED_SUB_39"/>
          <w:bCs/>
          <w:sz w:val="32"/>
          <w:szCs w:val="32"/>
        </w:rPr>
        <w:t>备</w:t>
      </w:r>
      <w:r>
        <w:rPr>
          <w:rFonts w:hint="eastAsia" w:ascii="宋体" w:hAnsi="宋体" w:eastAsia="宋体" w:cs="宋体"/>
          <w:bCs/>
          <w:sz w:val="32"/>
          <w:szCs w:val="32"/>
        </w:rPr>
        <w:t>配</w:t>
      </w:r>
      <w:r>
        <w:rPr>
          <w:rFonts w:hint="eastAsia" w:ascii="宋体" w:hAnsi="宋体" w:eastAsia="宋体" w:cs="___WRD_EMBED_SUB_39"/>
          <w:bCs/>
          <w:sz w:val="32"/>
          <w:szCs w:val="32"/>
        </w:rPr>
        <w:t>备通用指</w:t>
      </w:r>
      <w:r>
        <w:rPr>
          <w:rFonts w:hint="eastAsia" w:ascii="宋体" w:hAnsi="宋体" w:eastAsia="宋体" w:cs="宋体"/>
          <w:bCs/>
          <w:sz w:val="32"/>
          <w:szCs w:val="32"/>
        </w:rPr>
        <w:t>引</w:t>
      </w:r>
      <w:r>
        <w:rPr>
          <w:rFonts w:hint="eastAsia" w:ascii="宋体" w:hAnsi="宋体" w:eastAsia="宋体" w:cs="___WRD_EMBED_SUB_39"/>
          <w:bCs/>
          <w:sz w:val="32"/>
          <w:szCs w:val="32"/>
        </w:rPr>
        <w:t>（</w:t>
      </w:r>
      <w:r>
        <w:rPr>
          <w:rFonts w:hint="eastAsia" w:ascii="宋体" w:hAnsi="宋体" w:eastAsia="宋体" w:cs="宋体"/>
          <w:bCs/>
          <w:sz w:val="32"/>
          <w:szCs w:val="32"/>
        </w:rPr>
        <w:t>试</w:t>
      </w:r>
      <w:r>
        <w:rPr>
          <w:rFonts w:hint="eastAsia" w:ascii="宋体" w:hAnsi="宋体" w:eastAsia="宋体" w:cs="___WRD_EMBED_SUB_39"/>
          <w:bCs/>
          <w:sz w:val="32"/>
          <w:szCs w:val="32"/>
        </w:rPr>
        <w:t>行）》</w:t>
      </w:r>
      <w:r>
        <w:rPr>
          <w:rFonts w:ascii="宋体" w:hAnsi="宋体" w:eastAsia="宋体"/>
          <w:bCs/>
          <w:sz w:val="32"/>
          <w:szCs w:val="32"/>
        </w:rPr>
        <w:t>。</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根据</w:t>
      </w:r>
      <w:r>
        <w:rPr>
          <w:rFonts w:hint="eastAsia" w:ascii="宋体" w:hAnsi="宋体" w:eastAsia="宋体" w:cs="宋体"/>
          <w:bCs/>
          <w:sz w:val="32"/>
          <w:szCs w:val="32"/>
        </w:rPr>
        <w:t>文</w:t>
      </w:r>
      <w:r>
        <w:rPr>
          <w:rFonts w:hint="eastAsia" w:ascii="宋体" w:hAnsi="宋体" w:eastAsia="宋体" w:cs="___WRD_EMBED_SUB_39"/>
          <w:bCs/>
          <w:sz w:val="32"/>
          <w:szCs w:val="32"/>
        </w:rPr>
        <w:t>件《</w:t>
      </w:r>
      <w:r>
        <w:rPr>
          <w:rFonts w:hint="eastAsia" w:ascii="宋体" w:hAnsi="宋体" w:eastAsia="宋体" w:cs="宋体"/>
          <w:bCs/>
          <w:sz w:val="32"/>
          <w:szCs w:val="32"/>
        </w:rPr>
        <w:t>警</w:t>
      </w:r>
      <w:r>
        <w:rPr>
          <w:rFonts w:hint="eastAsia" w:ascii="宋体" w:hAnsi="宋体" w:eastAsia="宋体" w:cs="___WRD_EMBED_SUB_39"/>
          <w:bCs/>
          <w:sz w:val="32"/>
          <w:szCs w:val="32"/>
        </w:rPr>
        <w:t>务</w:t>
      </w:r>
      <w:r>
        <w:rPr>
          <w:rFonts w:hint="eastAsia" w:ascii="宋体" w:hAnsi="宋体" w:eastAsia="宋体" w:cs="宋体"/>
          <w:bCs/>
          <w:sz w:val="32"/>
          <w:szCs w:val="32"/>
        </w:rPr>
        <w:t>战</w:t>
      </w:r>
      <w:r>
        <w:rPr>
          <w:rFonts w:hint="eastAsia" w:ascii="宋体" w:hAnsi="宋体" w:eastAsia="宋体" w:cs="___WRD_EMBED_SUB_39"/>
          <w:bCs/>
          <w:sz w:val="32"/>
          <w:szCs w:val="32"/>
        </w:rPr>
        <w:t>术训</w:t>
      </w:r>
      <w:r>
        <w:rPr>
          <w:rFonts w:hint="eastAsia" w:ascii="宋体" w:hAnsi="宋体" w:eastAsia="宋体" w:cs="宋体"/>
          <w:bCs/>
          <w:sz w:val="32"/>
          <w:szCs w:val="32"/>
        </w:rPr>
        <w:t>练装</w:t>
      </w:r>
      <w:r>
        <w:rPr>
          <w:rFonts w:hint="eastAsia" w:ascii="宋体" w:hAnsi="宋体" w:eastAsia="宋体" w:cs="___WRD_EMBED_SUB_39"/>
          <w:bCs/>
          <w:sz w:val="32"/>
          <w:szCs w:val="32"/>
        </w:rPr>
        <w:t>备</w:t>
      </w:r>
      <w:r>
        <w:rPr>
          <w:rFonts w:hint="eastAsia" w:ascii="宋体" w:hAnsi="宋体" w:eastAsia="宋体" w:cs="宋体"/>
          <w:bCs/>
          <w:sz w:val="32"/>
          <w:szCs w:val="32"/>
        </w:rPr>
        <w:t>配</w:t>
      </w:r>
      <w:r>
        <w:rPr>
          <w:rFonts w:hint="eastAsia" w:ascii="宋体" w:hAnsi="宋体" w:eastAsia="宋体" w:cs="___WRD_EMBED_SUB_39"/>
          <w:bCs/>
          <w:sz w:val="32"/>
          <w:szCs w:val="32"/>
        </w:rPr>
        <w:t>备通用指</w:t>
      </w:r>
      <w:r>
        <w:rPr>
          <w:rFonts w:hint="eastAsia" w:ascii="宋体" w:hAnsi="宋体" w:eastAsia="宋体" w:cs="宋体"/>
          <w:bCs/>
          <w:sz w:val="32"/>
          <w:szCs w:val="32"/>
        </w:rPr>
        <w:t>引</w:t>
      </w:r>
      <w:r>
        <w:rPr>
          <w:rFonts w:hint="eastAsia" w:ascii="宋体" w:hAnsi="宋体" w:eastAsia="宋体" w:cs="___WRD_EMBED_SUB_39"/>
          <w:bCs/>
          <w:sz w:val="32"/>
          <w:szCs w:val="32"/>
        </w:rPr>
        <w:t>（</w:t>
      </w:r>
      <w:r>
        <w:rPr>
          <w:rFonts w:hint="eastAsia" w:ascii="宋体" w:hAnsi="宋体" w:eastAsia="宋体" w:cs="宋体"/>
          <w:bCs/>
          <w:sz w:val="32"/>
          <w:szCs w:val="32"/>
        </w:rPr>
        <w:t>试</w:t>
      </w:r>
      <w:r>
        <w:rPr>
          <w:rFonts w:hint="eastAsia" w:ascii="宋体" w:hAnsi="宋体" w:eastAsia="宋体" w:cs="___WRD_EMBED_SUB_39"/>
          <w:bCs/>
          <w:sz w:val="32"/>
          <w:szCs w:val="32"/>
        </w:rPr>
        <w:t>行）》，需购置执法</w:t>
      </w:r>
      <w:r>
        <w:rPr>
          <w:rFonts w:hint="eastAsia" w:ascii="宋体" w:hAnsi="宋体" w:eastAsia="宋体" w:cs="宋体"/>
          <w:bCs/>
          <w:sz w:val="32"/>
          <w:szCs w:val="32"/>
        </w:rPr>
        <w:t>记录仪</w:t>
      </w:r>
      <w:r>
        <w:rPr>
          <w:rFonts w:hint="eastAsia" w:ascii="宋体" w:hAnsi="宋体" w:eastAsia="宋体" w:cs="___WRD_EMBED_SUB_39"/>
          <w:bCs/>
          <w:sz w:val="32"/>
          <w:szCs w:val="32"/>
        </w:rPr>
        <w:t>、</w:t>
      </w:r>
      <w:r>
        <w:rPr>
          <w:rFonts w:hint="eastAsia" w:ascii="宋体" w:hAnsi="宋体" w:eastAsia="宋体" w:cs="宋体"/>
          <w:bCs/>
          <w:sz w:val="32"/>
          <w:szCs w:val="32"/>
        </w:rPr>
        <w:t>催泪喷射器</w:t>
      </w:r>
      <w:r>
        <w:rPr>
          <w:rFonts w:hint="eastAsia" w:ascii="宋体" w:hAnsi="宋体" w:eastAsia="宋体" w:cs="___WRD_EMBED_SUB_39"/>
          <w:bCs/>
          <w:sz w:val="32"/>
          <w:szCs w:val="32"/>
        </w:rPr>
        <w:t>、训</w:t>
      </w:r>
      <w:r>
        <w:rPr>
          <w:rFonts w:hint="eastAsia" w:ascii="宋体" w:hAnsi="宋体" w:eastAsia="宋体" w:cs="宋体"/>
          <w:bCs/>
          <w:sz w:val="32"/>
          <w:szCs w:val="32"/>
        </w:rPr>
        <w:t>练</w:t>
      </w:r>
      <w:r>
        <w:rPr>
          <w:rFonts w:hint="eastAsia" w:ascii="宋体" w:hAnsi="宋体" w:eastAsia="宋体" w:cs="___WRD_EMBED_SUB_39"/>
          <w:bCs/>
          <w:sz w:val="32"/>
          <w:szCs w:val="32"/>
        </w:rPr>
        <w:t>手</w:t>
      </w:r>
      <w:r>
        <w:rPr>
          <w:rFonts w:hint="eastAsia" w:ascii="宋体" w:hAnsi="宋体" w:eastAsia="宋体" w:cs="宋体"/>
          <w:bCs/>
          <w:sz w:val="32"/>
          <w:szCs w:val="32"/>
        </w:rPr>
        <w:t>铐</w:t>
      </w:r>
      <w:r>
        <w:rPr>
          <w:rFonts w:hint="eastAsia" w:ascii="宋体" w:hAnsi="宋体" w:eastAsia="宋体" w:cs="___WRD_EMBED_SUB_39"/>
          <w:bCs/>
          <w:sz w:val="32"/>
          <w:szCs w:val="32"/>
        </w:rPr>
        <w:t>、</w:t>
      </w:r>
      <w:r>
        <w:rPr>
          <w:rFonts w:hint="eastAsia" w:ascii="宋体" w:hAnsi="宋体" w:eastAsia="宋体" w:cs="宋体"/>
          <w:bCs/>
          <w:sz w:val="32"/>
          <w:szCs w:val="32"/>
        </w:rPr>
        <w:t>约束带</w:t>
      </w:r>
      <w:r>
        <w:rPr>
          <w:rFonts w:hint="eastAsia" w:ascii="宋体" w:hAnsi="宋体" w:eastAsia="宋体" w:cs="___WRD_EMBED_SUB_39"/>
          <w:bCs/>
          <w:sz w:val="32"/>
          <w:szCs w:val="32"/>
        </w:rPr>
        <w:t>、单</w:t>
      </w:r>
      <w:r>
        <w:rPr>
          <w:rFonts w:hint="eastAsia" w:ascii="宋体" w:hAnsi="宋体" w:eastAsia="宋体" w:cs="宋体"/>
          <w:bCs/>
          <w:sz w:val="32"/>
          <w:szCs w:val="32"/>
        </w:rPr>
        <w:t>警装</w:t>
      </w:r>
      <w:r>
        <w:rPr>
          <w:rFonts w:hint="eastAsia" w:ascii="宋体" w:hAnsi="宋体" w:eastAsia="宋体" w:cs="___WRD_EMBED_SUB_39"/>
          <w:bCs/>
          <w:sz w:val="32"/>
          <w:szCs w:val="32"/>
        </w:rPr>
        <w:t>备电等</w:t>
      </w:r>
      <w:r>
        <w:rPr>
          <w:rFonts w:ascii="宋体" w:hAnsi="宋体" w:eastAsia="宋体"/>
          <w:bCs/>
          <w:sz w:val="32"/>
          <w:szCs w:val="32"/>
        </w:rPr>
        <w:t>18</w:t>
      </w:r>
      <w:r>
        <w:rPr>
          <w:rFonts w:hint="eastAsia" w:ascii="宋体" w:hAnsi="宋体" w:eastAsia="宋体"/>
          <w:bCs/>
          <w:sz w:val="32"/>
          <w:szCs w:val="32"/>
        </w:rPr>
        <w:t>项</w:t>
      </w:r>
      <w:r>
        <w:rPr>
          <w:rFonts w:hint="eastAsia" w:ascii="宋体" w:hAnsi="宋体" w:eastAsia="宋体" w:cs="宋体"/>
          <w:bCs/>
          <w:sz w:val="32"/>
          <w:szCs w:val="32"/>
        </w:rPr>
        <w:t>警</w:t>
      </w:r>
      <w:r>
        <w:rPr>
          <w:rFonts w:hint="eastAsia" w:ascii="宋体" w:hAnsi="宋体" w:eastAsia="宋体" w:cs="___WRD_EMBED_SUB_39"/>
          <w:bCs/>
          <w:sz w:val="32"/>
          <w:szCs w:val="32"/>
        </w:rPr>
        <w:t>务实</w:t>
      </w:r>
      <w:r>
        <w:rPr>
          <w:rFonts w:hint="eastAsia" w:ascii="宋体" w:hAnsi="宋体" w:eastAsia="宋体" w:cs="宋体"/>
          <w:bCs/>
          <w:sz w:val="32"/>
          <w:szCs w:val="32"/>
        </w:rPr>
        <w:t>战</w:t>
      </w:r>
      <w:r>
        <w:rPr>
          <w:rFonts w:hint="eastAsia" w:ascii="宋体" w:hAnsi="宋体" w:eastAsia="宋体" w:cs="___WRD_EMBED_SUB_39"/>
          <w:bCs/>
          <w:sz w:val="32"/>
          <w:szCs w:val="32"/>
        </w:rPr>
        <w:t>训</w:t>
      </w:r>
      <w:r>
        <w:rPr>
          <w:rFonts w:hint="eastAsia" w:ascii="宋体" w:hAnsi="宋体" w:eastAsia="宋体" w:cs="宋体"/>
          <w:bCs/>
          <w:sz w:val="32"/>
          <w:szCs w:val="32"/>
        </w:rPr>
        <w:t>练装</w:t>
      </w:r>
      <w:r>
        <w:rPr>
          <w:rFonts w:hint="eastAsia" w:ascii="宋体" w:hAnsi="宋体" w:eastAsia="宋体" w:cs="___WRD_EMBED_SUB_39"/>
          <w:bCs/>
          <w:sz w:val="32"/>
          <w:szCs w:val="32"/>
        </w:rPr>
        <w:t>备，共计</w:t>
      </w:r>
      <w:r>
        <w:rPr>
          <w:rFonts w:hint="eastAsia" w:ascii="宋体" w:hAnsi="宋体" w:eastAsia="宋体"/>
          <w:bCs/>
          <w:sz w:val="32"/>
          <w:szCs w:val="32"/>
        </w:rPr>
        <w:t>17万元</w:t>
      </w:r>
      <w:r>
        <w:rPr>
          <w:rFonts w:ascii="宋体" w:hAnsi="宋体" w:eastAsia="宋体"/>
          <w:bCs/>
          <w:sz w:val="32"/>
          <w:szCs w:val="32"/>
        </w:rPr>
        <w:t xml:space="preserve"> 。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17万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ascii="宋体" w:hAnsi="宋体" w:eastAsia="宋体"/>
          <w:bCs/>
          <w:sz w:val="32"/>
          <w:szCs w:val="32"/>
        </w:rPr>
        <w:t>（</w:t>
      </w:r>
      <w:r>
        <w:rPr>
          <w:rFonts w:hint="eastAsia" w:ascii="宋体" w:hAnsi="宋体" w:eastAsia="宋体"/>
          <w:bCs/>
          <w:sz w:val="32"/>
          <w:szCs w:val="32"/>
        </w:rPr>
        <w:t>八</w:t>
      </w:r>
      <w:r>
        <w:rPr>
          <w:rFonts w:ascii="宋体" w:hAnsi="宋体" w:eastAsia="宋体"/>
          <w:bCs/>
          <w:sz w:val="32"/>
          <w:szCs w:val="32"/>
        </w:rPr>
        <w:t>）</w:t>
      </w:r>
      <w:r>
        <w:rPr>
          <w:rFonts w:hint="eastAsia" w:ascii="宋体" w:hAnsi="宋体" w:eastAsia="宋体" w:cs="宋体"/>
          <w:bCs/>
          <w:sz w:val="32"/>
          <w:szCs w:val="32"/>
        </w:rPr>
        <w:t>野</w:t>
      </w:r>
      <w:r>
        <w:rPr>
          <w:rFonts w:hint="eastAsia" w:ascii="宋体" w:hAnsi="宋体" w:eastAsia="宋体" w:cs="___WRD_EMBED_SUB_39"/>
          <w:bCs/>
          <w:sz w:val="32"/>
          <w:szCs w:val="32"/>
        </w:rPr>
        <w:t>生动</w:t>
      </w:r>
      <w:r>
        <w:rPr>
          <w:rFonts w:hint="eastAsia" w:ascii="宋体" w:hAnsi="宋体" w:eastAsia="宋体" w:cs="宋体"/>
          <w:bCs/>
          <w:sz w:val="32"/>
          <w:szCs w:val="32"/>
        </w:rPr>
        <w:t>植</w:t>
      </w:r>
      <w:r>
        <w:rPr>
          <w:rFonts w:hint="eastAsia" w:ascii="宋体" w:hAnsi="宋体" w:eastAsia="宋体" w:cs="___WRD_EMBED_SUB_39"/>
          <w:bCs/>
          <w:sz w:val="32"/>
          <w:szCs w:val="32"/>
        </w:rPr>
        <w:t>物保护</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根据内</w:t>
      </w:r>
      <w:r>
        <w:rPr>
          <w:rFonts w:hint="eastAsia" w:ascii="宋体" w:hAnsi="宋体" w:eastAsia="宋体" w:cs="宋体"/>
          <w:bCs/>
          <w:sz w:val="32"/>
          <w:szCs w:val="32"/>
        </w:rPr>
        <w:t>蒙古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区实</w:t>
      </w:r>
      <w:r>
        <w:rPr>
          <w:rFonts w:hint="eastAsia" w:ascii="宋体" w:hAnsi="宋体" w:eastAsia="宋体"/>
          <w:bCs/>
          <w:sz w:val="32"/>
          <w:szCs w:val="32"/>
        </w:rPr>
        <w:t>施《中</w:t>
      </w:r>
      <w:r>
        <w:rPr>
          <w:rFonts w:hint="eastAsia" w:ascii="宋体" w:hAnsi="宋体" w:eastAsia="宋体" w:cs="宋体"/>
          <w:bCs/>
          <w:sz w:val="32"/>
          <w:szCs w:val="32"/>
        </w:rPr>
        <w:t>华</w:t>
      </w:r>
      <w:r>
        <w:rPr>
          <w:rFonts w:hint="eastAsia" w:ascii="宋体" w:hAnsi="宋体" w:eastAsia="宋体" w:cs="___WRD_EMBED_SUB_39"/>
          <w:bCs/>
          <w:sz w:val="32"/>
          <w:szCs w:val="32"/>
        </w:rPr>
        <w:t>人</w:t>
      </w:r>
      <w:r>
        <w:rPr>
          <w:rFonts w:hint="eastAsia" w:ascii="宋体" w:hAnsi="宋体" w:eastAsia="宋体" w:cs="宋体"/>
          <w:bCs/>
          <w:sz w:val="32"/>
          <w:szCs w:val="32"/>
        </w:rPr>
        <w:t>民</w:t>
      </w:r>
      <w:r>
        <w:rPr>
          <w:rFonts w:hint="eastAsia" w:ascii="宋体" w:hAnsi="宋体" w:eastAsia="宋体" w:cs="___WRD_EMBED_SUB_39"/>
          <w:bCs/>
          <w:sz w:val="32"/>
          <w:szCs w:val="32"/>
        </w:rPr>
        <w:t>共和国</w:t>
      </w:r>
      <w:r>
        <w:rPr>
          <w:rFonts w:hint="eastAsia" w:ascii="宋体" w:hAnsi="宋体" w:eastAsia="宋体" w:cs="宋体"/>
          <w:bCs/>
          <w:sz w:val="32"/>
          <w:szCs w:val="32"/>
        </w:rPr>
        <w:t>野</w:t>
      </w:r>
      <w:r>
        <w:rPr>
          <w:rFonts w:hint="eastAsia" w:ascii="宋体" w:hAnsi="宋体" w:eastAsia="宋体" w:cs="___WRD_EMBED_SUB_39"/>
          <w:bCs/>
          <w:sz w:val="32"/>
          <w:szCs w:val="32"/>
        </w:rPr>
        <w:t>生动物保护法》、《</w:t>
      </w:r>
      <w:r>
        <w:rPr>
          <w:rFonts w:hint="eastAsia" w:ascii="宋体" w:hAnsi="宋体" w:eastAsia="宋体" w:cs="宋体"/>
          <w:bCs/>
          <w:sz w:val="32"/>
          <w:szCs w:val="32"/>
        </w:rPr>
        <w:t>锡林郭勒盟</w:t>
      </w:r>
      <w:r>
        <w:rPr>
          <w:rFonts w:hint="eastAsia" w:ascii="宋体" w:hAnsi="宋体" w:eastAsia="宋体" w:cs="___WRD_EMBED_SUB_39"/>
          <w:bCs/>
          <w:sz w:val="32"/>
          <w:szCs w:val="32"/>
        </w:rPr>
        <w:t>关于加</w:t>
      </w:r>
      <w:r>
        <w:rPr>
          <w:rFonts w:hint="eastAsia" w:ascii="宋体" w:hAnsi="宋体" w:eastAsia="宋体" w:cs="宋体"/>
          <w:bCs/>
          <w:sz w:val="32"/>
          <w:szCs w:val="32"/>
        </w:rPr>
        <w:t>强野</w:t>
      </w:r>
      <w:r>
        <w:rPr>
          <w:rFonts w:hint="eastAsia" w:ascii="宋体" w:hAnsi="宋体" w:eastAsia="宋体" w:cs="___WRD_EMBED_SUB_39"/>
          <w:bCs/>
          <w:sz w:val="32"/>
          <w:szCs w:val="32"/>
        </w:rPr>
        <w:t>生动物保护工作实施方案》用于开展野生动植物保护相关工作费用3万元</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内</w:t>
      </w:r>
      <w:r>
        <w:rPr>
          <w:rFonts w:hint="eastAsia" w:ascii="宋体" w:hAnsi="宋体" w:eastAsia="宋体" w:cs="宋体"/>
          <w:bCs/>
          <w:sz w:val="32"/>
          <w:szCs w:val="32"/>
        </w:rPr>
        <w:t>蒙古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区实</w:t>
      </w:r>
      <w:r>
        <w:rPr>
          <w:rFonts w:hint="eastAsia" w:ascii="宋体" w:hAnsi="宋体" w:eastAsia="宋体"/>
          <w:bCs/>
          <w:sz w:val="32"/>
          <w:szCs w:val="32"/>
        </w:rPr>
        <w:t>施《中</w:t>
      </w:r>
      <w:r>
        <w:rPr>
          <w:rFonts w:hint="eastAsia" w:ascii="宋体" w:hAnsi="宋体" w:eastAsia="宋体" w:cs="宋体"/>
          <w:bCs/>
          <w:sz w:val="32"/>
          <w:szCs w:val="32"/>
        </w:rPr>
        <w:t>华</w:t>
      </w:r>
      <w:r>
        <w:rPr>
          <w:rFonts w:hint="eastAsia" w:ascii="宋体" w:hAnsi="宋体" w:eastAsia="宋体" w:cs="___WRD_EMBED_SUB_39"/>
          <w:bCs/>
          <w:sz w:val="32"/>
          <w:szCs w:val="32"/>
        </w:rPr>
        <w:t>人</w:t>
      </w:r>
      <w:r>
        <w:rPr>
          <w:rFonts w:hint="eastAsia" w:ascii="宋体" w:hAnsi="宋体" w:eastAsia="宋体" w:cs="宋体"/>
          <w:bCs/>
          <w:sz w:val="32"/>
          <w:szCs w:val="32"/>
        </w:rPr>
        <w:t>民</w:t>
      </w:r>
      <w:r>
        <w:rPr>
          <w:rFonts w:hint="eastAsia" w:ascii="宋体" w:hAnsi="宋体" w:eastAsia="宋体" w:cs="___WRD_EMBED_SUB_39"/>
          <w:bCs/>
          <w:sz w:val="32"/>
          <w:szCs w:val="32"/>
        </w:rPr>
        <w:t>共和国</w:t>
      </w:r>
      <w:r>
        <w:rPr>
          <w:rFonts w:hint="eastAsia" w:ascii="宋体" w:hAnsi="宋体" w:eastAsia="宋体" w:cs="宋体"/>
          <w:bCs/>
          <w:sz w:val="32"/>
          <w:szCs w:val="32"/>
        </w:rPr>
        <w:t>野</w:t>
      </w:r>
      <w:r>
        <w:rPr>
          <w:rFonts w:hint="eastAsia" w:ascii="宋体" w:hAnsi="宋体" w:eastAsia="宋体" w:cs="___WRD_EMBED_SUB_39"/>
          <w:bCs/>
          <w:sz w:val="32"/>
          <w:szCs w:val="32"/>
        </w:rPr>
        <w:t>生动物保护法》、《</w:t>
      </w:r>
      <w:r>
        <w:rPr>
          <w:rFonts w:hint="eastAsia" w:ascii="宋体" w:hAnsi="宋体" w:eastAsia="宋体" w:cs="宋体"/>
          <w:bCs/>
          <w:sz w:val="32"/>
          <w:szCs w:val="32"/>
        </w:rPr>
        <w:t>锡林郭勒盟</w:t>
      </w:r>
      <w:r>
        <w:rPr>
          <w:rFonts w:hint="eastAsia" w:ascii="宋体" w:hAnsi="宋体" w:eastAsia="宋体" w:cs="___WRD_EMBED_SUB_39"/>
          <w:bCs/>
          <w:sz w:val="32"/>
          <w:szCs w:val="32"/>
        </w:rPr>
        <w:t>关于加</w:t>
      </w:r>
      <w:r>
        <w:rPr>
          <w:rFonts w:hint="eastAsia" w:ascii="宋体" w:hAnsi="宋体" w:eastAsia="宋体" w:cs="宋体"/>
          <w:bCs/>
          <w:sz w:val="32"/>
          <w:szCs w:val="32"/>
        </w:rPr>
        <w:t>强野</w:t>
      </w:r>
      <w:r>
        <w:rPr>
          <w:rFonts w:hint="eastAsia" w:ascii="宋体" w:hAnsi="宋体" w:eastAsia="宋体" w:cs="___WRD_EMBED_SUB_39"/>
          <w:bCs/>
          <w:sz w:val="32"/>
          <w:szCs w:val="32"/>
        </w:rPr>
        <w:t>生动物保护工作实施方案》</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根据内</w:t>
      </w:r>
      <w:r>
        <w:rPr>
          <w:rFonts w:hint="eastAsia" w:ascii="宋体" w:hAnsi="宋体" w:eastAsia="宋体" w:cs="宋体"/>
          <w:bCs/>
          <w:sz w:val="32"/>
          <w:szCs w:val="32"/>
        </w:rPr>
        <w:t>蒙古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区实</w:t>
      </w:r>
      <w:r>
        <w:rPr>
          <w:rFonts w:hint="eastAsia" w:ascii="宋体" w:hAnsi="宋体" w:eastAsia="宋体"/>
          <w:bCs/>
          <w:sz w:val="32"/>
          <w:szCs w:val="32"/>
        </w:rPr>
        <w:t>施《中</w:t>
      </w:r>
      <w:r>
        <w:rPr>
          <w:rFonts w:hint="eastAsia" w:ascii="宋体" w:hAnsi="宋体" w:eastAsia="宋体" w:cs="宋体"/>
          <w:bCs/>
          <w:sz w:val="32"/>
          <w:szCs w:val="32"/>
        </w:rPr>
        <w:t>华</w:t>
      </w:r>
      <w:r>
        <w:rPr>
          <w:rFonts w:hint="eastAsia" w:ascii="宋体" w:hAnsi="宋体" w:eastAsia="宋体" w:cs="___WRD_EMBED_SUB_39"/>
          <w:bCs/>
          <w:sz w:val="32"/>
          <w:szCs w:val="32"/>
        </w:rPr>
        <w:t>人</w:t>
      </w:r>
      <w:r>
        <w:rPr>
          <w:rFonts w:hint="eastAsia" w:ascii="宋体" w:hAnsi="宋体" w:eastAsia="宋体" w:cs="宋体"/>
          <w:bCs/>
          <w:sz w:val="32"/>
          <w:szCs w:val="32"/>
        </w:rPr>
        <w:t>民</w:t>
      </w:r>
      <w:r>
        <w:rPr>
          <w:rFonts w:hint="eastAsia" w:ascii="宋体" w:hAnsi="宋体" w:eastAsia="宋体" w:cs="___WRD_EMBED_SUB_39"/>
          <w:bCs/>
          <w:sz w:val="32"/>
          <w:szCs w:val="32"/>
        </w:rPr>
        <w:t>共和国</w:t>
      </w:r>
      <w:r>
        <w:rPr>
          <w:rFonts w:hint="eastAsia" w:ascii="宋体" w:hAnsi="宋体" w:eastAsia="宋体" w:cs="宋体"/>
          <w:bCs/>
          <w:sz w:val="32"/>
          <w:szCs w:val="32"/>
        </w:rPr>
        <w:t>野</w:t>
      </w:r>
      <w:r>
        <w:rPr>
          <w:rFonts w:hint="eastAsia" w:ascii="宋体" w:hAnsi="宋体" w:eastAsia="宋体" w:cs="___WRD_EMBED_SUB_39"/>
          <w:bCs/>
          <w:sz w:val="32"/>
          <w:szCs w:val="32"/>
        </w:rPr>
        <w:t>生动物保护法》、《</w:t>
      </w:r>
      <w:r>
        <w:rPr>
          <w:rFonts w:hint="eastAsia" w:ascii="宋体" w:hAnsi="宋体" w:eastAsia="宋体" w:cs="宋体"/>
          <w:bCs/>
          <w:sz w:val="32"/>
          <w:szCs w:val="32"/>
        </w:rPr>
        <w:t>锡林郭勒盟</w:t>
      </w:r>
      <w:r>
        <w:rPr>
          <w:rFonts w:hint="eastAsia" w:ascii="宋体" w:hAnsi="宋体" w:eastAsia="宋体" w:cs="___WRD_EMBED_SUB_39"/>
          <w:bCs/>
          <w:sz w:val="32"/>
          <w:szCs w:val="32"/>
        </w:rPr>
        <w:t>关于加</w:t>
      </w:r>
      <w:r>
        <w:rPr>
          <w:rFonts w:hint="eastAsia" w:ascii="宋体" w:hAnsi="宋体" w:eastAsia="宋体" w:cs="宋体"/>
          <w:bCs/>
          <w:sz w:val="32"/>
          <w:szCs w:val="32"/>
        </w:rPr>
        <w:t>强野</w:t>
      </w:r>
      <w:r>
        <w:rPr>
          <w:rFonts w:hint="eastAsia" w:ascii="宋体" w:hAnsi="宋体" w:eastAsia="宋体" w:cs="___WRD_EMBED_SUB_39"/>
          <w:bCs/>
          <w:sz w:val="32"/>
          <w:szCs w:val="32"/>
        </w:rPr>
        <w:t>生动物保护工作实施方案》用于开展野生动植物保护相关工作费用3万元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3万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九</w:t>
      </w:r>
      <w:r>
        <w:rPr>
          <w:rFonts w:ascii="宋体" w:hAnsi="宋体" w:eastAsia="宋体"/>
          <w:bCs/>
          <w:sz w:val="32"/>
          <w:szCs w:val="32"/>
        </w:rPr>
        <w:t>）</w:t>
      </w:r>
      <w:r>
        <w:rPr>
          <w:rFonts w:hint="eastAsia" w:ascii="宋体" w:hAnsi="宋体" w:eastAsia="宋体" w:cs="宋体"/>
          <w:bCs/>
          <w:sz w:val="32"/>
          <w:szCs w:val="32"/>
        </w:rPr>
        <w:t>智慧</w:t>
      </w:r>
      <w:r>
        <w:rPr>
          <w:rFonts w:hint="eastAsia" w:ascii="宋体" w:hAnsi="宋体" w:eastAsia="宋体" w:cs="___WRD_EMBED_SUB_39"/>
          <w:bCs/>
          <w:sz w:val="32"/>
          <w:szCs w:val="32"/>
        </w:rPr>
        <w:t>公安</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按照公安部大数据</w:t>
      </w:r>
      <w:r>
        <w:rPr>
          <w:rFonts w:hint="eastAsia" w:ascii="宋体" w:hAnsi="宋体" w:eastAsia="宋体" w:cs="宋体"/>
          <w:bCs/>
          <w:sz w:val="32"/>
          <w:szCs w:val="32"/>
        </w:rPr>
        <w:t>战略</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区公安</w:t>
      </w:r>
      <w:r>
        <w:rPr>
          <w:rFonts w:hint="eastAsia" w:ascii="宋体" w:hAnsi="宋体" w:eastAsia="宋体" w:cs="宋体"/>
          <w:bCs/>
          <w:sz w:val="32"/>
          <w:szCs w:val="32"/>
        </w:rPr>
        <w:t>厅建</w:t>
      </w:r>
      <w:r>
        <w:rPr>
          <w:rFonts w:hint="eastAsia" w:ascii="宋体" w:hAnsi="宋体" w:eastAsia="宋体" w:cs="___WRD_EMBED_SUB_39"/>
          <w:bCs/>
          <w:sz w:val="32"/>
          <w:szCs w:val="32"/>
        </w:rPr>
        <w:t>设，根据《内</w:t>
      </w:r>
      <w:r>
        <w:rPr>
          <w:rFonts w:hint="eastAsia" w:ascii="宋体" w:hAnsi="宋体" w:eastAsia="宋体" w:cs="宋体"/>
          <w:bCs/>
          <w:sz w:val="32"/>
          <w:szCs w:val="32"/>
        </w:rPr>
        <w:t>蒙古</w:t>
      </w:r>
      <w:r>
        <w:rPr>
          <w:rFonts w:hint="eastAsia" w:ascii="宋体" w:hAnsi="宋体" w:eastAsia="宋体" w:cs="___WRD_EMBED_SUB_39"/>
          <w:bCs/>
          <w:sz w:val="32"/>
          <w:szCs w:val="32"/>
        </w:rPr>
        <w:t>“</w:t>
      </w:r>
      <w:r>
        <w:rPr>
          <w:rFonts w:hint="eastAsia" w:ascii="宋体" w:hAnsi="宋体" w:eastAsia="宋体" w:cs="宋体"/>
          <w:bCs/>
          <w:sz w:val="32"/>
          <w:szCs w:val="32"/>
        </w:rPr>
        <w:t>智慧</w:t>
      </w:r>
      <w:r>
        <w:rPr>
          <w:rFonts w:hint="eastAsia" w:ascii="宋体" w:hAnsi="宋体" w:eastAsia="宋体" w:cs="___WRD_EMBED_SUB_39"/>
          <w:bCs/>
          <w:sz w:val="32"/>
          <w:szCs w:val="32"/>
        </w:rPr>
        <w:t>公安”</w:t>
      </w:r>
      <w:r>
        <w:rPr>
          <w:rFonts w:hint="eastAsia" w:ascii="宋体" w:hAnsi="宋体" w:eastAsia="宋体" w:cs="宋体"/>
          <w:bCs/>
          <w:sz w:val="32"/>
          <w:szCs w:val="32"/>
        </w:rPr>
        <w:t>建</w:t>
      </w:r>
      <w:r>
        <w:rPr>
          <w:rFonts w:hint="eastAsia" w:ascii="宋体" w:hAnsi="宋体" w:eastAsia="宋体" w:cs="___WRD_EMBED_SUB_39"/>
          <w:bCs/>
          <w:sz w:val="32"/>
          <w:szCs w:val="32"/>
        </w:rPr>
        <w:t>设指</w:t>
      </w:r>
      <w:r>
        <w:rPr>
          <w:rFonts w:hint="eastAsia" w:ascii="宋体" w:hAnsi="宋体" w:eastAsia="宋体" w:cs="宋体"/>
          <w:bCs/>
          <w:sz w:val="32"/>
          <w:szCs w:val="32"/>
        </w:rPr>
        <w:t>导意见</w:t>
      </w:r>
      <w:r>
        <w:rPr>
          <w:rFonts w:hint="eastAsia" w:ascii="宋体" w:hAnsi="宋体" w:eastAsia="宋体" w:cs="___WRD_EMBED_SUB_39"/>
          <w:bCs/>
          <w:sz w:val="32"/>
          <w:szCs w:val="32"/>
        </w:rPr>
        <w:t>（</w:t>
      </w:r>
      <w:r>
        <w:rPr>
          <w:rFonts w:hint="eastAsia" w:ascii="宋体" w:hAnsi="宋体" w:eastAsia="宋体" w:cs="宋体"/>
          <w:bCs/>
          <w:sz w:val="32"/>
          <w:szCs w:val="32"/>
        </w:rPr>
        <w:t>试</w:t>
      </w:r>
      <w:r>
        <w:rPr>
          <w:rFonts w:hint="eastAsia" w:ascii="宋体" w:hAnsi="宋体" w:eastAsia="宋体" w:cs="___WRD_EMBED_SUB_39"/>
          <w:bCs/>
          <w:sz w:val="32"/>
          <w:szCs w:val="32"/>
        </w:rPr>
        <w:t>行）》规</w:t>
      </w:r>
      <w:r>
        <w:rPr>
          <w:rFonts w:hint="eastAsia" w:ascii="宋体" w:hAnsi="宋体" w:eastAsia="宋体" w:cs="宋体"/>
          <w:bCs/>
          <w:sz w:val="32"/>
          <w:szCs w:val="32"/>
        </w:rPr>
        <w:t>划</w:t>
      </w:r>
      <w:r>
        <w:rPr>
          <w:rFonts w:hint="eastAsia" w:ascii="宋体" w:hAnsi="宋体" w:eastAsia="宋体" w:cs="___WRD_EMBED_SUB_39"/>
          <w:bCs/>
          <w:sz w:val="32"/>
          <w:szCs w:val="32"/>
        </w:rPr>
        <w:t>，结合</w:t>
      </w:r>
      <w:r>
        <w:rPr>
          <w:rFonts w:hint="eastAsia" w:ascii="宋体" w:hAnsi="宋体" w:eastAsia="宋体" w:cs="宋体"/>
          <w:bCs/>
          <w:sz w:val="32"/>
          <w:szCs w:val="32"/>
        </w:rPr>
        <w:t>锡盟</w:t>
      </w:r>
      <w:r>
        <w:rPr>
          <w:rFonts w:hint="eastAsia" w:ascii="宋体" w:hAnsi="宋体" w:eastAsia="宋体" w:cs="___WRD_EMBED_SUB_39"/>
          <w:bCs/>
          <w:sz w:val="32"/>
          <w:szCs w:val="32"/>
        </w:rPr>
        <w:t>实际，</w:t>
      </w:r>
      <w:r>
        <w:rPr>
          <w:rFonts w:hint="eastAsia" w:ascii="宋体" w:hAnsi="宋体" w:eastAsia="宋体" w:cs="宋体"/>
          <w:bCs/>
          <w:sz w:val="32"/>
          <w:szCs w:val="32"/>
        </w:rPr>
        <w:t>深</w:t>
      </w:r>
      <w:r>
        <w:rPr>
          <w:rFonts w:hint="eastAsia" w:ascii="宋体" w:hAnsi="宋体" w:eastAsia="宋体" w:cs="___WRD_EMBED_SUB_39"/>
          <w:bCs/>
          <w:sz w:val="32"/>
          <w:szCs w:val="32"/>
        </w:rPr>
        <w:t>度</w:t>
      </w:r>
      <w:r>
        <w:rPr>
          <w:rFonts w:hint="eastAsia" w:ascii="宋体" w:hAnsi="宋体" w:eastAsia="宋体" w:cs="宋体"/>
          <w:bCs/>
          <w:sz w:val="32"/>
          <w:szCs w:val="32"/>
        </w:rPr>
        <w:t>融</w:t>
      </w:r>
      <w:r>
        <w:rPr>
          <w:rFonts w:hint="eastAsia" w:ascii="宋体" w:hAnsi="宋体" w:eastAsia="宋体" w:cs="___WRD_EMBED_SUB_39"/>
          <w:bCs/>
          <w:sz w:val="32"/>
          <w:szCs w:val="32"/>
        </w:rPr>
        <w:t>入</w:t>
      </w:r>
      <w:r>
        <w:rPr>
          <w:rFonts w:hint="eastAsia" w:ascii="宋体" w:hAnsi="宋体" w:eastAsia="宋体" w:cs="宋体"/>
          <w:bCs/>
          <w:sz w:val="32"/>
          <w:szCs w:val="32"/>
        </w:rPr>
        <w:t>锡盟</w:t>
      </w:r>
      <w:r>
        <w:rPr>
          <w:rFonts w:hint="eastAsia" w:ascii="宋体" w:hAnsi="宋体" w:eastAsia="宋体" w:cs="___WRD_EMBED_SUB_39"/>
          <w:bCs/>
          <w:sz w:val="32"/>
          <w:szCs w:val="32"/>
        </w:rPr>
        <w:t>大数据</w:t>
      </w:r>
      <w:r>
        <w:rPr>
          <w:rFonts w:hint="eastAsia" w:ascii="宋体" w:hAnsi="宋体" w:eastAsia="宋体" w:cs="宋体"/>
          <w:bCs/>
          <w:sz w:val="32"/>
          <w:szCs w:val="32"/>
        </w:rPr>
        <w:t>产</w:t>
      </w:r>
      <w:r>
        <w:rPr>
          <w:rFonts w:hint="eastAsia" w:ascii="宋体" w:hAnsi="宋体" w:eastAsia="宋体" w:cs="___WRD_EMBED_SUB_39"/>
          <w:bCs/>
          <w:sz w:val="32"/>
          <w:szCs w:val="32"/>
        </w:rPr>
        <w:t>业</w:t>
      </w:r>
      <w:r>
        <w:rPr>
          <w:rFonts w:hint="eastAsia" w:ascii="宋体" w:hAnsi="宋体" w:eastAsia="宋体" w:cs="宋体"/>
          <w:bCs/>
          <w:sz w:val="32"/>
          <w:szCs w:val="32"/>
        </w:rPr>
        <w:t>创</w:t>
      </w:r>
      <w:r>
        <w:rPr>
          <w:rFonts w:hint="eastAsia" w:ascii="宋体" w:hAnsi="宋体" w:eastAsia="宋体" w:cs="___WRD_EMBED_SUB_39"/>
          <w:bCs/>
          <w:sz w:val="32"/>
          <w:szCs w:val="32"/>
        </w:rPr>
        <w:t>新发展</w:t>
      </w:r>
      <w:r>
        <w:rPr>
          <w:rFonts w:hint="eastAsia" w:ascii="宋体" w:hAnsi="宋体" w:eastAsia="宋体" w:cs="宋体"/>
          <w:bCs/>
          <w:sz w:val="32"/>
          <w:szCs w:val="32"/>
        </w:rPr>
        <w:t>战略</w:t>
      </w:r>
      <w:r>
        <w:rPr>
          <w:rFonts w:hint="eastAsia" w:ascii="宋体" w:hAnsi="宋体" w:eastAsia="宋体" w:cs="___WRD_EMBED_SUB_39"/>
          <w:bCs/>
          <w:sz w:val="32"/>
          <w:szCs w:val="32"/>
        </w:rPr>
        <w:t>，制定</w:t>
      </w:r>
      <w:r>
        <w:rPr>
          <w:rFonts w:hint="eastAsia" w:ascii="宋体" w:hAnsi="宋体" w:eastAsia="宋体" w:cs="宋体"/>
          <w:bCs/>
          <w:sz w:val="32"/>
          <w:szCs w:val="32"/>
        </w:rPr>
        <w:t>锡盟</w:t>
      </w:r>
      <w:r>
        <w:rPr>
          <w:rFonts w:hint="eastAsia" w:ascii="宋体" w:hAnsi="宋体" w:eastAsia="宋体" w:cs="___WRD_EMBED_SUB_39"/>
          <w:bCs/>
          <w:sz w:val="32"/>
          <w:szCs w:val="32"/>
        </w:rPr>
        <w:t>“社会公共安全管理能</w:t>
      </w:r>
      <w:r>
        <w:rPr>
          <w:rFonts w:hint="eastAsia" w:ascii="宋体" w:hAnsi="宋体" w:eastAsia="宋体" w:cs="宋体"/>
          <w:bCs/>
          <w:sz w:val="32"/>
          <w:szCs w:val="32"/>
        </w:rPr>
        <w:t>力智</w:t>
      </w:r>
      <w:r>
        <w:rPr>
          <w:rFonts w:hint="eastAsia" w:ascii="宋体" w:hAnsi="宋体" w:eastAsia="宋体" w:cs="___WRD_EMBED_SUB_39"/>
          <w:bCs/>
          <w:sz w:val="32"/>
          <w:szCs w:val="32"/>
        </w:rPr>
        <w:t>能化服务项目”</w:t>
      </w:r>
      <w:r>
        <w:rPr>
          <w:rFonts w:hint="eastAsia" w:ascii="宋体" w:hAnsi="宋体" w:eastAsia="宋体" w:cs="宋体"/>
          <w:bCs/>
          <w:sz w:val="32"/>
          <w:szCs w:val="32"/>
        </w:rPr>
        <w:t>建</w:t>
      </w:r>
      <w:r>
        <w:rPr>
          <w:rFonts w:hint="eastAsia" w:ascii="宋体" w:hAnsi="宋体" w:eastAsia="宋体" w:cs="___WRD_EMBED_SUB_39"/>
          <w:bCs/>
          <w:sz w:val="32"/>
          <w:szCs w:val="32"/>
        </w:rPr>
        <w:t>设，为“</w:t>
      </w:r>
      <w:r>
        <w:rPr>
          <w:rFonts w:hint="eastAsia" w:ascii="宋体" w:hAnsi="宋体" w:eastAsia="宋体" w:cs="宋体"/>
          <w:bCs/>
          <w:sz w:val="32"/>
          <w:szCs w:val="32"/>
        </w:rPr>
        <w:t>北疆云·智慧</w:t>
      </w:r>
      <w:r>
        <w:rPr>
          <w:rFonts w:hint="eastAsia" w:ascii="宋体" w:hAnsi="宋体" w:eastAsia="宋体" w:cs="___WRD_EMBED_SUB_39"/>
          <w:bCs/>
          <w:sz w:val="32"/>
          <w:szCs w:val="32"/>
        </w:rPr>
        <w:t>公安”</w:t>
      </w:r>
      <w:r>
        <w:rPr>
          <w:rFonts w:hint="eastAsia" w:ascii="宋体" w:hAnsi="宋体" w:eastAsia="宋体" w:cs="宋体"/>
          <w:bCs/>
          <w:sz w:val="32"/>
          <w:szCs w:val="32"/>
        </w:rPr>
        <w:t>提</w:t>
      </w:r>
      <w:r>
        <w:rPr>
          <w:rFonts w:hint="eastAsia" w:ascii="宋体" w:hAnsi="宋体" w:eastAsia="宋体" w:cs="___WRD_EMBED_SUB_39"/>
          <w:bCs/>
          <w:sz w:val="32"/>
          <w:szCs w:val="32"/>
        </w:rPr>
        <w:t>供基</w:t>
      </w:r>
      <w:r>
        <w:rPr>
          <w:rFonts w:hint="eastAsia" w:ascii="宋体" w:hAnsi="宋体" w:eastAsia="宋体" w:cs="宋体"/>
          <w:bCs/>
          <w:sz w:val="32"/>
          <w:szCs w:val="32"/>
        </w:rPr>
        <w:t>础</w:t>
      </w:r>
      <w:r>
        <w:rPr>
          <w:rFonts w:hint="eastAsia" w:ascii="宋体" w:hAnsi="宋体" w:eastAsia="宋体" w:cs="___WRD_EMBED_SUB_39"/>
          <w:bCs/>
          <w:sz w:val="32"/>
          <w:szCs w:val="32"/>
        </w:rPr>
        <w:t>保障。所需预算经费</w:t>
      </w:r>
      <w:r>
        <w:rPr>
          <w:rFonts w:hint="eastAsia" w:ascii="宋体" w:hAnsi="宋体" w:eastAsia="宋体"/>
          <w:bCs/>
          <w:sz w:val="32"/>
          <w:szCs w:val="32"/>
        </w:rPr>
        <w:t>479.3万元。</w:t>
      </w:r>
      <w:r>
        <w:rPr>
          <w:rFonts w:hint="eastAsia" w:ascii="宋体" w:hAnsi="宋体" w:eastAsia="宋体" w:cs="宋体"/>
          <w:bCs/>
          <w:sz w:val="32"/>
          <w:szCs w:val="32"/>
        </w:rPr>
        <w:t>项目质保金</w:t>
      </w:r>
      <w:r>
        <w:rPr>
          <w:rFonts w:ascii="宋体" w:hAnsi="宋体" w:eastAsia="宋体" w:cs="宋体"/>
          <w:bCs/>
          <w:sz w:val="32"/>
          <w:szCs w:val="32"/>
        </w:rPr>
        <w:t>461.2</w:t>
      </w:r>
      <w:r>
        <w:rPr>
          <w:rFonts w:hint="eastAsia" w:ascii="宋体" w:hAnsi="宋体" w:eastAsia="宋体" w:cs="宋体"/>
          <w:bCs/>
          <w:sz w:val="32"/>
          <w:szCs w:val="32"/>
        </w:rPr>
        <w:t>万元，第三方验收机构服务</w:t>
      </w:r>
      <w:r>
        <w:rPr>
          <w:rFonts w:ascii="宋体" w:hAnsi="宋体" w:eastAsia="宋体" w:cs="宋体"/>
          <w:bCs/>
          <w:sz w:val="32"/>
          <w:szCs w:val="32"/>
        </w:rPr>
        <w:t>8</w:t>
      </w:r>
      <w:r>
        <w:rPr>
          <w:rFonts w:hint="eastAsia" w:ascii="宋体" w:hAnsi="宋体" w:eastAsia="宋体" w:cs="宋体"/>
          <w:bCs/>
          <w:sz w:val="32"/>
          <w:szCs w:val="32"/>
        </w:rPr>
        <w:t>万元以及项目审计</w:t>
      </w:r>
      <w:r>
        <w:rPr>
          <w:rFonts w:ascii="宋体" w:hAnsi="宋体" w:eastAsia="宋体" w:cs="宋体"/>
          <w:bCs/>
          <w:sz w:val="32"/>
          <w:szCs w:val="32"/>
        </w:rPr>
        <w:t>10.1006</w:t>
      </w:r>
      <w:r>
        <w:rPr>
          <w:rFonts w:hint="eastAsia" w:ascii="宋体" w:hAnsi="宋体" w:eastAsia="宋体" w:cs="宋体"/>
          <w:bCs/>
          <w:sz w:val="32"/>
          <w:szCs w:val="32"/>
        </w:rPr>
        <w:t>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按照公安部大数据</w:t>
      </w:r>
      <w:r>
        <w:rPr>
          <w:rFonts w:hint="eastAsia" w:ascii="宋体" w:hAnsi="宋体" w:eastAsia="宋体" w:cs="宋体"/>
          <w:bCs/>
          <w:sz w:val="32"/>
          <w:szCs w:val="32"/>
        </w:rPr>
        <w:t>战略</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区公安</w:t>
      </w:r>
      <w:r>
        <w:rPr>
          <w:rFonts w:hint="eastAsia" w:ascii="宋体" w:hAnsi="宋体" w:eastAsia="宋体" w:cs="宋体"/>
          <w:bCs/>
          <w:sz w:val="32"/>
          <w:szCs w:val="32"/>
        </w:rPr>
        <w:t>厅建</w:t>
      </w:r>
      <w:r>
        <w:rPr>
          <w:rFonts w:hint="eastAsia" w:ascii="宋体" w:hAnsi="宋体" w:eastAsia="宋体" w:cs="___WRD_EMBED_SUB_39"/>
          <w:bCs/>
          <w:sz w:val="32"/>
          <w:szCs w:val="32"/>
        </w:rPr>
        <w:t>设，根据《内</w:t>
      </w:r>
      <w:r>
        <w:rPr>
          <w:rFonts w:hint="eastAsia" w:ascii="宋体" w:hAnsi="宋体" w:eastAsia="宋体" w:cs="宋体"/>
          <w:bCs/>
          <w:sz w:val="32"/>
          <w:szCs w:val="32"/>
        </w:rPr>
        <w:t>蒙古</w:t>
      </w:r>
      <w:r>
        <w:rPr>
          <w:rFonts w:hint="eastAsia" w:ascii="宋体" w:hAnsi="宋体" w:eastAsia="宋体" w:cs="___WRD_EMBED_SUB_39"/>
          <w:bCs/>
          <w:sz w:val="32"/>
          <w:szCs w:val="32"/>
        </w:rPr>
        <w:t>“</w:t>
      </w:r>
      <w:r>
        <w:rPr>
          <w:rFonts w:hint="eastAsia" w:ascii="宋体" w:hAnsi="宋体" w:eastAsia="宋体" w:cs="宋体"/>
          <w:bCs/>
          <w:sz w:val="32"/>
          <w:szCs w:val="32"/>
        </w:rPr>
        <w:t>智慧</w:t>
      </w:r>
      <w:r>
        <w:rPr>
          <w:rFonts w:hint="eastAsia" w:ascii="宋体" w:hAnsi="宋体" w:eastAsia="宋体" w:cs="___WRD_EMBED_SUB_39"/>
          <w:bCs/>
          <w:sz w:val="32"/>
          <w:szCs w:val="32"/>
        </w:rPr>
        <w:t>公安”</w:t>
      </w:r>
      <w:r>
        <w:rPr>
          <w:rFonts w:hint="eastAsia" w:ascii="宋体" w:hAnsi="宋体" w:eastAsia="宋体" w:cs="宋体"/>
          <w:bCs/>
          <w:sz w:val="32"/>
          <w:szCs w:val="32"/>
        </w:rPr>
        <w:t>建</w:t>
      </w:r>
      <w:r>
        <w:rPr>
          <w:rFonts w:hint="eastAsia" w:ascii="宋体" w:hAnsi="宋体" w:eastAsia="宋体" w:cs="___WRD_EMBED_SUB_39"/>
          <w:bCs/>
          <w:sz w:val="32"/>
          <w:szCs w:val="32"/>
        </w:rPr>
        <w:t>设指</w:t>
      </w:r>
      <w:r>
        <w:rPr>
          <w:rFonts w:hint="eastAsia" w:ascii="宋体" w:hAnsi="宋体" w:eastAsia="宋体" w:cs="宋体"/>
          <w:bCs/>
          <w:sz w:val="32"/>
          <w:szCs w:val="32"/>
        </w:rPr>
        <w:t>导意见</w:t>
      </w:r>
      <w:r>
        <w:rPr>
          <w:rFonts w:hint="eastAsia" w:ascii="宋体" w:hAnsi="宋体" w:eastAsia="宋体" w:cs="___WRD_EMBED_SUB_39"/>
          <w:bCs/>
          <w:sz w:val="32"/>
          <w:szCs w:val="32"/>
        </w:rPr>
        <w:t>（</w:t>
      </w:r>
      <w:r>
        <w:rPr>
          <w:rFonts w:hint="eastAsia" w:ascii="宋体" w:hAnsi="宋体" w:eastAsia="宋体" w:cs="宋体"/>
          <w:bCs/>
          <w:sz w:val="32"/>
          <w:szCs w:val="32"/>
        </w:rPr>
        <w:t>试</w:t>
      </w:r>
      <w:r>
        <w:rPr>
          <w:rFonts w:hint="eastAsia" w:ascii="宋体" w:hAnsi="宋体" w:eastAsia="宋体" w:cs="___WRD_EMBED_SUB_39"/>
          <w:bCs/>
          <w:sz w:val="32"/>
          <w:szCs w:val="32"/>
        </w:rPr>
        <w:t>行）》规</w:t>
      </w:r>
      <w:r>
        <w:rPr>
          <w:rFonts w:hint="eastAsia" w:ascii="宋体" w:hAnsi="宋体" w:eastAsia="宋体" w:cs="宋体"/>
          <w:bCs/>
          <w:sz w:val="32"/>
          <w:szCs w:val="32"/>
        </w:rPr>
        <w:t>划</w:t>
      </w:r>
      <w:r>
        <w:rPr>
          <w:rFonts w:hint="eastAsia" w:ascii="宋体" w:hAnsi="宋体" w:eastAsia="宋体" w:cs="___WRD_EMBED_SUB_39"/>
          <w:bCs/>
          <w:sz w:val="32"/>
          <w:szCs w:val="32"/>
        </w:rPr>
        <w:t>，结合</w:t>
      </w:r>
      <w:r>
        <w:rPr>
          <w:rFonts w:hint="eastAsia" w:ascii="宋体" w:hAnsi="宋体" w:eastAsia="宋体" w:cs="宋体"/>
          <w:bCs/>
          <w:sz w:val="32"/>
          <w:szCs w:val="32"/>
        </w:rPr>
        <w:t>锡盟</w:t>
      </w:r>
      <w:r>
        <w:rPr>
          <w:rFonts w:hint="eastAsia" w:ascii="宋体" w:hAnsi="宋体" w:eastAsia="宋体" w:cs="___WRD_EMBED_SUB_39"/>
          <w:bCs/>
          <w:sz w:val="32"/>
          <w:szCs w:val="32"/>
        </w:rPr>
        <w:t>实际，</w:t>
      </w:r>
      <w:r>
        <w:rPr>
          <w:rFonts w:hint="eastAsia" w:ascii="宋体" w:hAnsi="宋体" w:eastAsia="宋体" w:cs="宋体"/>
          <w:bCs/>
          <w:sz w:val="32"/>
          <w:szCs w:val="32"/>
        </w:rPr>
        <w:t>深</w:t>
      </w:r>
      <w:r>
        <w:rPr>
          <w:rFonts w:hint="eastAsia" w:ascii="宋体" w:hAnsi="宋体" w:eastAsia="宋体" w:cs="___WRD_EMBED_SUB_39"/>
          <w:bCs/>
          <w:sz w:val="32"/>
          <w:szCs w:val="32"/>
        </w:rPr>
        <w:t>度</w:t>
      </w:r>
      <w:r>
        <w:rPr>
          <w:rFonts w:hint="eastAsia" w:ascii="宋体" w:hAnsi="宋体" w:eastAsia="宋体" w:cs="宋体"/>
          <w:bCs/>
          <w:sz w:val="32"/>
          <w:szCs w:val="32"/>
        </w:rPr>
        <w:t>融</w:t>
      </w:r>
      <w:r>
        <w:rPr>
          <w:rFonts w:hint="eastAsia" w:ascii="宋体" w:hAnsi="宋体" w:eastAsia="宋体" w:cs="___WRD_EMBED_SUB_39"/>
          <w:bCs/>
          <w:sz w:val="32"/>
          <w:szCs w:val="32"/>
        </w:rPr>
        <w:t>入</w:t>
      </w:r>
      <w:r>
        <w:rPr>
          <w:rFonts w:hint="eastAsia" w:ascii="宋体" w:hAnsi="宋体" w:eastAsia="宋体" w:cs="宋体"/>
          <w:bCs/>
          <w:sz w:val="32"/>
          <w:szCs w:val="32"/>
        </w:rPr>
        <w:t>锡盟</w:t>
      </w:r>
      <w:r>
        <w:rPr>
          <w:rFonts w:hint="eastAsia" w:ascii="宋体" w:hAnsi="宋体" w:eastAsia="宋体" w:cs="___WRD_EMBED_SUB_39"/>
          <w:bCs/>
          <w:sz w:val="32"/>
          <w:szCs w:val="32"/>
        </w:rPr>
        <w:t>大数据</w:t>
      </w:r>
      <w:r>
        <w:rPr>
          <w:rFonts w:hint="eastAsia" w:ascii="宋体" w:hAnsi="宋体" w:eastAsia="宋体" w:cs="宋体"/>
          <w:bCs/>
          <w:sz w:val="32"/>
          <w:szCs w:val="32"/>
        </w:rPr>
        <w:t>产</w:t>
      </w:r>
      <w:r>
        <w:rPr>
          <w:rFonts w:hint="eastAsia" w:ascii="宋体" w:hAnsi="宋体" w:eastAsia="宋体" w:cs="___WRD_EMBED_SUB_39"/>
          <w:bCs/>
          <w:sz w:val="32"/>
          <w:szCs w:val="32"/>
        </w:rPr>
        <w:t>业</w:t>
      </w:r>
      <w:r>
        <w:rPr>
          <w:rFonts w:hint="eastAsia" w:ascii="宋体" w:hAnsi="宋体" w:eastAsia="宋体" w:cs="宋体"/>
          <w:bCs/>
          <w:sz w:val="32"/>
          <w:szCs w:val="32"/>
        </w:rPr>
        <w:t>创</w:t>
      </w:r>
      <w:r>
        <w:rPr>
          <w:rFonts w:hint="eastAsia" w:ascii="宋体" w:hAnsi="宋体" w:eastAsia="宋体" w:cs="___WRD_EMBED_SUB_39"/>
          <w:bCs/>
          <w:sz w:val="32"/>
          <w:szCs w:val="32"/>
        </w:rPr>
        <w:t>新发展</w:t>
      </w:r>
      <w:r>
        <w:rPr>
          <w:rFonts w:hint="eastAsia" w:ascii="宋体" w:hAnsi="宋体" w:eastAsia="宋体" w:cs="宋体"/>
          <w:bCs/>
          <w:sz w:val="32"/>
          <w:szCs w:val="32"/>
        </w:rPr>
        <w:t>战略</w:t>
      </w:r>
      <w:r>
        <w:rPr>
          <w:rFonts w:hint="eastAsia" w:ascii="宋体" w:hAnsi="宋体" w:eastAsia="宋体" w:cs="___WRD_EMBED_SUB_39"/>
          <w:bCs/>
          <w:sz w:val="32"/>
          <w:szCs w:val="32"/>
        </w:rPr>
        <w:t>，制定</w:t>
      </w:r>
      <w:r>
        <w:rPr>
          <w:rFonts w:hint="eastAsia" w:ascii="宋体" w:hAnsi="宋体" w:eastAsia="宋体" w:cs="宋体"/>
          <w:bCs/>
          <w:sz w:val="32"/>
          <w:szCs w:val="32"/>
        </w:rPr>
        <w:t>锡盟</w:t>
      </w:r>
      <w:r>
        <w:rPr>
          <w:rFonts w:hint="eastAsia" w:ascii="宋体" w:hAnsi="宋体" w:eastAsia="宋体" w:cs="___WRD_EMBED_SUB_39"/>
          <w:bCs/>
          <w:sz w:val="32"/>
          <w:szCs w:val="32"/>
        </w:rPr>
        <w:t>“社会公共安全管理能</w:t>
      </w:r>
      <w:r>
        <w:rPr>
          <w:rFonts w:hint="eastAsia" w:ascii="宋体" w:hAnsi="宋体" w:eastAsia="宋体" w:cs="宋体"/>
          <w:bCs/>
          <w:sz w:val="32"/>
          <w:szCs w:val="32"/>
        </w:rPr>
        <w:t>力智</w:t>
      </w:r>
      <w:r>
        <w:rPr>
          <w:rFonts w:hint="eastAsia" w:ascii="宋体" w:hAnsi="宋体" w:eastAsia="宋体" w:cs="___WRD_EMBED_SUB_39"/>
          <w:bCs/>
          <w:sz w:val="32"/>
          <w:szCs w:val="32"/>
        </w:rPr>
        <w:t>能化服务项目”</w:t>
      </w:r>
      <w:r>
        <w:rPr>
          <w:rFonts w:hint="eastAsia" w:ascii="宋体" w:hAnsi="宋体" w:eastAsia="宋体" w:cs="宋体"/>
          <w:bCs/>
          <w:sz w:val="32"/>
          <w:szCs w:val="32"/>
        </w:rPr>
        <w:t>建</w:t>
      </w:r>
      <w:r>
        <w:rPr>
          <w:rFonts w:hint="eastAsia" w:ascii="宋体" w:hAnsi="宋体" w:eastAsia="宋体" w:cs="___WRD_EMBED_SUB_39"/>
          <w:bCs/>
          <w:sz w:val="32"/>
          <w:szCs w:val="32"/>
        </w:rPr>
        <w:t>设，为“</w:t>
      </w:r>
      <w:r>
        <w:rPr>
          <w:rFonts w:hint="eastAsia" w:ascii="宋体" w:hAnsi="宋体" w:eastAsia="宋体" w:cs="宋体"/>
          <w:bCs/>
          <w:sz w:val="32"/>
          <w:szCs w:val="32"/>
        </w:rPr>
        <w:t>北疆云·智慧</w:t>
      </w:r>
      <w:r>
        <w:rPr>
          <w:rFonts w:hint="eastAsia" w:ascii="宋体" w:hAnsi="宋体" w:eastAsia="宋体" w:cs="___WRD_EMBED_SUB_39"/>
          <w:bCs/>
          <w:sz w:val="32"/>
          <w:szCs w:val="32"/>
        </w:rPr>
        <w:t>公安”</w:t>
      </w:r>
      <w:r>
        <w:rPr>
          <w:rFonts w:hint="eastAsia" w:ascii="宋体" w:hAnsi="宋体" w:eastAsia="宋体" w:cs="宋体"/>
          <w:bCs/>
          <w:sz w:val="32"/>
          <w:szCs w:val="32"/>
        </w:rPr>
        <w:t>提</w:t>
      </w:r>
      <w:r>
        <w:rPr>
          <w:rFonts w:hint="eastAsia" w:ascii="宋体" w:hAnsi="宋体" w:eastAsia="宋体" w:cs="___WRD_EMBED_SUB_39"/>
          <w:bCs/>
          <w:sz w:val="32"/>
          <w:szCs w:val="32"/>
        </w:rPr>
        <w:t>供基</w:t>
      </w:r>
      <w:r>
        <w:rPr>
          <w:rFonts w:hint="eastAsia" w:ascii="宋体" w:hAnsi="宋体" w:eastAsia="宋体" w:cs="宋体"/>
          <w:bCs/>
          <w:sz w:val="32"/>
          <w:szCs w:val="32"/>
        </w:rPr>
        <w:t>础</w:t>
      </w:r>
      <w:r>
        <w:rPr>
          <w:rFonts w:hint="eastAsia" w:ascii="宋体" w:hAnsi="宋体" w:eastAsia="宋体" w:cs="___WRD_EMBED_SUB_39"/>
          <w:bCs/>
          <w:sz w:val="32"/>
          <w:szCs w:val="32"/>
        </w:rPr>
        <w:t>保障。</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按照公安部大数据</w:t>
      </w:r>
      <w:r>
        <w:rPr>
          <w:rFonts w:hint="eastAsia" w:ascii="宋体" w:hAnsi="宋体" w:eastAsia="宋体" w:cs="宋体"/>
          <w:bCs/>
          <w:sz w:val="32"/>
          <w:szCs w:val="32"/>
        </w:rPr>
        <w:t>战略</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区公安</w:t>
      </w:r>
      <w:r>
        <w:rPr>
          <w:rFonts w:hint="eastAsia" w:ascii="宋体" w:hAnsi="宋体" w:eastAsia="宋体" w:cs="宋体"/>
          <w:bCs/>
          <w:sz w:val="32"/>
          <w:szCs w:val="32"/>
        </w:rPr>
        <w:t>厅建</w:t>
      </w:r>
      <w:r>
        <w:rPr>
          <w:rFonts w:hint="eastAsia" w:ascii="宋体" w:hAnsi="宋体" w:eastAsia="宋体" w:cs="___WRD_EMBED_SUB_39"/>
          <w:bCs/>
          <w:sz w:val="32"/>
          <w:szCs w:val="32"/>
        </w:rPr>
        <w:t>设，根据《内</w:t>
      </w:r>
      <w:r>
        <w:rPr>
          <w:rFonts w:hint="eastAsia" w:ascii="宋体" w:hAnsi="宋体" w:eastAsia="宋体" w:cs="宋体"/>
          <w:bCs/>
          <w:sz w:val="32"/>
          <w:szCs w:val="32"/>
        </w:rPr>
        <w:t>蒙古</w:t>
      </w:r>
      <w:r>
        <w:rPr>
          <w:rFonts w:hint="eastAsia" w:ascii="宋体" w:hAnsi="宋体" w:eastAsia="宋体" w:cs="___WRD_EMBED_SUB_39"/>
          <w:bCs/>
          <w:sz w:val="32"/>
          <w:szCs w:val="32"/>
        </w:rPr>
        <w:t>“</w:t>
      </w:r>
      <w:r>
        <w:rPr>
          <w:rFonts w:hint="eastAsia" w:ascii="宋体" w:hAnsi="宋体" w:eastAsia="宋体" w:cs="宋体"/>
          <w:bCs/>
          <w:sz w:val="32"/>
          <w:szCs w:val="32"/>
        </w:rPr>
        <w:t>智慧</w:t>
      </w:r>
      <w:r>
        <w:rPr>
          <w:rFonts w:hint="eastAsia" w:ascii="宋体" w:hAnsi="宋体" w:eastAsia="宋体" w:cs="___WRD_EMBED_SUB_39"/>
          <w:bCs/>
          <w:sz w:val="32"/>
          <w:szCs w:val="32"/>
        </w:rPr>
        <w:t>公安”</w:t>
      </w:r>
      <w:r>
        <w:rPr>
          <w:rFonts w:hint="eastAsia" w:ascii="宋体" w:hAnsi="宋体" w:eastAsia="宋体" w:cs="宋体"/>
          <w:bCs/>
          <w:sz w:val="32"/>
          <w:szCs w:val="32"/>
        </w:rPr>
        <w:t>建</w:t>
      </w:r>
      <w:r>
        <w:rPr>
          <w:rFonts w:hint="eastAsia" w:ascii="宋体" w:hAnsi="宋体" w:eastAsia="宋体" w:cs="___WRD_EMBED_SUB_39"/>
          <w:bCs/>
          <w:sz w:val="32"/>
          <w:szCs w:val="32"/>
        </w:rPr>
        <w:t>设指</w:t>
      </w:r>
      <w:r>
        <w:rPr>
          <w:rFonts w:hint="eastAsia" w:ascii="宋体" w:hAnsi="宋体" w:eastAsia="宋体" w:cs="宋体"/>
          <w:bCs/>
          <w:sz w:val="32"/>
          <w:szCs w:val="32"/>
        </w:rPr>
        <w:t>导意见</w:t>
      </w:r>
      <w:r>
        <w:rPr>
          <w:rFonts w:hint="eastAsia" w:ascii="宋体" w:hAnsi="宋体" w:eastAsia="宋体" w:cs="___WRD_EMBED_SUB_39"/>
          <w:bCs/>
          <w:sz w:val="32"/>
          <w:szCs w:val="32"/>
        </w:rPr>
        <w:t>（</w:t>
      </w:r>
      <w:r>
        <w:rPr>
          <w:rFonts w:hint="eastAsia" w:ascii="宋体" w:hAnsi="宋体" w:eastAsia="宋体" w:cs="宋体"/>
          <w:bCs/>
          <w:sz w:val="32"/>
          <w:szCs w:val="32"/>
        </w:rPr>
        <w:t>试</w:t>
      </w:r>
      <w:r>
        <w:rPr>
          <w:rFonts w:hint="eastAsia" w:ascii="宋体" w:hAnsi="宋体" w:eastAsia="宋体" w:cs="___WRD_EMBED_SUB_39"/>
          <w:bCs/>
          <w:sz w:val="32"/>
          <w:szCs w:val="32"/>
        </w:rPr>
        <w:t>行）》规</w:t>
      </w:r>
      <w:r>
        <w:rPr>
          <w:rFonts w:hint="eastAsia" w:ascii="宋体" w:hAnsi="宋体" w:eastAsia="宋体" w:cs="宋体"/>
          <w:bCs/>
          <w:sz w:val="32"/>
          <w:szCs w:val="32"/>
        </w:rPr>
        <w:t>划</w:t>
      </w:r>
      <w:r>
        <w:rPr>
          <w:rFonts w:hint="eastAsia" w:ascii="宋体" w:hAnsi="宋体" w:eastAsia="宋体" w:cs="___WRD_EMBED_SUB_39"/>
          <w:bCs/>
          <w:sz w:val="32"/>
          <w:szCs w:val="32"/>
        </w:rPr>
        <w:t>，结合</w:t>
      </w:r>
      <w:r>
        <w:rPr>
          <w:rFonts w:hint="eastAsia" w:ascii="宋体" w:hAnsi="宋体" w:eastAsia="宋体" w:cs="宋体"/>
          <w:bCs/>
          <w:sz w:val="32"/>
          <w:szCs w:val="32"/>
        </w:rPr>
        <w:t>锡盟</w:t>
      </w:r>
      <w:r>
        <w:rPr>
          <w:rFonts w:hint="eastAsia" w:ascii="宋体" w:hAnsi="宋体" w:eastAsia="宋体" w:cs="___WRD_EMBED_SUB_39"/>
          <w:bCs/>
          <w:sz w:val="32"/>
          <w:szCs w:val="32"/>
        </w:rPr>
        <w:t>实际，</w:t>
      </w:r>
      <w:r>
        <w:rPr>
          <w:rFonts w:hint="eastAsia" w:ascii="宋体" w:hAnsi="宋体" w:eastAsia="宋体" w:cs="宋体"/>
          <w:bCs/>
          <w:sz w:val="32"/>
          <w:szCs w:val="32"/>
        </w:rPr>
        <w:t>深</w:t>
      </w:r>
      <w:r>
        <w:rPr>
          <w:rFonts w:hint="eastAsia" w:ascii="宋体" w:hAnsi="宋体" w:eastAsia="宋体" w:cs="___WRD_EMBED_SUB_39"/>
          <w:bCs/>
          <w:sz w:val="32"/>
          <w:szCs w:val="32"/>
        </w:rPr>
        <w:t>度</w:t>
      </w:r>
      <w:r>
        <w:rPr>
          <w:rFonts w:hint="eastAsia" w:ascii="宋体" w:hAnsi="宋体" w:eastAsia="宋体" w:cs="宋体"/>
          <w:bCs/>
          <w:sz w:val="32"/>
          <w:szCs w:val="32"/>
        </w:rPr>
        <w:t>融</w:t>
      </w:r>
      <w:r>
        <w:rPr>
          <w:rFonts w:hint="eastAsia" w:ascii="宋体" w:hAnsi="宋体" w:eastAsia="宋体" w:cs="___WRD_EMBED_SUB_39"/>
          <w:bCs/>
          <w:sz w:val="32"/>
          <w:szCs w:val="32"/>
        </w:rPr>
        <w:t>入</w:t>
      </w:r>
      <w:r>
        <w:rPr>
          <w:rFonts w:hint="eastAsia" w:ascii="宋体" w:hAnsi="宋体" w:eastAsia="宋体" w:cs="宋体"/>
          <w:bCs/>
          <w:sz w:val="32"/>
          <w:szCs w:val="32"/>
        </w:rPr>
        <w:t>锡盟</w:t>
      </w:r>
      <w:r>
        <w:rPr>
          <w:rFonts w:hint="eastAsia" w:ascii="宋体" w:hAnsi="宋体" w:eastAsia="宋体" w:cs="___WRD_EMBED_SUB_39"/>
          <w:bCs/>
          <w:sz w:val="32"/>
          <w:szCs w:val="32"/>
        </w:rPr>
        <w:t>大数据</w:t>
      </w:r>
      <w:r>
        <w:rPr>
          <w:rFonts w:hint="eastAsia" w:ascii="宋体" w:hAnsi="宋体" w:eastAsia="宋体" w:cs="宋体"/>
          <w:bCs/>
          <w:sz w:val="32"/>
          <w:szCs w:val="32"/>
        </w:rPr>
        <w:t>产</w:t>
      </w:r>
      <w:r>
        <w:rPr>
          <w:rFonts w:hint="eastAsia" w:ascii="宋体" w:hAnsi="宋体" w:eastAsia="宋体" w:cs="___WRD_EMBED_SUB_39"/>
          <w:bCs/>
          <w:sz w:val="32"/>
          <w:szCs w:val="32"/>
        </w:rPr>
        <w:t>业</w:t>
      </w:r>
      <w:r>
        <w:rPr>
          <w:rFonts w:hint="eastAsia" w:ascii="宋体" w:hAnsi="宋体" w:eastAsia="宋体" w:cs="宋体"/>
          <w:bCs/>
          <w:sz w:val="32"/>
          <w:szCs w:val="32"/>
        </w:rPr>
        <w:t>创</w:t>
      </w:r>
      <w:r>
        <w:rPr>
          <w:rFonts w:hint="eastAsia" w:ascii="宋体" w:hAnsi="宋体" w:eastAsia="宋体" w:cs="___WRD_EMBED_SUB_39"/>
          <w:bCs/>
          <w:sz w:val="32"/>
          <w:szCs w:val="32"/>
        </w:rPr>
        <w:t>新发展</w:t>
      </w:r>
      <w:r>
        <w:rPr>
          <w:rFonts w:hint="eastAsia" w:ascii="宋体" w:hAnsi="宋体" w:eastAsia="宋体" w:cs="宋体"/>
          <w:bCs/>
          <w:sz w:val="32"/>
          <w:szCs w:val="32"/>
        </w:rPr>
        <w:t>战略</w:t>
      </w:r>
      <w:r>
        <w:rPr>
          <w:rFonts w:hint="eastAsia" w:ascii="宋体" w:hAnsi="宋体" w:eastAsia="宋体" w:cs="___WRD_EMBED_SUB_39"/>
          <w:bCs/>
          <w:sz w:val="32"/>
          <w:szCs w:val="32"/>
        </w:rPr>
        <w:t>，制定</w:t>
      </w:r>
      <w:r>
        <w:rPr>
          <w:rFonts w:hint="eastAsia" w:ascii="宋体" w:hAnsi="宋体" w:eastAsia="宋体" w:cs="宋体"/>
          <w:bCs/>
          <w:sz w:val="32"/>
          <w:szCs w:val="32"/>
        </w:rPr>
        <w:t>锡盟</w:t>
      </w:r>
      <w:r>
        <w:rPr>
          <w:rFonts w:hint="eastAsia" w:ascii="宋体" w:hAnsi="宋体" w:eastAsia="宋体" w:cs="___WRD_EMBED_SUB_39"/>
          <w:bCs/>
          <w:sz w:val="32"/>
          <w:szCs w:val="32"/>
        </w:rPr>
        <w:t>“社会公共安全管理能</w:t>
      </w:r>
      <w:r>
        <w:rPr>
          <w:rFonts w:hint="eastAsia" w:ascii="宋体" w:hAnsi="宋体" w:eastAsia="宋体" w:cs="宋体"/>
          <w:bCs/>
          <w:sz w:val="32"/>
          <w:szCs w:val="32"/>
        </w:rPr>
        <w:t>力智</w:t>
      </w:r>
      <w:r>
        <w:rPr>
          <w:rFonts w:hint="eastAsia" w:ascii="宋体" w:hAnsi="宋体" w:eastAsia="宋体" w:cs="___WRD_EMBED_SUB_39"/>
          <w:bCs/>
          <w:sz w:val="32"/>
          <w:szCs w:val="32"/>
        </w:rPr>
        <w:t>能化服务项目”</w:t>
      </w:r>
      <w:r>
        <w:rPr>
          <w:rFonts w:hint="eastAsia" w:ascii="宋体" w:hAnsi="宋体" w:eastAsia="宋体" w:cs="宋体"/>
          <w:bCs/>
          <w:sz w:val="32"/>
          <w:szCs w:val="32"/>
        </w:rPr>
        <w:t>建</w:t>
      </w:r>
      <w:r>
        <w:rPr>
          <w:rFonts w:hint="eastAsia" w:ascii="宋体" w:hAnsi="宋体" w:eastAsia="宋体" w:cs="___WRD_EMBED_SUB_39"/>
          <w:bCs/>
          <w:sz w:val="32"/>
          <w:szCs w:val="32"/>
        </w:rPr>
        <w:t>设，为“</w:t>
      </w:r>
      <w:r>
        <w:rPr>
          <w:rFonts w:hint="eastAsia" w:ascii="宋体" w:hAnsi="宋体" w:eastAsia="宋体" w:cs="宋体"/>
          <w:bCs/>
          <w:sz w:val="32"/>
          <w:szCs w:val="32"/>
        </w:rPr>
        <w:t>北疆云·智慧</w:t>
      </w:r>
      <w:r>
        <w:rPr>
          <w:rFonts w:hint="eastAsia" w:ascii="宋体" w:hAnsi="宋体" w:eastAsia="宋体" w:cs="___WRD_EMBED_SUB_39"/>
          <w:bCs/>
          <w:sz w:val="32"/>
          <w:szCs w:val="32"/>
        </w:rPr>
        <w:t>公安”</w:t>
      </w:r>
      <w:r>
        <w:rPr>
          <w:rFonts w:hint="eastAsia" w:ascii="宋体" w:hAnsi="宋体" w:eastAsia="宋体" w:cs="宋体"/>
          <w:bCs/>
          <w:sz w:val="32"/>
          <w:szCs w:val="32"/>
        </w:rPr>
        <w:t>提</w:t>
      </w:r>
      <w:r>
        <w:rPr>
          <w:rFonts w:hint="eastAsia" w:ascii="宋体" w:hAnsi="宋体" w:eastAsia="宋体" w:cs="___WRD_EMBED_SUB_39"/>
          <w:bCs/>
          <w:sz w:val="32"/>
          <w:szCs w:val="32"/>
        </w:rPr>
        <w:t>供基</w:t>
      </w:r>
      <w:r>
        <w:rPr>
          <w:rFonts w:hint="eastAsia" w:ascii="宋体" w:hAnsi="宋体" w:eastAsia="宋体" w:cs="宋体"/>
          <w:bCs/>
          <w:sz w:val="32"/>
          <w:szCs w:val="32"/>
        </w:rPr>
        <w:t>础</w:t>
      </w:r>
      <w:r>
        <w:rPr>
          <w:rFonts w:hint="eastAsia" w:ascii="宋体" w:hAnsi="宋体" w:eastAsia="宋体" w:cs="___WRD_EMBED_SUB_39"/>
          <w:bCs/>
          <w:sz w:val="32"/>
          <w:szCs w:val="32"/>
        </w:rPr>
        <w:t>保障。所需预算经费</w:t>
      </w:r>
      <w:r>
        <w:rPr>
          <w:rFonts w:hint="eastAsia" w:ascii="宋体" w:hAnsi="宋体" w:eastAsia="宋体"/>
          <w:bCs/>
          <w:sz w:val="32"/>
          <w:szCs w:val="32"/>
        </w:rPr>
        <w:t>479.3万元。</w:t>
      </w:r>
      <w:r>
        <w:rPr>
          <w:rFonts w:hint="eastAsia" w:ascii="宋体" w:hAnsi="宋体" w:eastAsia="宋体" w:cs="宋体"/>
          <w:bCs/>
          <w:sz w:val="32"/>
          <w:szCs w:val="32"/>
        </w:rPr>
        <w:t>项目质保金</w:t>
      </w:r>
      <w:r>
        <w:rPr>
          <w:rFonts w:ascii="宋体" w:hAnsi="宋体" w:eastAsia="宋体" w:cs="宋体"/>
          <w:bCs/>
          <w:sz w:val="32"/>
          <w:szCs w:val="32"/>
        </w:rPr>
        <w:t>461.2</w:t>
      </w:r>
      <w:r>
        <w:rPr>
          <w:rFonts w:hint="eastAsia" w:ascii="宋体" w:hAnsi="宋体" w:eastAsia="宋体" w:cs="宋体"/>
          <w:bCs/>
          <w:sz w:val="32"/>
          <w:szCs w:val="32"/>
        </w:rPr>
        <w:t>万元，第三方验收机构服务</w:t>
      </w:r>
      <w:r>
        <w:rPr>
          <w:rFonts w:ascii="宋体" w:hAnsi="宋体" w:eastAsia="宋体" w:cs="宋体"/>
          <w:bCs/>
          <w:sz w:val="32"/>
          <w:szCs w:val="32"/>
        </w:rPr>
        <w:t>8</w:t>
      </w:r>
      <w:r>
        <w:rPr>
          <w:rFonts w:hint="eastAsia" w:ascii="宋体" w:hAnsi="宋体" w:eastAsia="宋体" w:cs="宋体"/>
          <w:bCs/>
          <w:sz w:val="32"/>
          <w:szCs w:val="32"/>
        </w:rPr>
        <w:t>万元以及项目审计</w:t>
      </w:r>
      <w:r>
        <w:rPr>
          <w:rFonts w:ascii="宋体" w:hAnsi="宋体" w:eastAsia="宋体" w:cs="宋体"/>
          <w:bCs/>
          <w:sz w:val="32"/>
          <w:szCs w:val="32"/>
        </w:rPr>
        <w:t>10.1006</w:t>
      </w:r>
      <w:r>
        <w:rPr>
          <w:rFonts w:hint="eastAsia" w:ascii="宋体" w:hAnsi="宋体" w:eastAsia="宋体" w:cs="宋体"/>
          <w:bCs/>
          <w:sz w:val="32"/>
          <w:szCs w:val="32"/>
        </w:rPr>
        <w:t>万元。</w:t>
      </w:r>
      <w:r>
        <w:rPr>
          <w:rFonts w:hint="eastAsia" w:ascii="宋体" w:hAnsi="宋体" w:eastAsia="宋体"/>
          <w:bCs/>
          <w:sz w:val="32"/>
          <w:szCs w:val="32"/>
        </w:rPr>
        <w:t>计</w:t>
      </w:r>
      <w:r>
        <w:rPr>
          <w:rFonts w:hint="eastAsia" w:ascii="宋体" w:hAnsi="宋体" w:eastAsia="宋体" w:cs="宋体"/>
          <w:bCs/>
          <w:sz w:val="32"/>
          <w:szCs w:val="32"/>
        </w:rPr>
        <w:t>划</w:t>
      </w:r>
      <w:r>
        <w:rPr>
          <w:rFonts w:ascii="宋体" w:hAnsi="宋体" w:eastAsia="宋体"/>
          <w:bCs/>
          <w:sz w:val="32"/>
          <w:szCs w:val="32"/>
        </w:rPr>
        <w:t>202</w:t>
      </w:r>
      <w:r>
        <w:rPr>
          <w:rFonts w:hint="eastAsia" w:ascii="宋体" w:hAnsi="宋体" w:eastAsia="宋体"/>
          <w:bCs/>
          <w:sz w:val="32"/>
          <w:szCs w:val="32"/>
        </w:rPr>
        <w:t>4年支</w:t>
      </w:r>
      <w:r>
        <w:rPr>
          <w:rFonts w:hint="eastAsia" w:ascii="宋体" w:hAnsi="宋体" w:eastAsia="宋体" w:cs="宋体"/>
          <w:bCs/>
          <w:sz w:val="32"/>
          <w:szCs w:val="32"/>
        </w:rPr>
        <w:t>付</w:t>
      </w:r>
      <w:r>
        <w:rPr>
          <w:rFonts w:hint="eastAsia" w:ascii="宋体" w:hAnsi="宋体" w:eastAsia="宋体" w:cs="___WRD_EMBED_SUB_39"/>
          <w:bCs/>
          <w:sz w:val="32"/>
          <w:szCs w:val="32"/>
        </w:rPr>
        <w:t>。</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479.3万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十</w:t>
      </w:r>
      <w:r>
        <w:rPr>
          <w:rFonts w:ascii="宋体" w:hAnsi="宋体" w:eastAsia="宋体"/>
          <w:bCs/>
          <w:sz w:val="32"/>
          <w:szCs w:val="32"/>
        </w:rPr>
        <w:t>）</w:t>
      </w:r>
      <w:r>
        <w:rPr>
          <w:rFonts w:hint="eastAsia" w:ascii="宋体" w:hAnsi="宋体" w:eastAsia="宋体"/>
          <w:bCs/>
          <w:sz w:val="32"/>
          <w:szCs w:val="32"/>
        </w:rPr>
        <w:t>工作运行经费</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根据财政部、公安部关于印发《公安机关财务管理办法》的通知、《内蒙古自治区森林公安业务补助经费管理办法》，申请工作运行经费申请</w:t>
      </w:r>
      <w:r>
        <w:rPr>
          <w:rFonts w:ascii="宋体" w:hAnsi="宋体" w:eastAsia="宋体"/>
          <w:bCs/>
          <w:sz w:val="32"/>
          <w:szCs w:val="32"/>
        </w:rPr>
        <w:t>26</w:t>
      </w:r>
      <w:r>
        <w:rPr>
          <w:rFonts w:hint="eastAsia" w:ascii="宋体" w:hAnsi="宋体" w:eastAsia="宋体"/>
          <w:bCs/>
          <w:sz w:val="32"/>
          <w:szCs w:val="32"/>
        </w:rPr>
        <w:t>万元工作运行经费，支队后院停车场维修费</w:t>
      </w:r>
      <w:r>
        <w:rPr>
          <w:rFonts w:ascii="宋体" w:hAnsi="宋体" w:eastAsia="宋体"/>
          <w:bCs/>
          <w:sz w:val="32"/>
          <w:szCs w:val="32"/>
        </w:rPr>
        <w:t>14</w:t>
      </w:r>
      <w:r>
        <w:rPr>
          <w:rFonts w:hint="eastAsia" w:ascii="宋体" w:hAnsi="宋体" w:eastAsia="宋体"/>
          <w:bCs/>
          <w:sz w:val="32"/>
          <w:szCs w:val="32"/>
        </w:rPr>
        <w:t>万元；派出所民警值班伙食补助费</w:t>
      </w:r>
      <w:r>
        <w:rPr>
          <w:rFonts w:ascii="宋体" w:hAnsi="宋体" w:eastAsia="宋体"/>
          <w:bCs/>
          <w:sz w:val="32"/>
          <w:szCs w:val="32"/>
        </w:rPr>
        <w:t>12</w:t>
      </w:r>
      <w:r>
        <w:rPr>
          <w:rFonts w:hint="eastAsia" w:ascii="宋体" w:hAnsi="宋体" w:eastAsia="宋体"/>
          <w:bCs/>
          <w:sz w:val="32"/>
          <w:szCs w:val="32"/>
        </w:rPr>
        <w:t>万元。</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财政部、公安部关于印发《公安机关财务管理办法》的通</w:t>
      </w:r>
      <w:r>
        <w:rPr>
          <w:rFonts w:hint="eastAsia" w:ascii="宋体" w:hAnsi="宋体" w:eastAsia="宋体" w:cs="宋体"/>
          <w:bCs/>
          <w:sz w:val="32"/>
          <w:szCs w:val="32"/>
        </w:rPr>
        <w:t>知</w:t>
      </w:r>
      <w:r>
        <w:rPr>
          <w:rFonts w:hint="eastAsia" w:ascii="宋体" w:hAnsi="宋体" w:eastAsia="宋体" w:cs="___WRD_EMBED_SUB_39"/>
          <w:bCs/>
          <w:sz w:val="32"/>
          <w:szCs w:val="32"/>
        </w:rPr>
        <w:t>、《内</w:t>
      </w:r>
      <w:r>
        <w:rPr>
          <w:rFonts w:hint="eastAsia" w:ascii="宋体" w:hAnsi="宋体" w:eastAsia="宋体" w:cs="宋体"/>
          <w:bCs/>
          <w:sz w:val="32"/>
          <w:szCs w:val="32"/>
        </w:rPr>
        <w:t>蒙古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w:t>
      </w:r>
      <w:r>
        <w:rPr>
          <w:rFonts w:hint="eastAsia" w:ascii="宋体" w:hAnsi="宋体" w:eastAsia="宋体" w:cs="宋体"/>
          <w:bCs/>
          <w:sz w:val="32"/>
          <w:szCs w:val="32"/>
        </w:rPr>
        <w:t>森林</w:t>
      </w:r>
      <w:r>
        <w:rPr>
          <w:rFonts w:hint="eastAsia" w:ascii="宋体" w:hAnsi="宋体" w:eastAsia="宋体" w:cs="___WRD_EMBED_SUB_39"/>
          <w:bCs/>
          <w:sz w:val="32"/>
          <w:szCs w:val="32"/>
        </w:rPr>
        <w:t>公安业务补助经费管理办法》</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根据</w:t>
      </w:r>
      <w:r>
        <w:rPr>
          <w:rFonts w:hint="eastAsia" w:ascii="宋体" w:hAnsi="宋体" w:eastAsia="宋体"/>
          <w:bCs/>
          <w:sz w:val="32"/>
          <w:szCs w:val="32"/>
        </w:rPr>
        <w:t>财政部、公安部关于印发《公安机关财务管理办法》的通</w:t>
      </w:r>
      <w:r>
        <w:rPr>
          <w:rFonts w:hint="eastAsia" w:ascii="宋体" w:hAnsi="宋体" w:eastAsia="宋体" w:cs="宋体"/>
          <w:bCs/>
          <w:sz w:val="32"/>
          <w:szCs w:val="32"/>
        </w:rPr>
        <w:t>知</w:t>
      </w:r>
      <w:r>
        <w:rPr>
          <w:rFonts w:hint="eastAsia" w:ascii="宋体" w:hAnsi="宋体" w:eastAsia="宋体" w:cs="___WRD_EMBED_SUB_39"/>
          <w:bCs/>
          <w:sz w:val="32"/>
          <w:szCs w:val="32"/>
        </w:rPr>
        <w:t>、《内</w:t>
      </w:r>
      <w:r>
        <w:rPr>
          <w:rFonts w:hint="eastAsia" w:ascii="宋体" w:hAnsi="宋体" w:eastAsia="宋体" w:cs="宋体"/>
          <w:bCs/>
          <w:sz w:val="32"/>
          <w:szCs w:val="32"/>
        </w:rPr>
        <w:t>蒙古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w:t>
      </w:r>
      <w:r>
        <w:rPr>
          <w:rFonts w:hint="eastAsia" w:ascii="宋体" w:hAnsi="宋体" w:eastAsia="宋体" w:cs="宋体"/>
          <w:bCs/>
          <w:sz w:val="32"/>
          <w:szCs w:val="32"/>
        </w:rPr>
        <w:t>森林</w:t>
      </w:r>
      <w:r>
        <w:rPr>
          <w:rFonts w:hint="eastAsia" w:ascii="宋体" w:hAnsi="宋体" w:eastAsia="宋体" w:cs="___WRD_EMBED_SUB_39"/>
          <w:bCs/>
          <w:sz w:val="32"/>
          <w:szCs w:val="32"/>
        </w:rPr>
        <w:t>公安业务补助经费管理办法》，</w:t>
      </w:r>
      <w:r>
        <w:rPr>
          <w:rFonts w:hint="eastAsia" w:ascii="宋体" w:hAnsi="宋体" w:eastAsia="宋体"/>
          <w:bCs/>
          <w:sz w:val="32"/>
          <w:szCs w:val="32"/>
        </w:rPr>
        <w:t>申请</w:t>
      </w:r>
      <w:r>
        <w:rPr>
          <w:rFonts w:ascii="宋体" w:hAnsi="宋体" w:eastAsia="宋体"/>
          <w:bCs/>
          <w:sz w:val="32"/>
          <w:szCs w:val="32"/>
        </w:rPr>
        <w:t>26</w:t>
      </w:r>
      <w:r>
        <w:rPr>
          <w:rFonts w:hint="eastAsia" w:ascii="宋体" w:hAnsi="宋体" w:eastAsia="宋体"/>
          <w:bCs/>
          <w:sz w:val="32"/>
          <w:szCs w:val="32"/>
        </w:rPr>
        <w:t>万元工作运行经费，支队后院停车场维修费</w:t>
      </w:r>
      <w:r>
        <w:rPr>
          <w:rFonts w:ascii="宋体" w:hAnsi="宋体" w:eastAsia="宋体"/>
          <w:bCs/>
          <w:sz w:val="32"/>
          <w:szCs w:val="32"/>
        </w:rPr>
        <w:t>14</w:t>
      </w:r>
      <w:r>
        <w:rPr>
          <w:rFonts w:hint="eastAsia" w:ascii="宋体" w:hAnsi="宋体" w:eastAsia="宋体"/>
          <w:bCs/>
          <w:sz w:val="32"/>
          <w:szCs w:val="32"/>
        </w:rPr>
        <w:t>万元；派出所民警值班伙食补助费</w:t>
      </w:r>
      <w:r>
        <w:rPr>
          <w:rFonts w:ascii="宋体" w:hAnsi="宋体" w:eastAsia="宋体"/>
          <w:bCs/>
          <w:sz w:val="32"/>
          <w:szCs w:val="32"/>
        </w:rPr>
        <w:t>12</w:t>
      </w:r>
      <w:r>
        <w:rPr>
          <w:rFonts w:hint="eastAsia" w:ascii="宋体" w:hAnsi="宋体" w:eastAsia="宋体"/>
          <w:bCs/>
          <w:sz w:val="32"/>
          <w:szCs w:val="32"/>
        </w:rPr>
        <w:t>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26万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十一</w:t>
      </w:r>
      <w:r>
        <w:rPr>
          <w:rFonts w:ascii="宋体" w:hAnsi="宋体" w:eastAsia="宋体"/>
          <w:bCs/>
          <w:sz w:val="32"/>
          <w:szCs w:val="32"/>
        </w:rPr>
        <w:t>）</w:t>
      </w:r>
      <w:r>
        <w:rPr>
          <w:rFonts w:hint="eastAsia" w:ascii="宋体" w:hAnsi="宋体" w:eastAsia="宋体"/>
          <w:bCs/>
          <w:sz w:val="32"/>
          <w:szCs w:val="32"/>
        </w:rPr>
        <w:t>旅</w:t>
      </w:r>
      <w:r>
        <w:rPr>
          <w:rFonts w:hint="eastAsia" w:ascii="宋体" w:hAnsi="宋体" w:eastAsia="宋体" w:cs="宋体"/>
          <w:bCs/>
          <w:sz w:val="32"/>
          <w:szCs w:val="32"/>
        </w:rPr>
        <w:t>店</w:t>
      </w:r>
      <w:r>
        <w:rPr>
          <w:rFonts w:hint="eastAsia" w:ascii="宋体" w:hAnsi="宋体" w:eastAsia="宋体" w:cs="___WRD_EMBED_SUB_39"/>
          <w:bCs/>
          <w:sz w:val="32"/>
          <w:szCs w:val="32"/>
        </w:rPr>
        <w:t>业</w:t>
      </w:r>
      <w:r>
        <w:rPr>
          <w:rFonts w:hint="eastAsia" w:ascii="宋体" w:hAnsi="宋体" w:eastAsia="宋体" w:cs="宋体"/>
          <w:bCs/>
          <w:sz w:val="32"/>
          <w:szCs w:val="32"/>
        </w:rPr>
        <w:t>治</w:t>
      </w:r>
      <w:r>
        <w:rPr>
          <w:rFonts w:hint="eastAsia" w:ascii="宋体" w:hAnsi="宋体" w:eastAsia="宋体" w:cs="___WRD_EMBED_SUB_39"/>
          <w:bCs/>
          <w:sz w:val="32"/>
          <w:szCs w:val="32"/>
        </w:rPr>
        <w:t>安管理信息系</w:t>
      </w:r>
      <w:r>
        <w:rPr>
          <w:rFonts w:hint="eastAsia" w:ascii="宋体" w:hAnsi="宋体" w:eastAsia="宋体" w:cs="宋体"/>
          <w:bCs/>
          <w:sz w:val="32"/>
          <w:szCs w:val="32"/>
        </w:rPr>
        <w:t>统</w:t>
      </w:r>
      <w:r>
        <w:rPr>
          <w:rFonts w:hint="eastAsia" w:ascii="宋体" w:hAnsi="宋体" w:eastAsia="宋体" w:cs="___WRD_EMBED_SUB_39"/>
          <w:bCs/>
          <w:sz w:val="32"/>
          <w:szCs w:val="32"/>
        </w:rPr>
        <w:t>运维服务</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为</w:t>
      </w:r>
      <w:r>
        <w:rPr>
          <w:rFonts w:hint="eastAsia" w:ascii="宋体" w:hAnsi="宋体" w:eastAsia="宋体" w:cs="宋体"/>
          <w:bCs/>
          <w:sz w:val="32"/>
          <w:szCs w:val="32"/>
        </w:rPr>
        <w:t>落</w:t>
      </w:r>
      <w:r>
        <w:rPr>
          <w:rFonts w:hint="eastAsia" w:ascii="宋体" w:hAnsi="宋体" w:eastAsia="宋体" w:cs="___WRD_EMBED_SUB_39"/>
          <w:bCs/>
          <w:sz w:val="32"/>
          <w:szCs w:val="32"/>
        </w:rPr>
        <w:t>实《中</w:t>
      </w:r>
      <w:r>
        <w:rPr>
          <w:rFonts w:hint="eastAsia" w:ascii="宋体" w:hAnsi="宋体" w:eastAsia="宋体" w:cs="宋体"/>
          <w:bCs/>
          <w:sz w:val="32"/>
          <w:szCs w:val="32"/>
        </w:rPr>
        <w:t>华</w:t>
      </w:r>
      <w:r>
        <w:rPr>
          <w:rFonts w:hint="eastAsia" w:ascii="宋体" w:hAnsi="宋体" w:eastAsia="宋体" w:cs="___WRD_EMBED_SUB_39"/>
          <w:bCs/>
          <w:sz w:val="32"/>
          <w:szCs w:val="32"/>
        </w:rPr>
        <w:t>人</w:t>
      </w:r>
      <w:r>
        <w:rPr>
          <w:rFonts w:hint="eastAsia" w:ascii="宋体" w:hAnsi="宋体" w:eastAsia="宋体" w:cs="宋体"/>
          <w:bCs/>
          <w:sz w:val="32"/>
          <w:szCs w:val="32"/>
        </w:rPr>
        <w:t>民</w:t>
      </w:r>
      <w:r>
        <w:rPr>
          <w:rFonts w:hint="eastAsia" w:ascii="宋体" w:hAnsi="宋体" w:eastAsia="宋体" w:cs="___WRD_EMBED_SUB_39"/>
          <w:bCs/>
          <w:sz w:val="32"/>
          <w:szCs w:val="32"/>
        </w:rPr>
        <w:t>共和国</w:t>
      </w:r>
      <w:r>
        <w:rPr>
          <w:rFonts w:hint="eastAsia" w:ascii="宋体" w:hAnsi="宋体" w:eastAsia="宋体" w:cs="宋体"/>
          <w:bCs/>
          <w:sz w:val="32"/>
          <w:szCs w:val="32"/>
        </w:rPr>
        <w:t>治</w:t>
      </w:r>
      <w:r>
        <w:rPr>
          <w:rFonts w:hint="eastAsia" w:ascii="宋体" w:hAnsi="宋体" w:eastAsia="宋体" w:cs="___WRD_EMBED_SUB_39"/>
          <w:bCs/>
          <w:sz w:val="32"/>
          <w:szCs w:val="32"/>
        </w:rPr>
        <w:t>安管理</w:t>
      </w:r>
      <w:r>
        <w:rPr>
          <w:rFonts w:hint="eastAsia" w:ascii="宋体" w:hAnsi="宋体" w:eastAsia="宋体" w:cs="宋体"/>
          <w:bCs/>
          <w:sz w:val="32"/>
          <w:szCs w:val="32"/>
        </w:rPr>
        <w:t>处罚</w:t>
      </w:r>
      <w:r>
        <w:rPr>
          <w:rFonts w:hint="eastAsia" w:ascii="宋体" w:hAnsi="宋体" w:eastAsia="宋体" w:cs="___WRD_EMBED_SUB_39"/>
          <w:bCs/>
          <w:sz w:val="32"/>
          <w:szCs w:val="32"/>
        </w:rPr>
        <w:t>法》旅</w:t>
      </w:r>
      <w:r>
        <w:rPr>
          <w:rFonts w:hint="eastAsia" w:ascii="宋体" w:hAnsi="宋体" w:eastAsia="宋体" w:cs="宋体"/>
          <w:bCs/>
          <w:sz w:val="32"/>
          <w:szCs w:val="32"/>
        </w:rPr>
        <w:t>店</w:t>
      </w:r>
      <w:r>
        <w:rPr>
          <w:rFonts w:hint="eastAsia" w:ascii="宋体" w:hAnsi="宋体" w:eastAsia="宋体" w:cs="___WRD_EMBED_SUB_39"/>
          <w:bCs/>
          <w:sz w:val="32"/>
          <w:szCs w:val="32"/>
        </w:rPr>
        <w:t>业住宿</w:t>
      </w:r>
      <w:r>
        <w:rPr>
          <w:rFonts w:hint="eastAsia" w:ascii="宋体" w:hAnsi="宋体" w:eastAsia="宋体" w:cs="宋体"/>
          <w:bCs/>
          <w:sz w:val="32"/>
          <w:szCs w:val="32"/>
        </w:rPr>
        <w:t>登记</w:t>
      </w:r>
      <w:r>
        <w:rPr>
          <w:rFonts w:hint="eastAsia" w:ascii="宋体" w:hAnsi="宋体" w:eastAsia="宋体" w:cs="___WRD_EMBED_SUB_39"/>
          <w:bCs/>
          <w:sz w:val="32"/>
          <w:szCs w:val="32"/>
        </w:rPr>
        <w:t>实名制度，</w:t>
      </w:r>
      <w:r>
        <w:rPr>
          <w:rFonts w:hint="eastAsia" w:ascii="宋体" w:hAnsi="宋体" w:eastAsia="宋体" w:cs="宋体"/>
          <w:bCs/>
          <w:sz w:val="32"/>
          <w:szCs w:val="32"/>
        </w:rPr>
        <w:t>提</w:t>
      </w:r>
      <w:r>
        <w:rPr>
          <w:rFonts w:hint="eastAsia" w:ascii="宋体" w:hAnsi="宋体" w:eastAsia="宋体" w:cs="___WRD_EMBED_SUB_39"/>
          <w:bCs/>
          <w:sz w:val="32"/>
          <w:szCs w:val="32"/>
        </w:rPr>
        <w:t>供</w:t>
      </w:r>
      <w:r>
        <w:rPr>
          <w:rFonts w:hint="eastAsia" w:ascii="宋体" w:hAnsi="宋体" w:eastAsia="宋体" w:cs="宋体"/>
          <w:bCs/>
          <w:sz w:val="32"/>
          <w:szCs w:val="32"/>
        </w:rPr>
        <w:t>重点</w:t>
      </w:r>
      <w:r>
        <w:rPr>
          <w:rFonts w:hint="eastAsia" w:ascii="宋体" w:hAnsi="宋体" w:eastAsia="宋体" w:cs="___WRD_EMBED_SUB_39"/>
          <w:bCs/>
          <w:sz w:val="32"/>
          <w:szCs w:val="32"/>
        </w:rPr>
        <w:t>人员、</w:t>
      </w:r>
      <w:r>
        <w:rPr>
          <w:rFonts w:hint="eastAsia" w:ascii="宋体" w:hAnsi="宋体" w:eastAsia="宋体" w:cs="宋体"/>
          <w:bCs/>
          <w:sz w:val="32"/>
          <w:szCs w:val="32"/>
        </w:rPr>
        <w:t>吸贩毒</w:t>
      </w:r>
      <w:r>
        <w:rPr>
          <w:rFonts w:hint="eastAsia" w:ascii="宋体" w:hAnsi="宋体" w:eastAsia="宋体" w:cs="___WRD_EMBED_SUB_39"/>
          <w:bCs/>
          <w:sz w:val="32"/>
          <w:szCs w:val="32"/>
        </w:rPr>
        <w:t>人员、在</w:t>
      </w:r>
      <w:r>
        <w:rPr>
          <w:rFonts w:hint="eastAsia" w:ascii="宋体" w:hAnsi="宋体" w:eastAsia="宋体" w:cs="宋体"/>
          <w:bCs/>
          <w:sz w:val="32"/>
          <w:szCs w:val="32"/>
        </w:rPr>
        <w:t>逃</w:t>
      </w:r>
      <w:r>
        <w:rPr>
          <w:rFonts w:hint="eastAsia" w:ascii="宋体" w:hAnsi="宋体" w:eastAsia="宋体" w:cs="___WRD_EMBED_SUB_39"/>
          <w:bCs/>
          <w:sz w:val="32"/>
          <w:szCs w:val="32"/>
        </w:rPr>
        <w:t>人员预</w:t>
      </w:r>
      <w:r>
        <w:rPr>
          <w:rFonts w:hint="eastAsia" w:ascii="宋体" w:hAnsi="宋体" w:eastAsia="宋体" w:cs="宋体"/>
          <w:bCs/>
          <w:sz w:val="32"/>
          <w:szCs w:val="32"/>
        </w:rPr>
        <w:t>警</w:t>
      </w:r>
      <w:r>
        <w:rPr>
          <w:rFonts w:hint="eastAsia" w:ascii="宋体" w:hAnsi="宋体" w:eastAsia="宋体" w:cs="___WRD_EMBED_SUB_39"/>
          <w:bCs/>
          <w:sz w:val="32"/>
          <w:szCs w:val="32"/>
        </w:rPr>
        <w:t>信息，为全</w:t>
      </w:r>
      <w:r>
        <w:rPr>
          <w:rFonts w:hint="eastAsia" w:ascii="宋体" w:hAnsi="宋体" w:eastAsia="宋体" w:cs="宋体"/>
          <w:bCs/>
          <w:sz w:val="32"/>
          <w:szCs w:val="32"/>
        </w:rPr>
        <w:t>盟民警提</w:t>
      </w:r>
      <w:r>
        <w:rPr>
          <w:rFonts w:hint="eastAsia" w:ascii="宋体" w:hAnsi="宋体" w:eastAsia="宋体" w:cs="___WRD_EMBED_SUB_39"/>
          <w:bCs/>
          <w:sz w:val="32"/>
          <w:szCs w:val="32"/>
        </w:rPr>
        <w:t>供报</w:t>
      </w:r>
      <w:r>
        <w:rPr>
          <w:rFonts w:hint="eastAsia" w:ascii="宋体" w:hAnsi="宋体" w:eastAsia="宋体" w:cs="宋体"/>
          <w:bCs/>
          <w:sz w:val="32"/>
          <w:szCs w:val="32"/>
        </w:rPr>
        <w:t>警</w:t>
      </w:r>
      <w:r>
        <w:rPr>
          <w:rFonts w:hint="eastAsia" w:ascii="宋体" w:hAnsi="宋体" w:eastAsia="宋体" w:cs="___WRD_EMBED_SUB_39"/>
          <w:bCs/>
          <w:sz w:val="32"/>
          <w:szCs w:val="32"/>
        </w:rPr>
        <w:t>短信。</w:t>
      </w:r>
      <w:r>
        <w:rPr>
          <w:rFonts w:hint="eastAsia" w:ascii="宋体" w:hAnsi="宋体" w:eastAsia="宋体" w:cs="宋体"/>
          <w:bCs/>
          <w:sz w:val="32"/>
          <w:szCs w:val="32"/>
        </w:rPr>
        <w:t>客</w:t>
      </w:r>
      <w:r>
        <w:rPr>
          <w:rFonts w:hint="eastAsia" w:ascii="宋体" w:hAnsi="宋体" w:eastAsia="宋体" w:cs="___WRD_EMBED_SUB_39"/>
          <w:bCs/>
          <w:sz w:val="32"/>
          <w:szCs w:val="32"/>
        </w:rPr>
        <w:t>户服务</w:t>
      </w:r>
      <w:r>
        <w:rPr>
          <w:rFonts w:hint="eastAsia" w:ascii="宋体" w:hAnsi="宋体" w:eastAsia="宋体" w:cs="宋体"/>
          <w:bCs/>
          <w:sz w:val="32"/>
          <w:szCs w:val="32"/>
        </w:rPr>
        <w:t>团队</w:t>
      </w:r>
      <w:r>
        <w:rPr>
          <w:rFonts w:hint="eastAsia" w:ascii="宋体" w:hAnsi="宋体" w:eastAsia="宋体" w:cs="___WRD_EMBED_SUB_39"/>
          <w:bCs/>
          <w:sz w:val="32"/>
          <w:szCs w:val="32"/>
        </w:rPr>
        <w:t>和</w:t>
      </w:r>
      <w:r>
        <w:rPr>
          <w:rFonts w:hint="eastAsia" w:ascii="宋体" w:hAnsi="宋体" w:eastAsia="宋体" w:cs="宋体"/>
          <w:bCs/>
          <w:sz w:val="32"/>
          <w:szCs w:val="32"/>
        </w:rPr>
        <w:t>呼叫</w:t>
      </w:r>
      <w:r>
        <w:rPr>
          <w:rFonts w:hint="eastAsia" w:ascii="宋体" w:hAnsi="宋体" w:eastAsia="宋体" w:cs="___WRD_EMBED_SUB_39"/>
          <w:bCs/>
          <w:sz w:val="32"/>
          <w:szCs w:val="32"/>
        </w:rPr>
        <w:t>中</w:t>
      </w:r>
      <w:r>
        <w:rPr>
          <w:rFonts w:hint="eastAsia" w:ascii="宋体" w:hAnsi="宋体" w:eastAsia="宋体" w:cs="宋体"/>
          <w:bCs/>
          <w:sz w:val="32"/>
          <w:szCs w:val="32"/>
        </w:rPr>
        <w:t>心建</w:t>
      </w:r>
      <w:r>
        <w:rPr>
          <w:rFonts w:hint="eastAsia" w:ascii="宋体" w:hAnsi="宋体" w:eastAsia="宋体" w:cs="___WRD_EMBED_SUB_39"/>
          <w:bCs/>
          <w:sz w:val="32"/>
          <w:szCs w:val="32"/>
        </w:rPr>
        <w:t>设；本</w:t>
      </w:r>
      <w:r>
        <w:rPr>
          <w:rFonts w:hint="eastAsia" w:ascii="宋体" w:hAnsi="宋体" w:eastAsia="宋体" w:cs="宋体"/>
          <w:bCs/>
          <w:sz w:val="32"/>
          <w:szCs w:val="32"/>
        </w:rPr>
        <w:t>地售后</w:t>
      </w:r>
      <w:r>
        <w:rPr>
          <w:rFonts w:hint="eastAsia" w:ascii="宋体" w:hAnsi="宋体" w:eastAsia="宋体" w:cs="___WRD_EMBED_SUB_39"/>
          <w:bCs/>
          <w:sz w:val="32"/>
          <w:szCs w:val="32"/>
        </w:rPr>
        <w:t>维护</w:t>
      </w:r>
      <w:r>
        <w:rPr>
          <w:rFonts w:hint="eastAsia" w:ascii="宋体" w:hAnsi="宋体" w:eastAsia="宋体" w:cs="宋体"/>
          <w:bCs/>
          <w:sz w:val="32"/>
          <w:szCs w:val="32"/>
        </w:rPr>
        <w:t>团队建</w:t>
      </w:r>
      <w:r>
        <w:rPr>
          <w:rFonts w:hint="eastAsia" w:ascii="宋体" w:hAnsi="宋体" w:eastAsia="宋体" w:cs="___WRD_EMBED_SUB_39"/>
          <w:bCs/>
          <w:sz w:val="32"/>
          <w:szCs w:val="32"/>
        </w:rPr>
        <w:t>设；运行维护</w:t>
      </w:r>
      <w:r>
        <w:rPr>
          <w:rFonts w:hint="eastAsia" w:ascii="宋体" w:hAnsi="宋体" w:eastAsia="宋体" w:cs="宋体"/>
          <w:bCs/>
          <w:sz w:val="32"/>
          <w:szCs w:val="32"/>
        </w:rPr>
        <w:t>团队建</w:t>
      </w:r>
      <w:r>
        <w:rPr>
          <w:rFonts w:hint="eastAsia" w:ascii="宋体" w:hAnsi="宋体" w:eastAsia="宋体" w:cs="___WRD_EMBED_SUB_39"/>
          <w:bCs/>
          <w:sz w:val="32"/>
          <w:szCs w:val="32"/>
        </w:rPr>
        <w:t>设；</w:t>
      </w:r>
      <w:r>
        <w:rPr>
          <w:rFonts w:hint="eastAsia" w:ascii="宋体" w:hAnsi="宋体" w:eastAsia="宋体" w:cs="宋体"/>
          <w:bCs/>
          <w:sz w:val="32"/>
          <w:szCs w:val="32"/>
        </w:rPr>
        <w:t>后</w:t>
      </w:r>
      <w:r>
        <w:rPr>
          <w:rFonts w:hint="eastAsia" w:ascii="宋体" w:hAnsi="宋体" w:eastAsia="宋体" w:cs="___WRD_EMBED_SUB_39"/>
          <w:bCs/>
          <w:sz w:val="32"/>
          <w:szCs w:val="32"/>
        </w:rPr>
        <w:t>台服务</w:t>
      </w:r>
      <w:r>
        <w:rPr>
          <w:rFonts w:hint="eastAsia" w:ascii="宋体" w:hAnsi="宋体" w:eastAsia="宋体" w:cs="宋体"/>
          <w:bCs/>
          <w:sz w:val="32"/>
          <w:szCs w:val="32"/>
        </w:rPr>
        <w:t>器</w:t>
      </w:r>
      <w:r>
        <w:rPr>
          <w:rFonts w:hint="eastAsia" w:ascii="宋体" w:hAnsi="宋体" w:eastAsia="宋体" w:cs="___WRD_EMBED_SUB_39"/>
          <w:bCs/>
          <w:sz w:val="32"/>
          <w:szCs w:val="32"/>
        </w:rPr>
        <w:t>、网络设备的</w:t>
      </w:r>
      <w:r>
        <w:rPr>
          <w:rFonts w:hint="eastAsia" w:ascii="宋体" w:hAnsi="宋体" w:eastAsia="宋体" w:cs="宋体"/>
          <w:bCs/>
          <w:sz w:val="32"/>
          <w:szCs w:val="32"/>
        </w:rPr>
        <w:t>建</w:t>
      </w:r>
      <w:r>
        <w:rPr>
          <w:rFonts w:hint="eastAsia" w:ascii="宋体" w:hAnsi="宋体" w:eastAsia="宋体" w:cs="___WRD_EMBED_SUB_39"/>
          <w:bCs/>
          <w:sz w:val="32"/>
          <w:szCs w:val="32"/>
        </w:rPr>
        <w:t>设、</w:t>
      </w:r>
      <w:r>
        <w:rPr>
          <w:rFonts w:hint="eastAsia" w:ascii="宋体" w:hAnsi="宋体" w:eastAsia="宋体" w:cs="宋体"/>
          <w:bCs/>
          <w:sz w:val="32"/>
          <w:szCs w:val="32"/>
        </w:rPr>
        <w:t>扩</w:t>
      </w:r>
      <w:r>
        <w:rPr>
          <w:rFonts w:hint="eastAsia" w:ascii="宋体" w:hAnsi="宋体" w:eastAsia="宋体" w:cs="___WRD_EMBED_SUB_39"/>
          <w:bCs/>
          <w:sz w:val="32"/>
          <w:szCs w:val="32"/>
        </w:rPr>
        <w:t>容、容</w:t>
      </w:r>
      <w:r>
        <w:rPr>
          <w:rFonts w:hint="eastAsia" w:ascii="宋体" w:hAnsi="宋体" w:eastAsia="宋体" w:cs="宋体"/>
          <w:bCs/>
          <w:sz w:val="32"/>
          <w:szCs w:val="32"/>
        </w:rPr>
        <w:t>灾</w:t>
      </w:r>
      <w:r>
        <w:rPr>
          <w:rFonts w:hint="eastAsia" w:ascii="宋体" w:hAnsi="宋体" w:eastAsia="宋体" w:cs="___WRD_EMBED_SUB_39"/>
          <w:bCs/>
          <w:sz w:val="32"/>
          <w:szCs w:val="32"/>
        </w:rPr>
        <w:t>、</w:t>
      </w:r>
      <w:r>
        <w:rPr>
          <w:rFonts w:hint="eastAsia" w:ascii="宋体" w:hAnsi="宋体" w:eastAsia="宋体" w:cs="宋体"/>
          <w:bCs/>
          <w:sz w:val="32"/>
          <w:szCs w:val="32"/>
        </w:rPr>
        <w:t>升</w:t>
      </w:r>
      <w:r>
        <w:rPr>
          <w:rFonts w:hint="eastAsia" w:ascii="宋体" w:hAnsi="宋体" w:eastAsia="宋体" w:cs="___WRD_EMBED_SUB_39"/>
          <w:bCs/>
          <w:sz w:val="32"/>
          <w:szCs w:val="32"/>
        </w:rPr>
        <w:t>级</w:t>
      </w:r>
      <w:r>
        <w:rPr>
          <w:rFonts w:hint="eastAsia" w:ascii="宋体" w:hAnsi="宋体" w:eastAsia="宋体" w:cs="宋体"/>
          <w:bCs/>
          <w:sz w:val="32"/>
          <w:szCs w:val="32"/>
        </w:rPr>
        <w:t>替换</w:t>
      </w:r>
      <w:r>
        <w:rPr>
          <w:rFonts w:hint="eastAsia" w:ascii="宋体" w:hAnsi="宋体" w:eastAsia="宋体" w:cs="___WRD_EMBED_SUB_39"/>
          <w:bCs/>
          <w:sz w:val="32"/>
          <w:szCs w:val="32"/>
        </w:rPr>
        <w:t>；短信报</w:t>
      </w:r>
      <w:r>
        <w:rPr>
          <w:rFonts w:hint="eastAsia" w:ascii="宋体" w:hAnsi="宋体" w:eastAsia="宋体" w:cs="宋体"/>
          <w:bCs/>
          <w:sz w:val="32"/>
          <w:szCs w:val="32"/>
        </w:rPr>
        <w:t>警</w:t>
      </w:r>
      <w:r>
        <w:rPr>
          <w:rFonts w:hint="eastAsia" w:ascii="宋体" w:hAnsi="宋体" w:eastAsia="宋体" w:cs="___WRD_EMBED_SUB_39"/>
          <w:bCs/>
          <w:sz w:val="32"/>
          <w:szCs w:val="32"/>
        </w:rPr>
        <w:t>。</w:t>
      </w:r>
      <w:r>
        <w:rPr>
          <w:rFonts w:hint="eastAsia" w:ascii="宋体" w:hAnsi="宋体" w:eastAsia="宋体" w:cs="宋体"/>
          <w:bCs/>
          <w:sz w:val="32"/>
          <w:szCs w:val="32"/>
        </w:rPr>
        <w:t>每</w:t>
      </w:r>
      <w:r>
        <w:rPr>
          <w:rFonts w:hint="eastAsia" w:ascii="宋体" w:hAnsi="宋体" w:eastAsia="宋体" w:cs="___WRD_EMBED_SUB_39"/>
          <w:bCs/>
          <w:sz w:val="32"/>
          <w:szCs w:val="32"/>
        </w:rPr>
        <w:t>年维护费用</w:t>
      </w:r>
      <w:r>
        <w:rPr>
          <w:rFonts w:ascii="宋体" w:hAnsi="宋体" w:eastAsia="宋体"/>
          <w:bCs/>
          <w:sz w:val="32"/>
          <w:szCs w:val="32"/>
        </w:rPr>
        <w:t>105.8</w:t>
      </w:r>
      <w:r>
        <w:rPr>
          <w:rFonts w:hint="eastAsia" w:ascii="宋体" w:hAnsi="宋体" w:eastAsia="宋体"/>
          <w:bCs/>
          <w:sz w:val="32"/>
          <w:szCs w:val="32"/>
        </w:rPr>
        <w:t>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国家</w:t>
      </w:r>
      <w:r>
        <w:rPr>
          <w:rFonts w:hint="eastAsia" w:ascii="宋体" w:hAnsi="宋体" w:eastAsia="宋体" w:cs="宋体"/>
          <w:bCs/>
          <w:sz w:val="32"/>
          <w:szCs w:val="32"/>
        </w:rPr>
        <w:t>市场监督</w:t>
      </w:r>
      <w:r>
        <w:rPr>
          <w:rFonts w:hint="eastAsia" w:ascii="宋体" w:hAnsi="宋体" w:eastAsia="宋体" w:cs="___WRD_EMBED_SUB_39"/>
          <w:bCs/>
          <w:sz w:val="32"/>
          <w:szCs w:val="32"/>
        </w:rPr>
        <w:t>管理局《关于进一</w:t>
      </w:r>
      <w:r>
        <w:rPr>
          <w:rFonts w:hint="eastAsia" w:ascii="宋体" w:hAnsi="宋体" w:eastAsia="宋体" w:cs="宋体"/>
          <w:bCs/>
          <w:sz w:val="32"/>
          <w:szCs w:val="32"/>
        </w:rPr>
        <w:t>步</w:t>
      </w:r>
      <w:r>
        <w:rPr>
          <w:rFonts w:hint="eastAsia" w:ascii="宋体" w:hAnsi="宋体" w:eastAsia="宋体" w:cs="___WRD_EMBED_SUB_39"/>
          <w:bCs/>
          <w:sz w:val="32"/>
          <w:szCs w:val="32"/>
        </w:rPr>
        <w:t>加</w:t>
      </w:r>
      <w:r>
        <w:rPr>
          <w:rFonts w:hint="eastAsia" w:ascii="宋体" w:hAnsi="宋体" w:eastAsia="宋体" w:cs="宋体"/>
          <w:bCs/>
          <w:sz w:val="32"/>
          <w:szCs w:val="32"/>
        </w:rPr>
        <w:t>强违</w:t>
      </w:r>
      <w:r>
        <w:rPr>
          <w:rFonts w:hint="eastAsia" w:ascii="宋体" w:hAnsi="宋体" w:eastAsia="宋体" w:cs="___WRD_EMBED_SUB_39"/>
          <w:bCs/>
          <w:sz w:val="32"/>
          <w:szCs w:val="32"/>
        </w:rPr>
        <w:t>规涉</w:t>
      </w:r>
      <w:r>
        <w:rPr>
          <w:rFonts w:hint="eastAsia" w:ascii="宋体" w:hAnsi="宋体" w:eastAsia="宋体" w:cs="宋体"/>
          <w:bCs/>
          <w:sz w:val="32"/>
          <w:szCs w:val="32"/>
        </w:rPr>
        <w:t>企</w:t>
      </w:r>
      <w:r>
        <w:rPr>
          <w:rFonts w:hint="eastAsia" w:ascii="宋体" w:hAnsi="宋体" w:eastAsia="宋体" w:cs="___WRD_EMBED_SUB_39"/>
          <w:bCs/>
          <w:sz w:val="32"/>
          <w:szCs w:val="32"/>
        </w:rPr>
        <w:t>收费</w:t>
      </w:r>
      <w:r>
        <w:rPr>
          <w:rFonts w:hint="eastAsia" w:ascii="宋体" w:hAnsi="宋体" w:eastAsia="宋体" w:cs="宋体"/>
          <w:bCs/>
          <w:sz w:val="32"/>
          <w:szCs w:val="32"/>
        </w:rPr>
        <w:t>治</w:t>
      </w:r>
      <w:r>
        <w:rPr>
          <w:rFonts w:hint="eastAsia" w:ascii="宋体" w:hAnsi="宋体" w:eastAsia="宋体" w:cs="___WRD_EMBED_SUB_39"/>
          <w:bCs/>
          <w:sz w:val="32"/>
          <w:szCs w:val="32"/>
        </w:rPr>
        <w:t>理工作的通</w:t>
      </w:r>
      <w:r>
        <w:rPr>
          <w:rFonts w:hint="eastAsia" w:ascii="宋体" w:hAnsi="宋体" w:eastAsia="宋体" w:cs="宋体"/>
          <w:bCs/>
          <w:sz w:val="32"/>
          <w:szCs w:val="32"/>
        </w:rPr>
        <w:t>知</w:t>
      </w:r>
      <w:r>
        <w:rPr>
          <w:rFonts w:hint="eastAsia" w:ascii="宋体" w:hAnsi="宋体" w:eastAsia="宋体" w:cs="___WRD_EMBED_SUB_39"/>
          <w:bCs/>
          <w:sz w:val="32"/>
          <w:szCs w:val="32"/>
        </w:rPr>
        <w:t>》（国</w:t>
      </w:r>
      <w:r>
        <w:rPr>
          <w:rFonts w:hint="eastAsia" w:ascii="宋体" w:hAnsi="宋体" w:eastAsia="宋体" w:cs="宋体"/>
          <w:bCs/>
          <w:sz w:val="32"/>
          <w:szCs w:val="32"/>
        </w:rPr>
        <w:t>市监竞争</w:t>
      </w:r>
      <w:r>
        <w:rPr>
          <w:rFonts w:ascii="宋体" w:hAnsi="宋体" w:eastAsia="宋体"/>
          <w:bCs/>
          <w:sz w:val="32"/>
          <w:szCs w:val="32"/>
        </w:rPr>
        <w:t>[2019]150</w:t>
      </w:r>
      <w:r>
        <w:rPr>
          <w:rFonts w:hint="eastAsia" w:ascii="宋体" w:hAnsi="宋体" w:eastAsia="宋体" w:cs="宋体"/>
          <w:bCs/>
          <w:sz w:val="32"/>
          <w:szCs w:val="32"/>
        </w:rPr>
        <w:t>号</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w:t>
      </w:r>
      <w:r>
        <w:rPr>
          <w:rFonts w:hint="eastAsia" w:ascii="宋体" w:hAnsi="宋体" w:eastAsia="宋体" w:cs="宋体"/>
          <w:bCs/>
          <w:sz w:val="32"/>
          <w:szCs w:val="32"/>
        </w:rPr>
        <w:t>市场监督</w:t>
      </w:r>
      <w:r>
        <w:rPr>
          <w:rFonts w:hint="eastAsia" w:ascii="宋体" w:hAnsi="宋体" w:eastAsia="宋体" w:cs="___WRD_EMBED_SUB_39"/>
          <w:bCs/>
          <w:sz w:val="32"/>
          <w:szCs w:val="32"/>
        </w:rPr>
        <w:t>管理局等</w:t>
      </w:r>
      <w:r>
        <w:rPr>
          <w:rFonts w:ascii="宋体" w:hAnsi="宋体" w:eastAsia="宋体"/>
          <w:bCs/>
          <w:sz w:val="32"/>
          <w:szCs w:val="32"/>
        </w:rPr>
        <w:t>8</w:t>
      </w:r>
      <w:r>
        <w:rPr>
          <w:rFonts w:hint="eastAsia" w:ascii="宋体" w:hAnsi="宋体" w:eastAsia="宋体" w:cs="宋体"/>
          <w:bCs/>
          <w:sz w:val="32"/>
          <w:szCs w:val="32"/>
        </w:rPr>
        <w:t>厅</w:t>
      </w:r>
      <w:r>
        <w:rPr>
          <w:rFonts w:hint="eastAsia" w:ascii="宋体" w:hAnsi="宋体" w:eastAsia="宋体" w:cs="___WRD_EMBED_SUB_39"/>
          <w:bCs/>
          <w:sz w:val="32"/>
          <w:szCs w:val="32"/>
        </w:rPr>
        <w:t>局（内</w:t>
      </w:r>
      <w:r>
        <w:rPr>
          <w:rFonts w:hint="eastAsia" w:ascii="宋体" w:hAnsi="宋体" w:eastAsia="宋体" w:cs="宋体"/>
          <w:bCs/>
          <w:sz w:val="32"/>
          <w:szCs w:val="32"/>
        </w:rPr>
        <w:t>市监</w:t>
      </w:r>
      <w:r>
        <w:rPr>
          <w:rFonts w:hint="eastAsia" w:ascii="宋体" w:hAnsi="宋体" w:eastAsia="宋体" w:cs="___WRD_EMBED_SUB_39"/>
          <w:bCs/>
          <w:sz w:val="32"/>
          <w:szCs w:val="32"/>
        </w:rPr>
        <w:t>价</w:t>
      </w:r>
      <w:r>
        <w:rPr>
          <w:rFonts w:hint="eastAsia" w:ascii="宋体" w:hAnsi="宋体" w:eastAsia="宋体" w:cs="宋体"/>
          <w:bCs/>
          <w:sz w:val="32"/>
          <w:szCs w:val="32"/>
        </w:rPr>
        <w:t>竞字</w:t>
      </w:r>
      <w:r>
        <w:rPr>
          <w:rFonts w:ascii="宋体" w:hAnsi="宋体" w:eastAsia="宋体"/>
          <w:bCs/>
          <w:sz w:val="32"/>
          <w:szCs w:val="32"/>
        </w:rPr>
        <w:t>[2019]322</w:t>
      </w:r>
      <w:r>
        <w:rPr>
          <w:rFonts w:hint="eastAsia" w:ascii="宋体" w:hAnsi="宋体" w:eastAsia="宋体" w:cs="宋体"/>
          <w:bCs/>
          <w:sz w:val="32"/>
          <w:szCs w:val="32"/>
        </w:rPr>
        <w:t>号</w:t>
      </w:r>
      <w:r>
        <w:rPr>
          <w:rFonts w:hint="eastAsia" w:ascii="宋体" w:hAnsi="宋体" w:eastAsia="宋体" w:cs="___WRD_EMBED_SUB_39"/>
          <w:bCs/>
          <w:sz w:val="32"/>
          <w:szCs w:val="32"/>
        </w:rPr>
        <w:t>）</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为</w:t>
      </w:r>
      <w:r>
        <w:rPr>
          <w:rFonts w:hint="eastAsia" w:ascii="宋体" w:hAnsi="宋体" w:eastAsia="宋体" w:cs="宋体"/>
          <w:bCs/>
          <w:sz w:val="32"/>
          <w:szCs w:val="32"/>
        </w:rPr>
        <w:t>落</w:t>
      </w:r>
      <w:r>
        <w:rPr>
          <w:rFonts w:hint="eastAsia" w:ascii="宋体" w:hAnsi="宋体" w:eastAsia="宋体" w:cs="___WRD_EMBED_SUB_39"/>
          <w:bCs/>
          <w:sz w:val="32"/>
          <w:szCs w:val="32"/>
        </w:rPr>
        <w:t>实《中</w:t>
      </w:r>
      <w:r>
        <w:rPr>
          <w:rFonts w:hint="eastAsia" w:ascii="宋体" w:hAnsi="宋体" w:eastAsia="宋体" w:cs="宋体"/>
          <w:bCs/>
          <w:sz w:val="32"/>
          <w:szCs w:val="32"/>
        </w:rPr>
        <w:t>华</w:t>
      </w:r>
      <w:r>
        <w:rPr>
          <w:rFonts w:hint="eastAsia" w:ascii="宋体" w:hAnsi="宋体" w:eastAsia="宋体" w:cs="___WRD_EMBED_SUB_39"/>
          <w:bCs/>
          <w:sz w:val="32"/>
          <w:szCs w:val="32"/>
        </w:rPr>
        <w:t>人</w:t>
      </w:r>
      <w:r>
        <w:rPr>
          <w:rFonts w:hint="eastAsia" w:ascii="宋体" w:hAnsi="宋体" w:eastAsia="宋体" w:cs="宋体"/>
          <w:bCs/>
          <w:sz w:val="32"/>
          <w:szCs w:val="32"/>
        </w:rPr>
        <w:t>民</w:t>
      </w:r>
      <w:r>
        <w:rPr>
          <w:rFonts w:hint="eastAsia" w:ascii="宋体" w:hAnsi="宋体" w:eastAsia="宋体" w:cs="___WRD_EMBED_SUB_39"/>
          <w:bCs/>
          <w:sz w:val="32"/>
          <w:szCs w:val="32"/>
        </w:rPr>
        <w:t>共和国</w:t>
      </w:r>
      <w:r>
        <w:rPr>
          <w:rFonts w:hint="eastAsia" w:ascii="宋体" w:hAnsi="宋体" w:eastAsia="宋体" w:cs="宋体"/>
          <w:bCs/>
          <w:sz w:val="32"/>
          <w:szCs w:val="32"/>
        </w:rPr>
        <w:t>治</w:t>
      </w:r>
      <w:r>
        <w:rPr>
          <w:rFonts w:hint="eastAsia" w:ascii="宋体" w:hAnsi="宋体" w:eastAsia="宋体" w:cs="___WRD_EMBED_SUB_39"/>
          <w:bCs/>
          <w:sz w:val="32"/>
          <w:szCs w:val="32"/>
        </w:rPr>
        <w:t>安管理</w:t>
      </w:r>
      <w:r>
        <w:rPr>
          <w:rFonts w:hint="eastAsia" w:ascii="宋体" w:hAnsi="宋体" w:eastAsia="宋体" w:cs="宋体"/>
          <w:bCs/>
          <w:sz w:val="32"/>
          <w:szCs w:val="32"/>
        </w:rPr>
        <w:t>处罚</w:t>
      </w:r>
      <w:r>
        <w:rPr>
          <w:rFonts w:hint="eastAsia" w:ascii="宋体" w:hAnsi="宋体" w:eastAsia="宋体" w:cs="___WRD_EMBED_SUB_39"/>
          <w:bCs/>
          <w:sz w:val="32"/>
          <w:szCs w:val="32"/>
        </w:rPr>
        <w:t>法》旅</w:t>
      </w:r>
      <w:r>
        <w:rPr>
          <w:rFonts w:hint="eastAsia" w:ascii="宋体" w:hAnsi="宋体" w:eastAsia="宋体" w:cs="宋体"/>
          <w:bCs/>
          <w:sz w:val="32"/>
          <w:szCs w:val="32"/>
        </w:rPr>
        <w:t>店</w:t>
      </w:r>
      <w:r>
        <w:rPr>
          <w:rFonts w:hint="eastAsia" w:ascii="宋体" w:hAnsi="宋体" w:eastAsia="宋体" w:cs="___WRD_EMBED_SUB_39"/>
          <w:bCs/>
          <w:sz w:val="32"/>
          <w:szCs w:val="32"/>
        </w:rPr>
        <w:t>业住宿</w:t>
      </w:r>
      <w:r>
        <w:rPr>
          <w:rFonts w:hint="eastAsia" w:ascii="宋体" w:hAnsi="宋体" w:eastAsia="宋体" w:cs="宋体"/>
          <w:bCs/>
          <w:sz w:val="32"/>
          <w:szCs w:val="32"/>
        </w:rPr>
        <w:t>登记</w:t>
      </w:r>
      <w:r>
        <w:rPr>
          <w:rFonts w:hint="eastAsia" w:ascii="宋体" w:hAnsi="宋体" w:eastAsia="宋体" w:cs="___WRD_EMBED_SUB_39"/>
          <w:bCs/>
          <w:sz w:val="32"/>
          <w:szCs w:val="32"/>
        </w:rPr>
        <w:t>实名制度，</w:t>
      </w:r>
      <w:r>
        <w:rPr>
          <w:rFonts w:hint="eastAsia" w:ascii="宋体" w:hAnsi="宋体" w:eastAsia="宋体" w:cs="宋体"/>
          <w:bCs/>
          <w:sz w:val="32"/>
          <w:szCs w:val="32"/>
        </w:rPr>
        <w:t>提</w:t>
      </w:r>
      <w:r>
        <w:rPr>
          <w:rFonts w:hint="eastAsia" w:ascii="宋体" w:hAnsi="宋体" w:eastAsia="宋体" w:cs="___WRD_EMBED_SUB_39"/>
          <w:bCs/>
          <w:sz w:val="32"/>
          <w:szCs w:val="32"/>
        </w:rPr>
        <w:t>供</w:t>
      </w:r>
      <w:r>
        <w:rPr>
          <w:rFonts w:hint="eastAsia" w:ascii="宋体" w:hAnsi="宋体" w:eastAsia="宋体" w:cs="宋体"/>
          <w:bCs/>
          <w:sz w:val="32"/>
          <w:szCs w:val="32"/>
        </w:rPr>
        <w:t>重点</w:t>
      </w:r>
      <w:r>
        <w:rPr>
          <w:rFonts w:hint="eastAsia" w:ascii="宋体" w:hAnsi="宋体" w:eastAsia="宋体" w:cs="___WRD_EMBED_SUB_39"/>
          <w:bCs/>
          <w:sz w:val="32"/>
          <w:szCs w:val="32"/>
        </w:rPr>
        <w:t>人员、</w:t>
      </w:r>
      <w:r>
        <w:rPr>
          <w:rFonts w:hint="eastAsia" w:ascii="宋体" w:hAnsi="宋体" w:eastAsia="宋体" w:cs="宋体"/>
          <w:bCs/>
          <w:sz w:val="32"/>
          <w:szCs w:val="32"/>
        </w:rPr>
        <w:t>吸贩毒</w:t>
      </w:r>
      <w:r>
        <w:rPr>
          <w:rFonts w:hint="eastAsia" w:ascii="宋体" w:hAnsi="宋体" w:eastAsia="宋体" w:cs="___WRD_EMBED_SUB_39"/>
          <w:bCs/>
          <w:sz w:val="32"/>
          <w:szCs w:val="32"/>
        </w:rPr>
        <w:t>人员、在</w:t>
      </w:r>
      <w:r>
        <w:rPr>
          <w:rFonts w:hint="eastAsia" w:ascii="宋体" w:hAnsi="宋体" w:eastAsia="宋体" w:cs="宋体"/>
          <w:bCs/>
          <w:sz w:val="32"/>
          <w:szCs w:val="32"/>
        </w:rPr>
        <w:t>逃</w:t>
      </w:r>
      <w:r>
        <w:rPr>
          <w:rFonts w:hint="eastAsia" w:ascii="宋体" w:hAnsi="宋体" w:eastAsia="宋体" w:cs="___WRD_EMBED_SUB_39"/>
          <w:bCs/>
          <w:sz w:val="32"/>
          <w:szCs w:val="32"/>
        </w:rPr>
        <w:t>人员预</w:t>
      </w:r>
      <w:r>
        <w:rPr>
          <w:rFonts w:hint="eastAsia" w:ascii="宋体" w:hAnsi="宋体" w:eastAsia="宋体" w:cs="宋体"/>
          <w:bCs/>
          <w:sz w:val="32"/>
          <w:szCs w:val="32"/>
        </w:rPr>
        <w:t>警</w:t>
      </w:r>
      <w:r>
        <w:rPr>
          <w:rFonts w:hint="eastAsia" w:ascii="宋体" w:hAnsi="宋体" w:eastAsia="宋体" w:cs="___WRD_EMBED_SUB_39"/>
          <w:bCs/>
          <w:sz w:val="32"/>
          <w:szCs w:val="32"/>
        </w:rPr>
        <w:t>信息，为全</w:t>
      </w:r>
      <w:r>
        <w:rPr>
          <w:rFonts w:hint="eastAsia" w:ascii="宋体" w:hAnsi="宋体" w:eastAsia="宋体" w:cs="宋体"/>
          <w:bCs/>
          <w:sz w:val="32"/>
          <w:szCs w:val="32"/>
        </w:rPr>
        <w:t>盟民警提</w:t>
      </w:r>
      <w:r>
        <w:rPr>
          <w:rFonts w:hint="eastAsia" w:ascii="宋体" w:hAnsi="宋体" w:eastAsia="宋体" w:cs="___WRD_EMBED_SUB_39"/>
          <w:bCs/>
          <w:sz w:val="32"/>
          <w:szCs w:val="32"/>
        </w:rPr>
        <w:t>供报</w:t>
      </w:r>
      <w:r>
        <w:rPr>
          <w:rFonts w:hint="eastAsia" w:ascii="宋体" w:hAnsi="宋体" w:eastAsia="宋体" w:cs="宋体"/>
          <w:bCs/>
          <w:sz w:val="32"/>
          <w:szCs w:val="32"/>
        </w:rPr>
        <w:t>警</w:t>
      </w:r>
      <w:r>
        <w:rPr>
          <w:rFonts w:hint="eastAsia" w:ascii="宋体" w:hAnsi="宋体" w:eastAsia="宋体" w:cs="___WRD_EMBED_SUB_39"/>
          <w:bCs/>
          <w:sz w:val="32"/>
          <w:szCs w:val="32"/>
        </w:rPr>
        <w:t>短信。</w:t>
      </w:r>
      <w:r>
        <w:rPr>
          <w:rFonts w:hint="eastAsia" w:ascii="宋体" w:hAnsi="宋体" w:eastAsia="宋体" w:cs="宋体"/>
          <w:bCs/>
          <w:sz w:val="32"/>
          <w:szCs w:val="32"/>
        </w:rPr>
        <w:t>客</w:t>
      </w:r>
      <w:r>
        <w:rPr>
          <w:rFonts w:hint="eastAsia" w:ascii="宋体" w:hAnsi="宋体" w:eastAsia="宋体" w:cs="___WRD_EMBED_SUB_39"/>
          <w:bCs/>
          <w:sz w:val="32"/>
          <w:szCs w:val="32"/>
        </w:rPr>
        <w:t>户服务</w:t>
      </w:r>
      <w:r>
        <w:rPr>
          <w:rFonts w:hint="eastAsia" w:ascii="宋体" w:hAnsi="宋体" w:eastAsia="宋体" w:cs="宋体"/>
          <w:bCs/>
          <w:sz w:val="32"/>
          <w:szCs w:val="32"/>
        </w:rPr>
        <w:t>团队</w:t>
      </w:r>
      <w:r>
        <w:rPr>
          <w:rFonts w:hint="eastAsia" w:ascii="宋体" w:hAnsi="宋体" w:eastAsia="宋体" w:cs="___WRD_EMBED_SUB_39"/>
          <w:bCs/>
          <w:sz w:val="32"/>
          <w:szCs w:val="32"/>
        </w:rPr>
        <w:t>和</w:t>
      </w:r>
      <w:r>
        <w:rPr>
          <w:rFonts w:hint="eastAsia" w:ascii="宋体" w:hAnsi="宋体" w:eastAsia="宋体" w:cs="宋体"/>
          <w:bCs/>
          <w:sz w:val="32"/>
          <w:szCs w:val="32"/>
        </w:rPr>
        <w:t>呼叫</w:t>
      </w:r>
      <w:r>
        <w:rPr>
          <w:rFonts w:hint="eastAsia" w:ascii="宋体" w:hAnsi="宋体" w:eastAsia="宋体" w:cs="___WRD_EMBED_SUB_39"/>
          <w:bCs/>
          <w:sz w:val="32"/>
          <w:szCs w:val="32"/>
        </w:rPr>
        <w:t>中</w:t>
      </w:r>
      <w:r>
        <w:rPr>
          <w:rFonts w:hint="eastAsia" w:ascii="宋体" w:hAnsi="宋体" w:eastAsia="宋体" w:cs="宋体"/>
          <w:bCs/>
          <w:sz w:val="32"/>
          <w:szCs w:val="32"/>
        </w:rPr>
        <w:t>心建</w:t>
      </w:r>
      <w:r>
        <w:rPr>
          <w:rFonts w:hint="eastAsia" w:ascii="宋体" w:hAnsi="宋体" w:eastAsia="宋体" w:cs="___WRD_EMBED_SUB_39"/>
          <w:bCs/>
          <w:sz w:val="32"/>
          <w:szCs w:val="32"/>
        </w:rPr>
        <w:t>设；本</w:t>
      </w:r>
      <w:r>
        <w:rPr>
          <w:rFonts w:hint="eastAsia" w:ascii="宋体" w:hAnsi="宋体" w:eastAsia="宋体" w:cs="宋体"/>
          <w:bCs/>
          <w:sz w:val="32"/>
          <w:szCs w:val="32"/>
        </w:rPr>
        <w:t>地售后</w:t>
      </w:r>
      <w:r>
        <w:rPr>
          <w:rFonts w:hint="eastAsia" w:ascii="宋体" w:hAnsi="宋体" w:eastAsia="宋体" w:cs="___WRD_EMBED_SUB_39"/>
          <w:bCs/>
          <w:sz w:val="32"/>
          <w:szCs w:val="32"/>
        </w:rPr>
        <w:t>维护</w:t>
      </w:r>
      <w:r>
        <w:rPr>
          <w:rFonts w:hint="eastAsia" w:ascii="宋体" w:hAnsi="宋体" w:eastAsia="宋体" w:cs="宋体"/>
          <w:bCs/>
          <w:sz w:val="32"/>
          <w:szCs w:val="32"/>
        </w:rPr>
        <w:t>团队建</w:t>
      </w:r>
      <w:r>
        <w:rPr>
          <w:rFonts w:hint="eastAsia" w:ascii="宋体" w:hAnsi="宋体" w:eastAsia="宋体" w:cs="___WRD_EMBED_SUB_39"/>
          <w:bCs/>
          <w:sz w:val="32"/>
          <w:szCs w:val="32"/>
        </w:rPr>
        <w:t>设；运行维护</w:t>
      </w:r>
      <w:r>
        <w:rPr>
          <w:rFonts w:hint="eastAsia" w:ascii="宋体" w:hAnsi="宋体" w:eastAsia="宋体" w:cs="宋体"/>
          <w:bCs/>
          <w:sz w:val="32"/>
          <w:szCs w:val="32"/>
        </w:rPr>
        <w:t>团队建</w:t>
      </w:r>
      <w:r>
        <w:rPr>
          <w:rFonts w:hint="eastAsia" w:ascii="宋体" w:hAnsi="宋体" w:eastAsia="宋体" w:cs="___WRD_EMBED_SUB_39"/>
          <w:bCs/>
          <w:sz w:val="32"/>
          <w:szCs w:val="32"/>
        </w:rPr>
        <w:t>设；</w:t>
      </w:r>
      <w:r>
        <w:rPr>
          <w:rFonts w:hint="eastAsia" w:ascii="宋体" w:hAnsi="宋体" w:eastAsia="宋体" w:cs="宋体"/>
          <w:bCs/>
          <w:sz w:val="32"/>
          <w:szCs w:val="32"/>
        </w:rPr>
        <w:t>后</w:t>
      </w:r>
      <w:r>
        <w:rPr>
          <w:rFonts w:hint="eastAsia" w:ascii="宋体" w:hAnsi="宋体" w:eastAsia="宋体" w:cs="___WRD_EMBED_SUB_39"/>
          <w:bCs/>
          <w:sz w:val="32"/>
          <w:szCs w:val="32"/>
        </w:rPr>
        <w:t>台服务</w:t>
      </w:r>
      <w:r>
        <w:rPr>
          <w:rFonts w:hint="eastAsia" w:ascii="宋体" w:hAnsi="宋体" w:eastAsia="宋体" w:cs="宋体"/>
          <w:bCs/>
          <w:sz w:val="32"/>
          <w:szCs w:val="32"/>
        </w:rPr>
        <w:t>器</w:t>
      </w:r>
      <w:r>
        <w:rPr>
          <w:rFonts w:hint="eastAsia" w:ascii="宋体" w:hAnsi="宋体" w:eastAsia="宋体" w:cs="___WRD_EMBED_SUB_39"/>
          <w:bCs/>
          <w:sz w:val="32"/>
          <w:szCs w:val="32"/>
        </w:rPr>
        <w:t>、网络设备的</w:t>
      </w:r>
      <w:r>
        <w:rPr>
          <w:rFonts w:hint="eastAsia" w:ascii="宋体" w:hAnsi="宋体" w:eastAsia="宋体" w:cs="宋体"/>
          <w:bCs/>
          <w:sz w:val="32"/>
          <w:szCs w:val="32"/>
        </w:rPr>
        <w:t>建</w:t>
      </w:r>
      <w:r>
        <w:rPr>
          <w:rFonts w:hint="eastAsia" w:ascii="宋体" w:hAnsi="宋体" w:eastAsia="宋体" w:cs="___WRD_EMBED_SUB_39"/>
          <w:bCs/>
          <w:sz w:val="32"/>
          <w:szCs w:val="32"/>
        </w:rPr>
        <w:t>设、</w:t>
      </w:r>
      <w:r>
        <w:rPr>
          <w:rFonts w:hint="eastAsia" w:ascii="宋体" w:hAnsi="宋体" w:eastAsia="宋体" w:cs="宋体"/>
          <w:bCs/>
          <w:sz w:val="32"/>
          <w:szCs w:val="32"/>
        </w:rPr>
        <w:t>扩</w:t>
      </w:r>
      <w:r>
        <w:rPr>
          <w:rFonts w:hint="eastAsia" w:ascii="宋体" w:hAnsi="宋体" w:eastAsia="宋体" w:cs="___WRD_EMBED_SUB_39"/>
          <w:bCs/>
          <w:sz w:val="32"/>
          <w:szCs w:val="32"/>
        </w:rPr>
        <w:t>容、容</w:t>
      </w:r>
      <w:r>
        <w:rPr>
          <w:rFonts w:hint="eastAsia" w:ascii="宋体" w:hAnsi="宋体" w:eastAsia="宋体" w:cs="宋体"/>
          <w:bCs/>
          <w:sz w:val="32"/>
          <w:szCs w:val="32"/>
        </w:rPr>
        <w:t>灾</w:t>
      </w:r>
      <w:r>
        <w:rPr>
          <w:rFonts w:hint="eastAsia" w:ascii="宋体" w:hAnsi="宋体" w:eastAsia="宋体" w:cs="___WRD_EMBED_SUB_39"/>
          <w:bCs/>
          <w:sz w:val="32"/>
          <w:szCs w:val="32"/>
        </w:rPr>
        <w:t>、</w:t>
      </w:r>
      <w:r>
        <w:rPr>
          <w:rFonts w:hint="eastAsia" w:ascii="宋体" w:hAnsi="宋体" w:eastAsia="宋体" w:cs="宋体"/>
          <w:bCs/>
          <w:sz w:val="32"/>
          <w:szCs w:val="32"/>
        </w:rPr>
        <w:t>升</w:t>
      </w:r>
      <w:r>
        <w:rPr>
          <w:rFonts w:hint="eastAsia" w:ascii="宋体" w:hAnsi="宋体" w:eastAsia="宋体" w:cs="___WRD_EMBED_SUB_39"/>
          <w:bCs/>
          <w:sz w:val="32"/>
          <w:szCs w:val="32"/>
        </w:rPr>
        <w:t>级</w:t>
      </w:r>
      <w:r>
        <w:rPr>
          <w:rFonts w:hint="eastAsia" w:ascii="宋体" w:hAnsi="宋体" w:eastAsia="宋体" w:cs="宋体"/>
          <w:bCs/>
          <w:sz w:val="32"/>
          <w:szCs w:val="32"/>
        </w:rPr>
        <w:t>替换</w:t>
      </w:r>
      <w:r>
        <w:rPr>
          <w:rFonts w:hint="eastAsia" w:ascii="宋体" w:hAnsi="宋体" w:eastAsia="宋体" w:cs="___WRD_EMBED_SUB_39"/>
          <w:bCs/>
          <w:sz w:val="32"/>
          <w:szCs w:val="32"/>
        </w:rPr>
        <w:t>；短信报</w:t>
      </w:r>
      <w:r>
        <w:rPr>
          <w:rFonts w:hint="eastAsia" w:ascii="宋体" w:hAnsi="宋体" w:eastAsia="宋体" w:cs="宋体"/>
          <w:bCs/>
          <w:sz w:val="32"/>
          <w:szCs w:val="32"/>
        </w:rPr>
        <w:t>警</w:t>
      </w:r>
      <w:r>
        <w:rPr>
          <w:rFonts w:hint="eastAsia" w:ascii="宋体" w:hAnsi="宋体" w:eastAsia="宋体" w:cs="___WRD_EMBED_SUB_39"/>
          <w:bCs/>
          <w:sz w:val="32"/>
          <w:szCs w:val="32"/>
        </w:rPr>
        <w:t>。</w:t>
      </w:r>
      <w:r>
        <w:rPr>
          <w:rFonts w:hint="eastAsia" w:ascii="宋体" w:hAnsi="宋体" w:eastAsia="宋体" w:cs="宋体"/>
          <w:bCs/>
          <w:sz w:val="32"/>
          <w:szCs w:val="32"/>
        </w:rPr>
        <w:t>每</w:t>
      </w:r>
      <w:r>
        <w:rPr>
          <w:rFonts w:hint="eastAsia" w:ascii="宋体" w:hAnsi="宋体" w:eastAsia="宋体" w:cs="___WRD_EMBED_SUB_39"/>
          <w:bCs/>
          <w:sz w:val="32"/>
          <w:szCs w:val="32"/>
        </w:rPr>
        <w:t>年维护费用</w:t>
      </w:r>
      <w:r>
        <w:rPr>
          <w:rFonts w:ascii="宋体" w:hAnsi="宋体" w:eastAsia="宋体"/>
          <w:bCs/>
          <w:sz w:val="32"/>
          <w:szCs w:val="32"/>
        </w:rPr>
        <w:t>105.8</w:t>
      </w:r>
      <w:r>
        <w:rPr>
          <w:rFonts w:hint="eastAsia" w:ascii="宋体" w:hAnsi="宋体" w:eastAsia="宋体"/>
          <w:bCs/>
          <w:sz w:val="32"/>
          <w:szCs w:val="32"/>
        </w:rPr>
        <w:t>万元</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105.8万</w:t>
      </w:r>
      <w:r>
        <w:rPr>
          <w:rFonts w:ascii="宋体" w:hAnsi="宋体" w:eastAsia="宋体"/>
          <w:bCs/>
          <w:sz w:val="32"/>
          <w:szCs w:val="32"/>
        </w:rPr>
        <w:t>元</w:t>
      </w:r>
      <w:r>
        <w:rPr>
          <w:rFonts w:hint="eastAsia" w:ascii="宋体" w:hAnsi="宋体" w:eastAsia="宋体"/>
          <w:bCs/>
          <w:sz w:val="32"/>
          <w:szCs w:val="32"/>
        </w:rPr>
        <w:t>。</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十二</w:t>
      </w:r>
      <w:r>
        <w:rPr>
          <w:rFonts w:ascii="宋体" w:hAnsi="宋体" w:eastAsia="宋体"/>
          <w:bCs/>
          <w:sz w:val="32"/>
          <w:szCs w:val="32"/>
        </w:rPr>
        <w:t>）</w:t>
      </w:r>
      <w:r>
        <w:rPr>
          <w:rFonts w:hint="eastAsia" w:ascii="宋体" w:hAnsi="宋体" w:eastAsia="宋体"/>
          <w:bCs/>
          <w:sz w:val="32"/>
          <w:szCs w:val="32"/>
        </w:rPr>
        <w:t>购置执法执勤用车及</w:t>
      </w:r>
      <w:r>
        <w:rPr>
          <w:rFonts w:hint="eastAsia" w:ascii="宋体" w:hAnsi="宋体" w:eastAsia="宋体" w:cs="宋体"/>
          <w:bCs/>
          <w:sz w:val="32"/>
          <w:szCs w:val="32"/>
        </w:rPr>
        <w:t>警</w:t>
      </w:r>
      <w:r>
        <w:rPr>
          <w:rFonts w:hint="eastAsia" w:ascii="宋体" w:hAnsi="宋体" w:eastAsia="宋体" w:cs="___WRD_EMBED_SUB_39"/>
          <w:bCs/>
          <w:sz w:val="32"/>
          <w:szCs w:val="32"/>
        </w:rPr>
        <w:t>用</w:t>
      </w:r>
      <w:r>
        <w:rPr>
          <w:rFonts w:hint="eastAsia" w:ascii="宋体" w:hAnsi="宋体" w:eastAsia="宋体" w:cs="宋体"/>
          <w:bCs/>
          <w:sz w:val="32"/>
          <w:szCs w:val="32"/>
        </w:rPr>
        <w:t>摩</w:t>
      </w:r>
      <w:r>
        <w:rPr>
          <w:rFonts w:hint="eastAsia" w:ascii="宋体" w:hAnsi="宋体" w:eastAsia="宋体" w:cs="___WRD_EMBED_SUB_39"/>
          <w:bCs/>
          <w:sz w:val="32"/>
          <w:szCs w:val="32"/>
        </w:rPr>
        <w:t>托</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全</w:t>
      </w:r>
      <w:r>
        <w:rPr>
          <w:rFonts w:hint="eastAsia" w:ascii="宋体" w:hAnsi="宋体" w:eastAsia="宋体" w:cs="宋体"/>
          <w:bCs/>
          <w:sz w:val="32"/>
          <w:szCs w:val="32"/>
        </w:rPr>
        <w:t>盟</w:t>
      </w:r>
      <w:r>
        <w:rPr>
          <w:rFonts w:hint="eastAsia" w:ascii="宋体" w:hAnsi="宋体" w:eastAsia="宋体" w:cs="___WRD_EMBED_SUB_39"/>
          <w:bCs/>
          <w:sz w:val="32"/>
          <w:szCs w:val="32"/>
        </w:rPr>
        <w:t>公安机关</w:t>
      </w:r>
      <w:r>
        <w:rPr>
          <w:rFonts w:hint="eastAsia" w:ascii="宋体" w:hAnsi="宋体" w:eastAsia="宋体" w:cs="宋体"/>
          <w:bCs/>
          <w:sz w:val="32"/>
          <w:szCs w:val="32"/>
        </w:rPr>
        <w:t>已</w:t>
      </w:r>
      <w:r>
        <w:rPr>
          <w:rFonts w:hint="eastAsia" w:ascii="宋体" w:hAnsi="宋体" w:eastAsia="宋体" w:cs="___WRD_EMBED_SUB_39"/>
          <w:bCs/>
          <w:sz w:val="32"/>
          <w:szCs w:val="32"/>
        </w:rPr>
        <w:t>采购</w:t>
      </w:r>
      <w:r>
        <w:rPr>
          <w:rFonts w:ascii="宋体" w:hAnsi="宋体" w:eastAsia="宋体"/>
          <w:bCs/>
          <w:sz w:val="32"/>
          <w:szCs w:val="32"/>
        </w:rPr>
        <w:t>612</w:t>
      </w:r>
      <w:r>
        <w:rPr>
          <w:rFonts w:hint="eastAsia" w:ascii="宋体" w:hAnsi="宋体" w:eastAsia="宋体"/>
          <w:bCs/>
          <w:sz w:val="32"/>
          <w:szCs w:val="32"/>
        </w:rPr>
        <w:t>台特种专业技术车辆（包括：</w:t>
      </w:r>
      <w:r>
        <w:rPr>
          <w:rFonts w:hint="eastAsia" w:ascii="宋体" w:hAnsi="宋体" w:eastAsia="宋体" w:cs="宋体"/>
          <w:bCs/>
          <w:sz w:val="32"/>
          <w:szCs w:val="32"/>
        </w:rPr>
        <w:t>巡逻</w:t>
      </w:r>
      <w:r>
        <w:rPr>
          <w:rFonts w:hint="eastAsia" w:ascii="宋体" w:hAnsi="宋体" w:eastAsia="宋体" w:cs="___WRD_EMBED_SUB_39"/>
          <w:bCs/>
          <w:sz w:val="32"/>
          <w:szCs w:val="32"/>
        </w:rPr>
        <w:t>车</w:t>
      </w:r>
      <w:r>
        <w:rPr>
          <w:rFonts w:ascii="宋体" w:hAnsi="宋体" w:eastAsia="宋体"/>
          <w:bCs/>
          <w:sz w:val="32"/>
          <w:szCs w:val="32"/>
        </w:rPr>
        <w:t>205</w:t>
      </w:r>
      <w:r>
        <w:rPr>
          <w:rFonts w:hint="eastAsia" w:ascii="宋体" w:hAnsi="宋体" w:eastAsia="宋体"/>
          <w:bCs/>
          <w:sz w:val="32"/>
          <w:szCs w:val="32"/>
        </w:rPr>
        <w:t>台，</w:t>
      </w:r>
      <w:r>
        <w:rPr>
          <w:rFonts w:hint="eastAsia" w:ascii="宋体" w:hAnsi="宋体" w:eastAsia="宋体" w:cs="宋体"/>
          <w:bCs/>
          <w:sz w:val="32"/>
          <w:szCs w:val="32"/>
        </w:rPr>
        <w:t>每</w:t>
      </w:r>
      <w:r>
        <w:rPr>
          <w:rFonts w:hint="eastAsia" w:ascii="宋体" w:hAnsi="宋体" w:eastAsia="宋体" w:cs="___WRD_EMBED_SUB_39"/>
          <w:bCs/>
          <w:sz w:val="32"/>
          <w:szCs w:val="32"/>
        </w:rPr>
        <w:t>台</w:t>
      </w:r>
      <w:r>
        <w:rPr>
          <w:rFonts w:ascii="宋体" w:hAnsi="宋体" w:eastAsia="宋体"/>
          <w:bCs/>
          <w:sz w:val="32"/>
          <w:szCs w:val="32"/>
        </w:rPr>
        <w:t>7.5</w:t>
      </w:r>
      <w:r>
        <w:rPr>
          <w:rFonts w:hint="eastAsia" w:ascii="宋体" w:hAnsi="宋体" w:eastAsia="宋体"/>
          <w:bCs/>
          <w:sz w:val="32"/>
          <w:szCs w:val="32"/>
        </w:rPr>
        <w:t>万元；通信指</w:t>
      </w:r>
      <w:r>
        <w:rPr>
          <w:rFonts w:hint="eastAsia" w:ascii="宋体" w:hAnsi="宋体" w:eastAsia="宋体" w:cs="宋体"/>
          <w:bCs/>
          <w:sz w:val="32"/>
          <w:szCs w:val="32"/>
        </w:rPr>
        <w:t>挥</w:t>
      </w:r>
      <w:r>
        <w:rPr>
          <w:rFonts w:hint="eastAsia" w:ascii="宋体" w:hAnsi="宋体" w:eastAsia="宋体" w:cs="___WRD_EMBED_SUB_39"/>
          <w:bCs/>
          <w:sz w:val="32"/>
          <w:szCs w:val="32"/>
        </w:rPr>
        <w:t>车</w:t>
      </w:r>
      <w:r>
        <w:rPr>
          <w:rFonts w:ascii="宋体" w:hAnsi="宋体" w:eastAsia="宋体"/>
          <w:bCs/>
          <w:sz w:val="32"/>
          <w:szCs w:val="32"/>
        </w:rPr>
        <w:t>1</w:t>
      </w:r>
      <w:r>
        <w:rPr>
          <w:rFonts w:hint="eastAsia" w:ascii="宋体" w:hAnsi="宋体" w:eastAsia="宋体"/>
          <w:bCs/>
          <w:sz w:val="32"/>
          <w:szCs w:val="32"/>
        </w:rPr>
        <w:t>辆</w:t>
      </w:r>
      <w:r>
        <w:rPr>
          <w:rFonts w:ascii="宋体" w:hAnsi="宋体" w:eastAsia="宋体"/>
          <w:bCs/>
          <w:sz w:val="32"/>
          <w:szCs w:val="32"/>
        </w:rPr>
        <w:t>40</w:t>
      </w:r>
      <w:r>
        <w:rPr>
          <w:rFonts w:hint="eastAsia" w:ascii="宋体" w:hAnsi="宋体" w:eastAsia="宋体"/>
          <w:bCs/>
          <w:sz w:val="32"/>
          <w:szCs w:val="32"/>
        </w:rPr>
        <w:t>万元；交通事故</w:t>
      </w:r>
      <w:r>
        <w:rPr>
          <w:rFonts w:hint="eastAsia" w:ascii="宋体" w:hAnsi="宋体" w:eastAsia="宋体" w:cs="宋体"/>
          <w:bCs/>
          <w:sz w:val="32"/>
          <w:szCs w:val="32"/>
        </w:rPr>
        <w:t>勘察</w:t>
      </w:r>
      <w:r>
        <w:rPr>
          <w:rFonts w:hint="eastAsia" w:ascii="宋体" w:hAnsi="宋体" w:eastAsia="宋体" w:cs="___WRD_EMBED_SUB_39"/>
          <w:bCs/>
          <w:sz w:val="32"/>
          <w:szCs w:val="32"/>
        </w:rPr>
        <w:t>车</w:t>
      </w:r>
      <w:r>
        <w:rPr>
          <w:rFonts w:ascii="宋体" w:hAnsi="宋体" w:eastAsia="宋体"/>
          <w:bCs/>
          <w:sz w:val="32"/>
          <w:szCs w:val="32"/>
        </w:rPr>
        <w:t>13</w:t>
      </w:r>
      <w:r>
        <w:rPr>
          <w:rFonts w:hint="eastAsia" w:ascii="宋体" w:hAnsi="宋体" w:eastAsia="宋体"/>
          <w:bCs/>
          <w:sz w:val="32"/>
          <w:szCs w:val="32"/>
        </w:rPr>
        <w:t>辆，</w:t>
      </w:r>
      <w:r>
        <w:rPr>
          <w:rFonts w:hint="eastAsia" w:ascii="宋体" w:hAnsi="宋体" w:eastAsia="宋体" w:cs="宋体"/>
          <w:bCs/>
          <w:sz w:val="32"/>
          <w:szCs w:val="32"/>
        </w:rPr>
        <w:t>每</w:t>
      </w:r>
      <w:r>
        <w:rPr>
          <w:rFonts w:hint="eastAsia" w:ascii="宋体" w:hAnsi="宋体" w:eastAsia="宋体" w:cs="___WRD_EMBED_SUB_39"/>
          <w:bCs/>
          <w:sz w:val="32"/>
          <w:szCs w:val="32"/>
        </w:rPr>
        <w:t>辆</w:t>
      </w:r>
      <w:r>
        <w:rPr>
          <w:rFonts w:ascii="宋体" w:hAnsi="宋体" w:eastAsia="宋体"/>
          <w:bCs/>
          <w:sz w:val="32"/>
          <w:szCs w:val="32"/>
        </w:rPr>
        <w:t>30</w:t>
      </w:r>
      <w:r>
        <w:rPr>
          <w:rFonts w:hint="eastAsia" w:ascii="宋体" w:hAnsi="宋体" w:eastAsia="宋体"/>
          <w:bCs/>
          <w:sz w:val="32"/>
          <w:szCs w:val="32"/>
        </w:rPr>
        <w:t>万元；</w:t>
      </w:r>
      <w:r>
        <w:rPr>
          <w:rFonts w:hint="eastAsia" w:ascii="宋体" w:hAnsi="宋体" w:eastAsia="宋体" w:cs="宋体"/>
          <w:bCs/>
          <w:sz w:val="32"/>
          <w:szCs w:val="32"/>
        </w:rPr>
        <w:t>皮卡</w:t>
      </w:r>
      <w:r>
        <w:rPr>
          <w:rFonts w:hint="eastAsia" w:ascii="宋体" w:hAnsi="宋体" w:eastAsia="宋体" w:cs="___WRD_EMBED_SUB_39"/>
          <w:bCs/>
          <w:sz w:val="32"/>
          <w:szCs w:val="32"/>
        </w:rPr>
        <w:t>车</w:t>
      </w:r>
      <w:r>
        <w:rPr>
          <w:rFonts w:ascii="宋体" w:hAnsi="宋体" w:eastAsia="宋体"/>
          <w:bCs/>
          <w:sz w:val="32"/>
          <w:szCs w:val="32"/>
        </w:rPr>
        <w:t>68</w:t>
      </w:r>
      <w:r>
        <w:rPr>
          <w:rFonts w:hint="eastAsia" w:ascii="宋体" w:hAnsi="宋体" w:eastAsia="宋体"/>
          <w:bCs/>
          <w:sz w:val="32"/>
          <w:szCs w:val="32"/>
        </w:rPr>
        <w:t>辆，</w:t>
      </w:r>
      <w:r>
        <w:rPr>
          <w:rFonts w:hint="eastAsia" w:ascii="宋体" w:hAnsi="宋体" w:eastAsia="宋体" w:cs="宋体"/>
          <w:bCs/>
          <w:sz w:val="32"/>
          <w:szCs w:val="32"/>
        </w:rPr>
        <w:t>每</w:t>
      </w:r>
      <w:r>
        <w:rPr>
          <w:rFonts w:hint="eastAsia" w:ascii="宋体" w:hAnsi="宋体" w:eastAsia="宋体" w:cs="___WRD_EMBED_SUB_39"/>
          <w:bCs/>
          <w:sz w:val="32"/>
          <w:szCs w:val="32"/>
        </w:rPr>
        <w:t>辆</w:t>
      </w:r>
      <w:r>
        <w:rPr>
          <w:rFonts w:ascii="宋体" w:hAnsi="宋体" w:eastAsia="宋体"/>
          <w:bCs/>
          <w:sz w:val="32"/>
          <w:szCs w:val="32"/>
        </w:rPr>
        <w:t>15</w:t>
      </w:r>
      <w:r>
        <w:rPr>
          <w:rFonts w:hint="eastAsia" w:ascii="宋体" w:hAnsi="宋体" w:eastAsia="宋体"/>
          <w:bCs/>
          <w:sz w:val="32"/>
          <w:szCs w:val="32"/>
        </w:rPr>
        <w:t>万元）及</w:t>
      </w:r>
      <w:r>
        <w:rPr>
          <w:rFonts w:hint="eastAsia" w:ascii="宋体" w:hAnsi="宋体" w:eastAsia="宋体" w:cs="宋体"/>
          <w:bCs/>
          <w:sz w:val="32"/>
          <w:szCs w:val="32"/>
        </w:rPr>
        <w:t>警</w:t>
      </w:r>
      <w:r>
        <w:rPr>
          <w:rFonts w:hint="eastAsia" w:ascii="宋体" w:hAnsi="宋体" w:eastAsia="宋体" w:cs="___WRD_EMBED_SUB_39"/>
          <w:bCs/>
          <w:sz w:val="32"/>
          <w:szCs w:val="32"/>
        </w:rPr>
        <w:t>用</w:t>
      </w:r>
      <w:r>
        <w:rPr>
          <w:rFonts w:hint="eastAsia" w:ascii="宋体" w:hAnsi="宋体" w:eastAsia="宋体" w:cs="宋体"/>
          <w:bCs/>
          <w:sz w:val="32"/>
          <w:szCs w:val="32"/>
        </w:rPr>
        <w:t>摩</w:t>
      </w:r>
      <w:r>
        <w:rPr>
          <w:rFonts w:hint="eastAsia" w:ascii="宋体" w:hAnsi="宋体" w:eastAsia="宋体" w:cs="___WRD_EMBED_SUB_39"/>
          <w:bCs/>
          <w:sz w:val="32"/>
          <w:szCs w:val="32"/>
        </w:rPr>
        <w:t>托</w:t>
      </w:r>
      <w:r>
        <w:rPr>
          <w:rFonts w:ascii="宋体" w:hAnsi="宋体" w:eastAsia="宋体"/>
          <w:bCs/>
          <w:sz w:val="32"/>
          <w:szCs w:val="32"/>
        </w:rPr>
        <w:t>325</w:t>
      </w:r>
      <w:r>
        <w:rPr>
          <w:rFonts w:hint="eastAsia" w:ascii="宋体" w:hAnsi="宋体" w:eastAsia="宋体"/>
          <w:bCs/>
          <w:sz w:val="32"/>
          <w:szCs w:val="32"/>
        </w:rPr>
        <w:t>台</w:t>
      </w:r>
      <w:r>
        <w:rPr>
          <w:rFonts w:hint="eastAsia" w:ascii="宋体" w:hAnsi="宋体" w:eastAsia="宋体" w:cs="宋体"/>
          <w:bCs/>
          <w:sz w:val="32"/>
          <w:szCs w:val="32"/>
        </w:rPr>
        <w:t>每</w:t>
      </w:r>
      <w:r>
        <w:rPr>
          <w:rFonts w:hint="eastAsia" w:ascii="宋体" w:hAnsi="宋体" w:eastAsia="宋体" w:cs="___WRD_EMBED_SUB_39"/>
          <w:bCs/>
          <w:sz w:val="32"/>
          <w:szCs w:val="32"/>
        </w:rPr>
        <w:t>台</w:t>
      </w:r>
      <w:r>
        <w:rPr>
          <w:rFonts w:ascii="宋体" w:hAnsi="宋体" w:eastAsia="宋体"/>
          <w:bCs/>
          <w:sz w:val="32"/>
          <w:szCs w:val="32"/>
        </w:rPr>
        <w:t>2.1</w:t>
      </w:r>
      <w:r>
        <w:rPr>
          <w:rFonts w:hint="eastAsia" w:ascii="宋体" w:hAnsi="宋体" w:eastAsia="宋体"/>
          <w:bCs/>
          <w:sz w:val="32"/>
          <w:szCs w:val="32"/>
        </w:rPr>
        <w:t>万元，所需经费</w:t>
      </w:r>
      <w:r>
        <w:rPr>
          <w:rFonts w:ascii="宋体" w:hAnsi="宋体" w:eastAsia="宋体"/>
          <w:bCs/>
          <w:sz w:val="32"/>
          <w:szCs w:val="32"/>
        </w:rPr>
        <w:t>3,670</w:t>
      </w:r>
      <w:r>
        <w:rPr>
          <w:rFonts w:hint="eastAsia" w:ascii="宋体" w:hAnsi="宋体" w:eastAsia="宋体"/>
          <w:bCs/>
          <w:sz w:val="32"/>
          <w:szCs w:val="32"/>
        </w:rPr>
        <w:t>万元，其中</w:t>
      </w:r>
      <w:r>
        <w:rPr>
          <w:rFonts w:hint="eastAsia" w:ascii="宋体" w:hAnsi="宋体" w:eastAsia="宋体" w:cs="宋体"/>
          <w:bCs/>
          <w:sz w:val="32"/>
          <w:szCs w:val="32"/>
        </w:rPr>
        <w:t>盟</w:t>
      </w:r>
      <w:r>
        <w:rPr>
          <w:rFonts w:hint="eastAsia" w:ascii="宋体" w:hAnsi="宋体" w:eastAsia="宋体" w:cs="___WRD_EMBED_SUB_39"/>
          <w:bCs/>
          <w:sz w:val="32"/>
          <w:szCs w:val="32"/>
        </w:rPr>
        <w:t>本级</w:t>
      </w:r>
      <w:r>
        <w:rPr>
          <w:rFonts w:hint="eastAsia" w:ascii="宋体" w:hAnsi="宋体" w:eastAsia="宋体" w:cs="宋体"/>
          <w:bCs/>
          <w:sz w:val="32"/>
          <w:szCs w:val="32"/>
        </w:rPr>
        <w:t>承担</w:t>
      </w:r>
      <w:r>
        <w:rPr>
          <w:rFonts w:ascii="宋体" w:hAnsi="宋体" w:eastAsia="宋体"/>
          <w:bCs/>
          <w:sz w:val="32"/>
          <w:szCs w:val="32"/>
        </w:rPr>
        <w:t>2,259</w:t>
      </w:r>
      <w:r>
        <w:rPr>
          <w:rFonts w:hint="eastAsia" w:ascii="宋体" w:hAnsi="宋体" w:eastAsia="宋体"/>
          <w:bCs/>
          <w:sz w:val="32"/>
          <w:szCs w:val="32"/>
        </w:rPr>
        <w:t>万元，</w:t>
      </w:r>
      <w:r>
        <w:rPr>
          <w:rFonts w:hint="eastAsia" w:ascii="宋体" w:hAnsi="宋体" w:eastAsia="宋体" w:cs="宋体"/>
          <w:bCs/>
          <w:sz w:val="32"/>
          <w:szCs w:val="32"/>
        </w:rPr>
        <w:t>旗县承担</w:t>
      </w:r>
      <w:r>
        <w:rPr>
          <w:rFonts w:ascii="宋体" w:hAnsi="宋体" w:eastAsia="宋体"/>
          <w:bCs/>
          <w:sz w:val="32"/>
          <w:szCs w:val="32"/>
        </w:rPr>
        <w:t>1,412</w:t>
      </w:r>
      <w:r>
        <w:rPr>
          <w:rFonts w:hint="eastAsia" w:ascii="宋体" w:hAnsi="宋体" w:eastAsia="宋体"/>
          <w:bCs/>
          <w:sz w:val="32"/>
          <w:szCs w:val="32"/>
        </w:rPr>
        <w:t>万元。资金分</w:t>
      </w:r>
      <w:r>
        <w:rPr>
          <w:rFonts w:ascii="宋体" w:hAnsi="宋体" w:eastAsia="宋体"/>
          <w:bCs/>
          <w:sz w:val="32"/>
          <w:szCs w:val="32"/>
        </w:rPr>
        <w:t>3</w:t>
      </w:r>
      <w:r>
        <w:rPr>
          <w:rFonts w:hint="eastAsia" w:ascii="宋体" w:hAnsi="宋体" w:eastAsia="宋体"/>
          <w:bCs/>
          <w:sz w:val="32"/>
          <w:szCs w:val="32"/>
        </w:rPr>
        <w:t>年</w:t>
      </w:r>
      <w:r>
        <w:rPr>
          <w:rFonts w:hint="eastAsia" w:ascii="宋体" w:hAnsi="宋体" w:eastAsia="宋体" w:cs="宋体"/>
          <w:bCs/>
          <w:sz w:val="32"/>
          <w:szCs w:val="32"/>
        </w:rPr>
        <w:t>到</w:t>
      </w:r>
      <w:r>
        <w:rPr>
          <w:rFonts w:hint="eastAsia" w:ascii="宋体" w:hAnsi="宋体" w:eastAsia="宋体" w:cs="___WRD_EMBED_SUB_39"/>
          <w:bCs/>
          <w:sz w:val="32"/>
          <w:szCs w:val="32"/>
        </w:rPr>
        <w:t>位，</w:t>
      </w:r>
      <w:r>
        <w:rPr>
          <w:rFonts w:hint="eastAsia" w:ascii="宋体" w:hAnsi="宋体" w:eastAsia="宋体" w:cs="宋体"/>
          <w:bCs/>
          <w:sz w:val="32"/>
          <w:szCs w:val="32"/>
        </w:rPr>
        <w:t>每</w:t>
      </w:r>
      <w:r>
        <w:rPr>
          <w:rFonts w:hint="eastAsia" w:ascii="宋体" w:hAnsi="宋体" w:eastAsia="宋体" w:cs="___WRD_EMBED_SUB_39"/>
          <w:bCs/>
          <w:sz w:val="32"/>
          <w:szCs w:val="32"/>
        </w:rPr>
        <w:t>年</w:t>
      </w:r>
      <w:r>
        <w:rPr>
          <w:rFonts w:ascii="宋体" w:hAnsi="宋体" w:eastAsia="宋体"/>
          <w:bCs/>
          <w:sz w:val="32"/>
          <w:szCs w:val="32"/>
        </w:rPr>
        <w:t>1,223</w:t>
      </w:r>
      <w:r>
        <w:rPr>
          <w:rFonts w:hint="eastAsia" w:ascii="宋体" w:hAnsi="宋体" w:eastAsia="宋体"/>
          <w:bCs/>
          <w:sz w:val="32"/>
          <w:szCs w:val="32"/>
        </w:rPr>
        <w:t>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按照专题会议</w:t>
      </w:r>
      <w:r>
        <w:rPr>
          <w:rFonts w:hint="eastAsia" w:ascii="宋体" w:hAnsi="宋体" w:eastAsia="宋体" w:cs="宋体"/>
          <w:bCs/>
          <w:sz w:val="32"/>
          <w:szCs w:val="32"/>
        </w:rPr>
        <w:t>研究确</w:t>
      </w:r>
      <w:r>
        <w:rPr>
          <w:rFonts w:hint="eastAsia" w:ascii="宋体" w:hAnsi="宋体" w:eastAsia="宋体" w:cs="___WRD_EMBED_SUB_39"/>
          <w:bCs/>
          <w:sz w:val="32"/>
          <w:szCs w:val="32"/>
        </w:rPr>
        <w:t>定，全</w:t>
      </w:r>
      <w:r>
        <w:rPr>
          <w:rFonts w:hint="eastAsia" w:ascii="宋体" w:hAnsi="宋体" w:eastAsia="宋体" w:cs="宋体"/>
          <w:bCs/>
          <w:sz w:val="32"/>
          <w:szCs w:val="32"/>
        </w:rPr>
        <w:t>盟</w:t>
      </w:r>
      <w:r>
        <w:rPr>
          <w:rFonts w:hint="eastAsia" w:ascii="宋体" w:hAnsi="宋体" w:eastAsia="宋体" w:cs="___WRD_EMBED_SUB_39"/>
          <w:bCs/>
          <w:sz w:val="32"/>
          <w:szCs w:val="32"/>
        </w:rPr>
        <w:t>公安机关</w:t>
      </w:r>
      <w:r>
        <w:rPr>
          <w:rFonts w:hint="eastAsia" w:ascii="宋体" w:hAnsi="宋体" w:eastAsia="宋体" w:cs="宋体"/>
          <w:bCs/>
          <w:sz w:val="32"/>
          <w:szCs w:val="32"/>
        </w:rPr>
        <w:t>已</w:t>
      </w:r>
      <w:r>
        <w:rPr>
          <w:rFonts w:hint="eastAsia" w:ascii="宋体" w:hAnsi="宋体" w:eastAsia="宋体" w:cs="___WRD_EMBED_SUB_39"/>
          <w:bCs/>
          <w:sz w:val="32"/>
          <w:szCs w:val="32"/>
        </w:rPr>
        <w:t>采购执法执勤车辆</w:t>
      </w:r>
      <w:r>
        <w:rPr>
          <w:rFonts w:ascii="宋体" w:hAnsi="宋体" w:eastAsia="宋体"/>
          <w:bCs/>
          <w:sz w:val="32"/>
          <w:szCs w:val="32"/>
        </w:rPr>
        <w:t>287</w:t>
      </w:r>
      <w:r>
        <w:rPr>
          <w:rFonts w:hint="eastAsia" w:ascii="宋体" w:hAnsi="宋体" w:eastAsia="宋体"/>
          <w:bCs/>
          <w:sz w:val="32"/>
          <w:szCs w:val="32"/>
        </w:rPr>
        <w:t>台、</w:t>
      </w:r>
      <w:r>
        <w:rPr>
          <w:rFonts w:hint="eastAsia" w:ascii="宋体" w:hAnsi="宋体" w:eastAsia="宋体" w:cs="宋体"/>
          <w:bCs/>
          <w:sz w:val="32"/>
          <w:szCs w:val="32"/>
        </w:rPr>
        <w:t>警</w:t>
      </w:r>
      <w:r>
        <w:rPr>
          <w:rFonts w:hint="eastAsia" w:ascii="宋体" w:hAnsi="宋体" w:eastAsia="宋体" w:cs="___WRD_EMBED_SUB_39"/>
          <w:bCs/>
          <w:sz w:val="32"/>
          <w:szCs w:val="32"/>
        </w:rPr>
        <w:t>用</w:t>
      </w:r>
      <w:r>
        <w:rPr>
          <w:rFonts w:hint="eastAsia" w:ascii="宋体" w:hAnsi="宋体" w:eastAsia="宋体" w:cs="宋体"/>
          <w:bCs/>
          <w:sz w:val="32"/>
          <w:szCs w:val="32"/>
        </w:rPr>
        <w:t>巡逻摩</w:t>
      </w:r>
      <w:r>
        <w:rPr>
          <w:rFonts w:hint="eastAsia" w:ascii="宋体" w:hAnsi="宋体" w:eastAsia="宋体" w:cs="___WRD_EMBED_SUB_39"/>
          <w:bCs/>
          <w:sz w:val="32"/>
          <w:szCs w:val="32"/>
        </w:rPr>
        <w:t>托车</w:t>
      </w:r>
      <w:r>
        <w:rPr>
          <w:rFonts w:ascii="宋体" w:hAnsi="宋体" w:eastAsia="宋体"/>
          <w:bCs/>
          <w:sz w:val="32"/>
          <w:szCs w:val="32"/>
        </w:rPr>
        <w:t>325</w:t>
      </w:r>
      <w:r>
        <w:rPr>
          <w:rFonts w:hint="eastAsia" w:ascii="宋体" w:hAnsi="宋体" w:eastAsia="宋体"/>
          <w:bCs/>
          <w:sz w:val="32"/>
          <w:szCs w:val="32"/>
        </w:rPr>
        <w:t>台</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全</w:t>
      </w:r>
      <w:r>
        <w:rPr>
          <w:rFonts w:hint="eastAsia" w:ascii="宋体" w:hAnsi="宋体" w:eastAsia="宋体" w:cs="宋体"/>
          <w:bCs/>
          <w:sz w:val="32"/>
          <w:szCs w:val="32"/>
        </w:rPr>
        <w:t>盟</w:t>
      </w:r>
      <w:r>
        <w:rPr>
          <w:rFonts w:hint="eastAsia" w:ascii="宋体" w:hAnsi="宋体" w:eastAsia="宋体" w:cs="___WRD_EMBED_SUB_39"/>
          <w:bCs/>
          <w:sz w:val="32"/>
          <w:szCs w:val="32"/>
        </w:rPr>
        <w:t>公安机关</w:t>
      </w:r>
      <w:r>
        <w:rPr>
          <w:rFonts w:hint="eastAsia" w:ascii="宋体" w:hAnsi="宋体" w:eastAsia="宋体" w:cs="宋体"/>
          <w:bCs/>
          <w:sz w:val="32"/>
          <w:szCs w:val="32"/>
        </w:rPr>
        <w:t>已</w:t>
      </w:r>
      <w:r>
        <w:rPr>
          <w:rFonts w:hint="eastAsia" w:ascii="宋体" w:hAnsi="宋体" w:eastAsia="宋体" w:cs="___WRD_EMBED_SUB_39"/>
          <w:bCs/>
          <w:sz w:val="32"/>
          <w:szCs w:val="32"/>
        </w:rPr>
        <w:t>采购</w:t>
      </w:r>
      <w:r>
        <w:rPr>
          <w:rFonts w:ascii="宋体" w:hAnsi="宋体" w:eastAsia="宋体"/>
          <w:bCs/>
          <w:sz w:val="32"/>
          <w:szCs w:val="32"/>
        </w:rPr>
        <w:t>612</w:t>
      </w:r>
      <w:r>
        <w:rPr>
          <w:rFonts w:hint="eastAsia" w:ascii="宋体" w:hAnsi="宋体" w:eastAsia="宋体"/>
          <w:bCs/>
          <w:sz w:val="32"/>
          <w:szCs w:val="32"/>
        </w:rPr>
        <w:t>台特种专业技术车辆（包括：</w:t>
      </w:r>
      <w:r>
        <w:rPr>
          <w:rFonts w:hint="eastAsia" w:ascii="宋体" w:hAnsi="宋体" w:eastAsia="宋体" w:cs="宋体"/>
          <w:bCs/>
          <w:sz w:val="32"/>
          <w:szCs w:val="32"/>
        </w:rPr>
        <w:t>巡逻</w:t>
      </w:r>
      <w:r>
        <w:rPr>
          <w:rFonts w:hint="eastAsia" w:ascii="宋体" w:hAnsi="宋体" w:eastAsia="宋体" w:cs="___WRD_EMBED_SUB_39"/>
          <w:bCs/>
          <w:sz w:val="32"/>
          <w:szCs w:val="32"/>
        </w:rPr>
        <w:t>车</w:t>
      </w:r>
      <w:r>
        <w:rPr>
          <w:rFonts w:ascii="宋体" w:hAnsi="宋体" w:eastAsia="宋体"/>
          <w:bCs/>
          <w:sz w:val="32"/>
          <w:szCs w:val="32"/>
        </w:rPr>
        <w:t>205</w:t>
      </w:r>
      <w:r>
        <w:rPr>
          <w:rFonts w:hint="eastAsia" w:ascii="宋体" w:hAnsi="宋体" w:eastAsia="宋体"/>
          <w:bCs/>
          <w:sz w:val="32"/>
          <w:szCs w:val="32"/>
        </w:rPr>
        <w:t>台，</w:t>
      </w:r>
      <w:r>
        <w:rPr>
          <w:rFonts w:hint="eastAsia" w:ascii="宋体" w:hAnsi="宋体" w:eastAsia="宋体" w:cs="宋体"/>
          <w:bCs/>
          <w:sz w:val="32"/>
          <w:szCs w:val="32"/>
        </w:rPr>
        <w:t>每</w:t>
      </w:r>
      <w:r>
        <w:rPr>
          <w:rFonts w:hint="eastAsia" w:ascii="宋体" w:hAnsi="宋体" w:eastAsia="宋体" w:cs="___WRD_EMBED_SUB_39"/>
          <w:bCs/>
          <w:sz w:val="32"/>
          <w:szCs w:val="32"/>
        </w:rPr>
        <w:t>台</w:t>
      </w:r>
      <w:r>
        <w:rPr>
          <w:rFonts w:ascii="宋体" w:hAnsi="宋体" w:eastAsia="宋体"/>
          <w:bCs/>
          <w:sz w:val="32"/>
          <w:szCs w:val="32"/>
        </w:rPr>
        <w:t>7.5</w:t>
      </w:r>
      <w:r>
        <w:rPr>
          <w:rFonts w:hint="eastAsia" w:ascii="宋体" w:hAnsi="宋体" w:eastAsia="宋体"/>
          <w:bCs/>
          <w:sz w:val="32"/>
          <w:szCs w:val="32"/>
        </w:rPr>
        <w:t>万元；通信指</w:t>
      </w:r>
      <w:r>
        <w:rPr>
          <w:rFonts w:hint="eastAsia" w:ascii="宋体" w:hAnsi="宋体" w:eastAsia="宋体" w:cs="宋体"/>
          <w:bCs/>
          <w:sz w:val="32"/>
          <w:szCs w:val="32"/>
        </w:rPr>
        <w:t>挥</w:t>
      </w:r>
      <w:r>
        <w:rPr>
          <w:rFonts w:hint="eastAsia" w:ascii="宋体" w:hAnsi="宋体" w:eastAsia="宋体" w:cs="___WRD_EMBED_SUB_39"/>
          <w:bCs/>
          <w:sz w:val="32"/>
          <w:szCs w:val="32"/>
        </w:rPr>
        <w:t>车</w:t>
      </w:r>
      <w:r>
        <w:rPr>
          <w:rFonts w:ascii="宋体" w:hAnsi="宋体" w:eastAsia="宋体"/>
          <w:bCs/>
          <w:sz w:val="32"/>
          <w:szCs w:val="32"/>
        </w:rPr>
        <w:t>1</w:t>
      </w:r>
      <w:r>
        <w:rPr>
          <w:rFonts w:hint="eastAsia" w:ascii="宋体" w:hAnsi="宋体" w:eastAsia="宋体"/>
          <w:bCs/>
          <w:sz w:val="32"/>
          <w:szCs w:val="32"/>
        </w:rPr>
        <w:t>辆</w:t>
      </w:r>
      <w:r>
        <w:rPr>
          <w:rFonts w:ascii="宋体" w:hAnsi="宋体" w:eastAsia="宋体"/>
          <w:bCs/>
          <w:sz w:val="32"/>
          <w:szCs w:val="32"/>
        </w:rPr>
        <w:t>40</w:t>
      </w:r>
      <w:r>
        <w:rPr>
          <w:rFonts w:hint="eastAsia" w:ascii="宋体" w:hAnsi="宋体" w:eastAsia="宋体"/>
          <w:bCs/>
          <w:sz w:val="32"/>
          <w:szCs w:val="32"/>
        </w:rPr>
        <w:t>万元；交通事故</w:t>
      </w:r>
      <w:r>
        <w:rPr>
          <w:rFonts w:hint="eastAsia" w:ascii="宋体" w:hAnsi="宋体" w:eastAsia="宋体" w:cs="宋体"/>
          <w:bCs/>
          <w:sz w:val="32"/>
          <w:szCs w:val="32"/>
        </w:rPr>
        <w:t>勘察</w:t>
      </w:r>
      <w:r>
        <w:rPr>
          <w:rFonts w:hint="eastAsia" w:ascii="宋体" w:hAnsi="宋体" w:eastAsia="宋体" w:cs="___WRD_EMBED_SUB_39"/>
          <w:bCs/>
          <w:sz w:val="32"/>
          <w:szCs w:val="32"/>
        </w:rPr>
        <w:t>车</w:t>
      </w:r>
      <w:r>
        <w:rPr>
          <w:rFonts w:ascii="宋体" w:hAnsi="宋体" w:eastAsia="宋体"/>
          <w:bCs/>
          <w:sz w:val="32"/>
          <w:szCs w:val="32"/>
        </w:rPr>
        <w:t>13</w:t>
      </w:r>
      <w:r>
        <w:rPr>
          <w:rFonts w:hint="eastAsia" w:ascii="宋体" w:hAnsi="宋体" w:eastAsia="宋体"/>
          <w:bCs/>
          <w:sz w:val="32"/>
          <w:szCs w:val="32"/>
        </w:rPr>
        <w:t>辆，</w:t>
      </w:r>
      <w:r>
        <w:rPr>
          <w:rFonts w:hint="eastAsia" w:ascii="宋体" w:hAnsi="宋体" w:eastAsia="宋体" w:cs="宋体"/>
          <w:bCs/>
          <w:sz w:val="32"/>
          <w:szCs w:val="32"/>
        </w:rPr>
        <w:t>每</w:t>
      </w:r>
      <w:r>
        <w:rPr>
          <w:rFonts w:hint="eastAsia" w:ascii="宋体" w:hAnsi="宋体" w:eastAsia="宋体" w:cs="___WRD_EMBED_SUB_39"/>
          <w:bCs/>
          <w:sz w:val="32"/>
          <w:szCs w:val="32"/>
        </w:rPr>
        <w:t>辆</w:t>
      </w:r>
      <w:r>
        <w:rPr>
          <w:rFonts w:ascii="宋体" w:hAnsi="宋体" w:eastAsia="宋体"/>
          <w:bCs/>
          <w:sz w:val="32"/>
          <w:szCs w:val="32"/>
        </w:rPr>
        <w:t>30</w:t>
      </w:r>
      <w:r>
        <w:rPr>
          <w:rFonts w:hint="eastAsia" w:ascii="宋体" w:hAnsi="宋体" w:eastAsia="宋体"/>
          <w:bCs/>
          <w:sz w:val="32"/>
          <w:szCs w:val="32"/>
        </w:rPr>
        <w:t>万元；</w:t>
      </w:r>
      <w:r>
        <w:rPr>
          <w:rFonts w:hint="eastAsia" w:ascii="宋体" w:hAnsi="宋体" w:eastAsia="宋体" w:cs="宋体"/>
          <w:bCs/>
          <w:sz w:val="32"/>
          <w:szCs w:val="32"/>
        </w:rPr>
        <w:t>皮卡</w:t>
      </w:r>
      <w:r>
        <w:rPr>
          <w:rFonts w:hint="eastAsia" w:ascii="宋体" w:hAnsi="宋体" w:eastAsia="宋体" w:cs="___WRD_EMBED_SUB_39"/>
          <w:bCs/>
          <w:sz w:val="32"/>
          <w:szCs w:val="32"/>
        </w:rPr>
        <w:t>车</w:t>
      </w:r>
      <w:r>
        <w:rPr>
          <w:rFonts w:ascii="宋体" w:hAnsi="宋体" w:eastAsia="宋体"/>
          <w:bCs/>
          <w:sz w:val="32"/>
          <w:szCs w:val="32"/>
        </w:rPr>
        <w:t>68</w:t>
      </w:r>
      <w:r>
        <w:rPr>
          <w:rFonts w:hint="eastAsia" w:ascii="宋体" w:hAnsi="宋体" w:eastAsia="宋体"/>
          <w:bCs/>
          <w:sz w:val="32"/>
          <w:szCs w:val="32"/>
        </w:rPr>
        <w:t>辆，</w:t>
      </w:r>
      <w:r>
        <w:rPr>
          <w:rFonts w:hint="eastAsia" w:ascii="宋体" w:hAnsi="宋体" w:eastAsia="宋体" w:cs="宋体"/>
          <w:bCs/>
          <w:sz w:val="32"/>
          <w:szCs w:val="32"/>
        </w:rPr>
        <w:t>每</w:t>
      </w:r>
      <w:r>
        <w:rPr>
          <w:rFonts w:hint="eastAsia" w:ascii="宋体" w:hAnsi="宋体" w:eastAsia="宋体" w:cs="___WRD_EMBED_SUB_39"/>
          <w:bCs/>
          <w:sz w:val="32"/>
          <w:szCs w:val="32"/>
        </w:rPr>
        <w:t>辆</w:t>
      </w:r>
      <w:r>
        <w:rPr>
          <w:rFonts w:ascii="宋体" w:hAnsi="宋体" w:eastAsia="宋体"/>
          <w:bCs/>
          <w:sz w:val="32"/>
          <w:szCs w:val="32"/>
        </w:rPr>
        <w:t>15</w:t>
      </w:r>
      <w:r>
        <w:rPr>
          <w:rFonts w:hint="eastAsia" w:ascii="宋体" w:hAnsi="宋体" w:eastAsia="宋体"/>
          <w:bCs/>
          <w:sz w:val="32"/>
          <w:szCs w:val="32"/>
        </w:rPr>
        <w:t>万元）及</w:t>
      </w:r>
      <w:r>
        <w:rPr>
          <w:rFonts w:hint="eastAsia" w:ascii="宋体" w:hAnsi="宋体" w:eastAsia="宋体" w:cs="宋体"/>
          <w:bCs/>
          <w:sz w:val="32"/>
          <w:szCs w:val="32"/>
        </w:rPr>
        <w:t>警</w:t>
      </w:r>
      <w:r>
        <w:rPr>
          <w:rFonts w:hint="eastAsia" w:ascii="宋体" w:hAnsi="宋体" w:eastAsia="宋体" w:cs="___WRD_EMBED_SUB_39"/>
          <w:bCs/>
          <w:sz w:val="32"/>
          <w:szCs w:val="32"/>
        </w:rPr>
        <w:t>用</w:t>
      </w:r>
      <w:r>
        <w:rPr>
          <w:rFonts w:hint="eastAsia" w:ascii="宋体" w:hAnsi="宋体" w:eastAsia="宋体" w:cs="宋体"/>
          <w:bCs/>
          <w:sz w:val="32"/>
          <w:szCs w:val="32"/>
        </w:rPr>
        <w:t>摩</w:t>
      </w:r>
      <w:r>
        <w:rPr>
          <w:rFonts w:hint="eastAsia" w:ascii="宋体" w:hAnsi="宋体" w:eastAsia="宋体" w:cs="___WRD_EMBED_SUB_39"/>
          <w:bCs/>
          <w:sz w:val="32"/>
          <w:szCs w:val="32"/>
        </w:rPr>
        <w:t>托</w:t>
      </w:r>
      <w:r>
        <w:rPr>
          <w:rFonts w:ascii="宋体" w:hAnsi="宋体" w:eastAsia="宋体"/>
          <w:bCs/>
          <w:sz w:val="32"/>
          <w:szCs w:val="32"/>
        </w:rPr>
        <w:t>325</w:t>
      </w:r>
      <w:r>
        <w:rPr>
          <w:rFonts w:hint="eastAsia" w:ascii="宋体" w:hAnsi="宋体" w:eastAsia="宋体"/>
          <w:bCs/>
          <w:sz w:val="32"/>
          <w:szCs w:val="32"/>
        </w:rPr>
        <w:t>台</w:t>
      </w:r>
      <w:r>
        <w:rPr>
          <w:rFonts w:hint="eastAsia" w:ascii="宋体" w:hAnsi="宋体" w:eastAsia="宋体" w:cs="宋体"/>
          <w:bCs/>
          <w:sz w:val="32"/>
          <w:szCs w:val="32"/>
        </w:rPr>
        <w:t>每</w:t>
      </w:r>
      <w:r>
        <w:rPr>
          <w:rFonts w:hint="eastAsia" w:ascii="宋体" w:hAnsi="宋体" w:eastAsia="宋体" w:cs="___WRD_EMBED_SUB_39"/>
          <w:bCs/>
          <w:sz w:val="32"/>
          <w:szCs w:val="32"/>
        </w:rPr>
        <w:t>台</w:t>
      </w:r>
      <w:r>
        <w:rPr>
          <w:rFonts w:ascii="宋体" w:hAnsi="宋体" w:eastAsia="宋体"/>
          <w:bCs/>
          <w:sz w:val="32"/>
          <w:szCs w:val="32"/>
        </w:rPr>
        <w:t>2.1</w:t>
      </w:r>
      <w:r>
        <w:rPr>
          <w:rFonts w:hint="eastAsia" w:ascii="宋体" w:hAnsi="宋体" w:eastAsia="宋体"/>
          <w:bCs/>
          <w:sz w:val="32"/>
          <w:szCs w:val="32"/>
        </w:rPr>
        <w:t>万元，所需经费</w:t>
      </w:r>
      <w:r>
        <w:rPr>
          <w:rFonts w:ascii="宋体" w:hAnsi="宋体" w:eastAsia="宋体"/>
          <w:bCs/>
          <w:sz w:val="32"/>
          <w:szCs w:val="32"/>
        </w:rPr>
        <w:t>3,670</w:t>
      </w:r>
      <w:r>
        <w:rPr>
          <w:rFonts w:hint="eastAsia" w:ascii="宋体" w:hAnsi="宋体" w:eastAsia="宋体"/>
          <w:bCs/>
          <w:sz w:val="32"/>
          <w:szCs w:val="32"/>
        </w:rPr>
        <w:t>万元，其中</w:t>
      </w:r>
      <w:r>
        <w:rPr>
          <w:rFonts w:hint="eastAsia" w:ascii="宋体" w:hAnsi="宋体" w:eastAsia="宋体" w:cs="宋体"/>
          <w:bCs/>
          <w:sz w:val="32"/>
          <w:szCs w:val="32"/>
        </w:rPr>
        <w:t>盟</w:t>
      </w:r>
      <w:r>
        <w:rPr>
          <w:rFonts w:hint="eastAsia" w:ascii="宋体" w:hAnsi="宋体" w:eastAsia="宋体" w:cs="___WRD_EMBED_SUB_39"/>
          <w:bCs/>
          <w:sz w:val="32"/>
          <w:szCs w:val="32"/>
        </w:rPr>
        <w:t>本级</w:t>
      </w:r>
      <w:r>
        <w:rPr>
          <w:rFonts w:hint="eastAsia" w:ascii="宋体" w:hAnsi="宋体" w:eastAsia="宋体" w:cs="宋体"/>
          <w:bCs/>
          <w:sz w:val="32"/>
          <w:szCs w:val="32"/>
        </w:rPr>
        <w:t>承担</w:t>
      </w:r>
      <w:r>
        <w:rPr>
          <w:rFonts w:ascii="宋体" w:hAnsi="宋体" w:eastAsia="宋体"/>
          <w:bCs/>
          <w:sz w:val="32"/>
          <w:szCs w:val="32"/>
        </w:rPr>
        <w:t>2,259</w:t>
      </w:r>
      <w:r>
        <w:rPr>
          <w:rFonts w:hint="eastAsia" w:ascii="宋体" w:hAnsi="宋体" w:eastAsia="宋体"/>
          <w:bCs/>
          <w:sz w:val="32"/>
          <w:szCs w:val="32"/>
        </w:rPr>
        <w:t>万元，</w:t>
      </w:r>
      <w:r>
        <w:rPr>
          <w:rFonts w:hint="eastAsia" w:ascii="宋体" w:hAnsi="宋体" w:eastAsia="宋体" w:cs="宋体"/>
          <w:bCs/>
          <w:sz w:val="32"/>
          <w:szCs w:val="32"/>
        </w:rPr>
        <w:t>旗县承担</w:t>
      </w:r>
      <w:r>
        <w:rPr>
          <w:rFonts w:ascii="宋体" w:hAnsi="宋体" w:eastAsia="宋体"/>
          <w:bCs/>
          <w:sz w:val="32"/>
          <w:szCs w:val="32"/>
        </w:rPr>
        <w:t>1,412</w:t>
      </w:r>
      <w:r>
        <w:rPr>
          <w:rFonts w:hint="eastAsia" w:ascii="宋体" w:hAnsi="宋体" w:eastAsia="宋体"/>
          <w:bCs/>
          <w:sz w:val="32"/>
          <w:szCs w:val="32"/>
        </w:rPr>
        <w:t>万元。资金分</w:t>
      </w:r>
      <w:r>
        <w:rPr>
          <w:rFonts w:ascii="宋体" w:hAnsi="宋体" w:eastAsia="宋体"/>
          <w:bCs/>
          <w:sz w:val="32"/>
          <w:szCs w:val="32"/>
        </w:rPr>
        <w:t>3</w:t>
      </w:r>
      <w:r>
        <w:rPr>
          <w:rFonts w:hint="eastAsia" w:ascii="宋体" w:hAnsi="宋体" w:eastAsia="宋体"/>
          <w:bCs/>
          <w:sz w:val="32"/>
          <w:szCs w:val="32"/>
        </w:rPr>
        <w:t>年</w:t>
      </w:r>
      <w:r>
        <w:rPr>
          <w:rFonts w:hint="eastAsia" w:ascii="宋体" w:hAnsi="宋体" w:eastAsia="宋体" w:cs="宋体"/>
          <w:bCs/>
          <w:sz w:val="32"/>
          <w:szCs w:val="32"/>
        </w:rPr>
        <w:t>到</w:t>
      </w:r>
      <w:r>
        <w:rPr>
          <w:rFonts w:hint="eastAsia" w:ascii="宋体" w:hAnsi="宋体" w:eastAsia="宋体" w:cs="___WRD_EMBED_SUB_39"/>
          <w:bCs/>
          <w:sz w:val="32"/>
          <w:szCs w:val="32"/>
        </w:rPr>
        <w:t>位，</w:t>
      </w:r>
      <w:r>
        <w:rPr>
          <w:rFonts w:hint="eastAsia" w:ascii="宋体" w:hAnsi="宋体" w:eastAsia="宋体" w:cs="宋体"/>
          <w:bCs/>
          <w:sz w:val="32"/>
          <w:szCs w:val="32"/>
        </w:rPr>
        <w:t>每</w:t>
      </w:r>
      <w:r>
        <w:rPr>
          <w:rFonts w:hint="eastAsia" w:ascii="宋体" w:hAnsi="宋体" w:eastAsia="宋体" w:cs="___WRD_EMBED_SUB_39"/>
          <w:bCs/>
          <w:sz w:val="32"/>
          <w:szCs w:val="32"/>
        </w:rPr>
        <w:t>年</w:t>
      </w:r>
      <w:r>
        <w:rPr>
          <w:rFonts w:ascii="宋体" w:hAnsi="宋体" w:eastAsia="宋体"/>
          <w:bCs/>
          <w:sz w:val="32"/>
          <w:szCs w:val="32"/>
        </w:rPr>
        <w:t>1,223</w:t>
      </w:r>
      <w:r>
        <w:rPr>
          <w:rFonts w:hint="eastAsia" w:ascii="宋体" w:hAnsi="宋体" w:eastAsia="宋体"/>
          <w:bCs/>
          <w:sz w:val="32"/>
          <w:szCs w:val="32"/>
        </w:rPr>
        <w:t>万元。</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1223万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十三</w:t>
      </w:r>
      <w:r>
        <w:rPr>
          <w:rFonts w:ascii="宋体" w:hAnsi="宋体" w:eastAsia="宋体"/>
          <w:bCs/>
          <w:sz w:val="32"/>
          <w:szCs w:val="32"/>
        </w:rPr>
        <w:t>）</w:t>
      </w:r>
      <w:r>
        <w:rPr>
          <w:rFonts w:hint="eastAsia" w:ascii="宋体" w:hAnsi="宋体" w:eastAsia="宋体" w:cs="宋体"/>
          <w:bCs/>
          <w:sz w:val="32"/>
          <w:szCs w:val="32"/>
        </w:rPr>
        <w:t>禁毒</w:t>
      </w:r>
      <w:r>
        <w:rPr>
          <w:rFonts w:hint="eastAsia" w:ascii="宋体" w:hAnsi="宋体" w:eastAsia="宋体" w:cs="___WRD_EMBED_SUB_39"/>
          <w:bCs/>
          <w:sz w:val="32"/>
          <w:szCs w:val="32"/>
        </w:rPr>
        <w:t>经费</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用于开展禁毒工作所需经费8.5万元。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cs="宋体"/>
          <w:bCs/>
          <w:sz w:val="32"/>
          <w:szCs w:val="32"/>
        </w:rPr>
        <w:t>禁毒</w:t>
      </w:r>
      <w:r>
        <w:rPr>
          <w:rFonts w:hint="eastAsia" w:ascii="宋体" w:hAnsi="宋体" w:eastAsia="宋体" w:cs="___WRD_EMBED_SUB_39"/>
          <w:bCs/>
          <w:sz w:val="32"/>
          <w:szCs w:val="32"/>
        </w:rPr>
        <w:t>经费在</w:t>
      </w:r>
      <w:r>
        <w:rPr>
          <w:rFonts w:hint="eastAsia" w:ascii="宋体" w:hAnsi="宋体" w:eastAsia="宋体" w:cs="宋体"/>
          <w:bCs/>
          <w:sz w:val="32"/>
          <w:szCs w:val="32"/>
        </w:rPr>
        <w:t>缉毒</w:t>
      </w:r>
      <w:r>
        <w:rPr>
          <w:rFonts w:hint="eastAsia" w:ascii="宋体" w:hAnsi="宋体" w:eastAsia="宋体" w:cs="___WRD_EMBED_SUB_39"/>
          <w:bCs/>
          <w:sz w:val="32"/>
          <w:szCs w:val="32"/>
        </w:rPr>
        <w:t>执法、</w:t>
      </w:r>
      <w:r>
        <w:rPr>
          <w:rFonts w:hint="eastAsia" w:ascii="宋体" w:hAnsi="宋体" w:eastAsia="宋体" w:cs="宋体"/>
          <w:bCs/>
          <w:sz w:val="32"/>
          <w:szCs w:val="32"/>
        </w:rPr>
        <w:t>毒</w:t>
      </w:r>
      <w:r>
        <w:rPr>
          <w:rFonts w:hint="eastAsia" w:ascii="宋体" w:hAnsi="宋体" w:eastAsia="宋体" w:cs="___WRD_EMBED_SUB_39"/>
          <w:bCs/>
          <w:sz w:val="32"/>
          <w:szCs w:val="32"/>
        </w:rPr>
        <w:t>品预</w:t>
      </w:r>
      <w:r>
        <w:rPr>
          <w:rFonts w:hint="eastAsia" w:ascii="宋体" w:hAnsi="宋体" w:eastAsia="宋体" w:cs="宋体"/>
          <w:bCs/>
          <w:sz w:val="32"/>
          <w:szCs w:val="32"/>
        </w:rPr>
        <w:t>防</w:t>
      </w:r>
      <w:r>
        <w:rPr>
          <w:rFonts w:hint="eastAsia" w:ascii="宋体" w:hAnsi="宋体" w:eastAsia="宋体" w:cs="___WRD_EMBED_SUB_39"/>
          <w:bCs/>
          <w:sz w:val="32"/>
          <w:szCs w:val="32"/>
        </w:rPr>
        <w:t>教育、</w:t>
      </w:r>
      <w:r>
        <w:rPr>
          <w:rFonts w:hint="eastAsia" w:ascii="宋体" w:hAnsi="宋体" w:eastAsia="宋体" w:cs="宋体"/>
          <w:bCs/>
          <w:sz w:val="32"/>
          <w:szCs w:val="32"/>
        </w:rPr>
        <w:t>吸毒</w:t>
      </w:r>
      <w:r>
        <w:rPr>
          <w:rFonts w:hint="eastAsia" w:ascii="宋体" w:hAnsi="宋体" w:eastAsia="宋体" w:cs="___WRD_EMBED_SUB_39"/>
          <w:bCs/>
          <w:sz w:val="32"/>
          <w:szCs w:val="32"/>
        </w:rPr>
        <w:t>人员管</w:t>
      </w:r>
      <w:r>
        <w:rPr>
          <w:rFonts w:hint="eastAsia" w:ascii="宋体" w:hAnsi="宋体" w:eastAsia="宋体" w:cs="宋体"/>
          <w:bCs/>
          <w:sz w:val="32"/>
          <w:szCs w:val="32"/>
        </w:rPr>
        <w:t>控</w:t>
      </w:r>
      <w:r>
        <w:rPr>
          <w:rFonts w:hint="eastAsia" w:ascii="宋体" w:hAnsi="宋体" w:eastAsia="宋体" w:cs="___WRD_EMBED_SUB_39"/>
          <w:bCs/>
          <w:sz w:val="32"/>
          <w:szCs w:val="32"/>
        </w:rPr>
        <w:t>、</w:t>
      </w:r>
      <w:r>
        <w:rPr>
          <w:rFonts w:hint="eastAsia" w:ascii="宋体" w:hAnsi="宋体" w:eastAsia="宋体" w:cs="宋体"/>
          <w:bCs/>
          <w:sz w:val="32"/>
          <w:szCs w:val="32"/>
        </w:rPr>
        <w:t>禁</w:t>
      </w:r>
      <w:r>
        <w:rPr>
          <w:rFonts w:hint="eastAsia" w:ascii="宋体" w:hAnsi="宋体" w:eastAsia="宋体" w:cs="___WRD_EMBED_SUB_39"/>
          <w:bCs/>
          <w:sz w:val="32"/>
          <w:szCs w:val="32"/>
        </w:rPr>
        <w:t>种</w:t>
      </w:r>
      <w:r>
        <w:rPr>
          <w:rFonts w:hint="eastAsia" w:ascii="宋体" w:hAnsi="宋体" w:eastAsia="宋体" w:cs="宋体"/>
          <w:bCs/>
          <w:sz w:val="32"/>
          <w:szCs w:val="32"/>
        </w:rPr>
        <w:t>铲毒</w:t>
      </w:r>
      <w:r>
        <w:rPr>
          <w:rFonts w:hint="eastAsia" w:ascii="宋体" w:hAnsi="宋体" w:eastAsia="宋体" w:cs="___WRD_EMBED_SUB_39"/>
          <w:bCs/>
          <w:sz w:val="32"/>
          <w:szCs w:val="32"/>
        </w:rPr>
        <w:t>、</w:t>
      </w:r>
      <w:r>
        <w:rPr>
          <w:rFonts w:hint="eastAsia" w:ascii="宋体" w:hAnsi="宋体" w:eastAsia="宋体" w:cs="宋体"/>
          <w:bCs/>
          <w:sz w:val="32"/>
          <w:szCs w:val="32"/>
        </w:rPr>
        <w:t>易</w:t>
      </w:r>
      <w:r>
        <w:rPr>
          <w:rFonts w:hint="eastAsia" w:ascii="宋体" w:hAnsi="宋体" w:eastAsia="宋体" w:cs="___WRD_EMBED_SUB_39"/>
          <w:bCs/>
          <w:sz w:val="32"/>
          <w:szCs w:val="32"/>
        </w:rPr>
        <w:t>制</w:t>
      </w:r>
      <w:r>
        <w:rPr>
          <w:rFonts w:hint="eastAsia" w:ascii="宋体" w:hAnsi="宋体" w:eastAsia="宋体" w:cs="宋体"/>
          <w:bCs/>
          <w:sz w:val="32"/>
          <w:szCs w:val="32"/>
        </w:rPr>
        <w:t>毒</w:t>
      </w:r>
      <w:r>
        <w:rPr>
          <w:rFonts w:hint="eastAsia" w:ascii="宋体" w:hAnsi="宋体" w:eastAsia="宋体" w:cs="___WRD_EMBED_SUB_39"/>
          <w:bCs/>
          <w:sz w:val="32"/>
          <w:szCs w:val="32"/>
        </w:rPr>
        <w:t>化学品管理、业务培训等各项</w:t>
      </w:r>
      <w:r>
        <w:rPr>
          <w:rFonts w:hint="eastAsia" w:ascii="宋体" w:hAnsi="宋体" w:eastAsia="宋体" w:cs="宋体"/>
          <w:bCs/>
          <w:sz w:val="32"/>
          <w:szCs w:val="32"/>
        </w:rPr>
        <w:t>禁毒</w:t>
      </w:r>
      <w:r>
        <w:rPr>
          <w:rFonts w:hint="eastAsia" w:ascii="宋体" w:hAnsi="宋体" w:eastAsia="宋体" w:cs="___WRD_EMBED_SUB_39"/>
          <w:bCs/>
          <w:sz w:val="32"/>
          <w:szCs w:val="32"/>
        </w:rPr>
        <w:t>工作有效开展</w:t>
      </w:r>
      <w:r>
        <w:rPr>
          <w:rFonts w:hint="eastAsia" w:ascii="宋体" w:hAnsi="宋体" w:eastAsia="宋体" w:cs="宋体"/>
          <w:bCs/>
          <w:sz w:val="32"/>
          <w:szCs w:val="32"/>
        </w:rPr>
        <w:t>提</w:t>
      </w:r>
      <w:r>
        <w:rPr>
          <w:rFonts w:hint="eastAsia" w:ascii="宋体" w:hAnsi="宋体" w:eastAsia="宋体" w:cs="___WRD_EMBED_SUB_39"/>
          <w:bCs/>
          <w:sz w:val="32"/>
          <w:szCs w:val="32"/>
        </w:rPr>
        <w:t>供有</w:t>
      </w:r>
      <w:r>
        <w:rPr>
          <w:rFonts w:hint="eastAsia" w:ascii="宋体" w:hAnsi="宋体" w:eastAsia="宋体" w:cs="宋体"/>
          <w:bCs/>
          <w:sz w:val="32"/>
          <w:szCs w:val="32"/>
        </w:rPr>
        <w:t>力</w:t>
      </w:r>
      <w:r>
        <w:rPr>
          <w:rFonts w:hint="eastAsia" w:ascii="宋体" w:hAnsi="宋体" w:eastAsia="宋体" w:cs="___WRD_EMBED_SUB_39"/>
          <w:bCs/>
          <w:sz w:val="32"/>
          <w:szCs w:val="32"/>
        </w:rPr>
        <w:t>保障，对</w:t>
      </w:r>
      <w:r>
        <w:rPr>
          <w:rFonts w:hint="eastAsia" w:ascii="宋体" w:hAnsi="宋体" w:eastAsia="宋体" w:cs="宋体"/>
          <w:bCs/>
          <w:sz w:val="32"/>
          <w:szCs w:val="32"/>
        </w:rPr>
        <w:t>提</w:t>
      </w:r>
      <w:r>
        <w:rPr>
          <w:rFonts w:hint="eastAsia" w:ascii="宋体" w:hAnsi="宋体" w:eastAsia="宋体" w:cs="___WRD_EMBED_SUB_39"/>
          <w:bCs/>
          <w:sz w:val="32"/>
          <w:szCs w:val="32"/>
        </w:rPr>
        <w:t>高</w:t>
      </w:r>
      <w:r>
        <w:rPr>
          <w:rFonts w:hint="eastAsia" w:ascii="宋体" w:hAnsi="宋体" w:eastAsia="宋体" w:cs="宋体"/>
          <w:bCs/>
          <w:sz w:val="32"/>
          <w:szCs w:val="32"/>
        </w:rPr>
        <w:t>禁毒</w:t>
      </w:r>
      <w:r>
        <w:rPr>
          <w:rFonts w:hint="eastAsia" w:ascii="宋体" w:hAnsi="宋体" w:eastAsia="宋体" w:cs="___WRD_EMBED_SUB_39"/>
          <w:bCs/>
          <w:sz w:val="32"/>
          <w:szCs w:val="32"/>
        </w:rPr>
        <w:t>工作成效</w:t>
      </w:r>
      <w:r>
        <w:rPr>
          <w:rFonts w:hint="eastAsia" w:ascii="宋体" w:hAnsi="宋体" w:eastAsia="宋体" w:cs="宋体"/>
          <w:bCs/>
          <w:sz w:val="32"/>
          <w:szCs w:val="32"/>
        </w:rPr>
        <w:t>意义重</w:t>
      </w:r>
      <w:r>
        <w:rPr>
          <w:rFonts w:hint="eastAsia" w:ascii="宋体" w:hAnsi="宋体" w:eastAsia="宋体" w:cs="___WRD_EMBED_SUB_39"/>
          <w:bCs/>
          <w:sz w:val="32"/>
          <w:szCs w:val="32"/>
        </w:rPr>
        <w:t>大。</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用于开展禁毒工作所需经费8万元。</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8.5万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十四</w:t>
      </w:r>
      <w:r>
        <w:rPr>
          <w:rFonts w:ascii="宋体" w:hAnsi="宋体" w:eastAsia="宋体"/>
          <w:bCs/>
          <w:sz w:val="32"/>
          <w:szCs w:val="32"/>
        </w:rPr>
        <w:t>）</w:t>
      </w:r>
      <w:r>
        <w:rPr>
          <w:rFonts w:hint="eastAsia" w:ascii="宋体" w:hAnsi="宋体" w:eastAsia="宋体"/>
          <w:bCs/>
          <w:sz w:val="32"/>
          <w:szCs w:val="32"/>
        </w:rPr>
        <w:t>全</w:t>
      </w:r>
      <w:r>
        <w:rPr>
          <w:rFonts w:hint="eastAsia" w:ascii="宋体" w:hAnsi="宋体" w:eastAsia="宋体" w:cs="宋体"/>
          <w:bCs/>
          <w:sz w:val="32"/>
          <w:szCs w:val="32"/>
        </w:rPr>
        <w:t>盟</w:t>
      </w:r>
      <w:r>
        <w:rPr>
          <w:rFonts w:hint="eastAsia" w:ascii="宋体" w:hAnsi="宋体" w:eastAsia="宋体" w:cs="___WRD_EMBED_SUB_39"/>
          <w:bCs/>
          <w:sz w:val="32"/>
          <w:szCs w:val="32"/>
        </w:rPr>
        <w:t>公安</w:t>
      </w:r>
      <w:r>
        <w:rPr>
          <w:rFonts w:hint="eastAsia" w:ascii="宋体" w:hAnsi="宋体" w:eastAsia="宋体" w:cs="宋体"/>
          <w:bCs/>
          <w:sz w:val="32"/>
          <w:szCs w:val="32"/>
        </w:rPr>
        <w:t>民警</w:t>
      </w:r>
      <w:r>
        <w:rPr>
          <w:rFonts w:hint="eastAsia" w:ascii="宋体" w:hAnsi="宋体" w:eastAsia="宋体" w:cs="___WRD_EMBED_SUB_39"/>
          <w:bCs/>
          <w:sz w:val="32"/>
          <w:szCs w:val="32"/>
        </w:rPr>
        <w:t>培训费</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完成本年度政治轮训、警衔晋升、专题培训以及各类公安业务培训，录制微课程。</w:t>
      </w:r>
      <w:r>
        <w:rPr>
          <w:rFonts w:hint="eastAsia" w:ascii="宋体" w:hAnsi="宋体" w:eastAsia="宋体"/>
          <w:bCs/>
          <w:sz w:val="32"/>
          <w:szCs w:val="32"/>
        </w:rPr>
        <w:t>共需经费42万元。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《中</w:t>
      </w:r>
      <w:r>
        <w:rPr>
          <w:rFonts w:hint="eastAsia" w:ascii="宋体" w:hAnsi="宋体" w:eastAsia="宋体" w:cs="宋体"/>
          <w:bCs/>
          <w:sz w:val="32"/>
          <w:szCs w:val="32"/>
        </w:rPr>
        <w:t>华</w:t>
      </w:r>
      <w:r>
        <w:rPr>
          <w:rFonts w:hint="eastAsia" w:ascii="宋体" w:hAnsi="宋体" w:eastAsia="宋体" w:cs="___WRD_EMBED_SUB_39"/>
          <w:bCs/>
          <w:sz w:val="32"/>
          <w:szCs w:val="32"/>
        </w:rPr>
        <w:t>人</w:t>
      </w:r>
      <w:r>
        <w:rPr>
          <w:rFonts w:hint="eastAsia" w:ascii="宋体" w:hAnsi="宋体" w:eastAsia="宋体" w:cs="宋体"/>
          <w:bCs/>
          <w:sz w:val="32"/>
          <w:szCs w:val="32"/>
        </w:rPr>
        <w:t>民</w:t>
      </w:r>
      <w:r>
        <w:rPr>
          <w:rFonts w:hint="eastAsia" w:ascii="宋体" w:hAnsi="宋体" w:eastAsia="宋体" w:cs="___WRD_EMBED_SUB_39"/>
          <w:bCs/>
          <w:sz w:val="32"/>
          <w:szCs w:val="32"/>
        </w:rPr>
        <w:t>共和国公安部</w:t>
      </w:r>
      <w:r>
        <w:rPr>
          <w:rFonts w:hint="eastAsia" w:ascii="宋体" w:hAnsi="宋体" w:eastAsia="宋体" w:cs="宋体"/>
          <w:bCs/>
          <w:sz w:val="32"/>
          <w:szCs w:val="32"/>
        </w:rPr>
        <w:t>令</w:t>
      </w:r>
      <w:r>
        <w:rPr>
          <w:rFonts w:hint="eastAsia" w:ascii="宋体" w:hAnsi="宋体" w:eastAsia="宋体" w:cs="___WRD_EMBED_SUB_39"/>
          <w:bCs/>
          <w:sz w:val="32"/>
          <w:szCs w:val="32"/>
        </w:rPr>
        <w:t>》</w:t>
      </w:r>
      <w:r>
        <w:rPr>
          <w:rFonts w:hint="eastAsia" w:ascii="宋体" w:hAnsi="宋体" w:eastAsia="宋体" w:cs="宋体"/>
          <w:bCs/>
          <w:sz w:val="32"/>
          <w:szCs w:val="32"/>
        </w:rPr>
        <w:t>第</w:t>
      </w:r>
      <w:r>
        <w:rPr>
          <w:rFonts w:ascii="宋体" w:hAnsi="宋体" w:eastAsia="宋体"/>
          <w:bCs/>
          <w:sz w:val="32"/>
          <w:szCs w:val="32"/>
        </w:rPr>
        <w:t>62</w:t>
      </w:r>
      <w:r>
        <w:rPr>
          <w:rFonts w:hint="eastAsia" w:ascii="宋体" w:hAnsi="宋体" w:eastAsia="宋体" w:cs="宋体"/>
          <w:bCs/>
          <w:sz w:val="32"/>
          <w:szCs w:val="32"/>
        </w:rPr>
        <w:t>号</w:t>
      </w:r>
      <w:r>
        <w:rPr>
          <w:rFonts w:hint="eastAsia" w:ascii="宋体" w:hAnsi="宋体" w:eastAsia="宋体" w:cs="___WRD_EMBED_SUB_39"/>
          <w:bCs/>
          <w:sz w:val="32"/>
          <w:szCs w:val="32"/>
        </w:rPr>
        <w:t>《公安机关人</w:t>
      </w:r>
      <w:r>
        <w:rPr>
          <w:rFonts w:hint="eastAsia" w:ascii="宋体" w:hAnsi="宋体" w:eastAsia="宋体" w:cs="宋体"/>
          <w:bCs/>
          <w:sz w:val="32"/>
          <w:szCs w:val="32"/>
        </w:rPr>
        <w:t>民警察</w:t>
      </w:r>
      <w:r>
        <w:rPr>
          <w:rFonts w:hint="eastAsia" w:ascii="宋体" w:hAnsi="宋体" w:eastAsia="宋体" w:cs="___WRD_EMBED_SUB_39"/>
          <w:bCs/>
          <w:sz w:val="32"/>
          <w:szCs w:val="32"/>
        </w:rPr>
        <w:t>训</w:t>
      </w:r>
      <w:r>
        <w:rPr>
          <w:rFonts w:hint="eastAsia" w:ascii="宋体" w:hAnsi="宋体" w:eastAsia="宋体" w:cs="宋体"/>
          <w:bCs/>
          <w:sz w:val="32"/>
          <w:szCs w:val="32"/>
        </w:rPr>
        <w:t>练条令</w:t>
      </w:r>
      <w:r>
        <w:rPr>
          <w:rFonts w:hint="eastAsia" w:ascii="宋体" w:hAnsi="宋体" w:eastAsia="宋体" w:cs="___WRD_EMBED_SUB_39"/>
          <w:bCs/>
          <w:sz w:val="32"/>
          <w:szCs w:val="32"/>
        </w:rPr>
        <w:t>》、《内</w:t>
      </w:r>
      <w:r>
        <w:rPr>
          <w:rFonts w:hint="eastAsia" w:ascii="宋体" w:hAnsi="宋体" w:eastAsia="宋体" w:cs="宋体"/>
          <w:bCs/>
          <w:sz w:val="32"/>
          <w:szCs w:val="32"/>
        </w:rPr>
        <w:t>蒙古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区本级</w:t>
      </w:r>
      <w:r>
        <w:rPr>
          <w:rFonts w:hint="eastAsia" w:ascii="宋体" w:hAnsi="宋体" w:eastAsia="宋体" w:cs="宋体"/>
          <w:bCs/>
          <w:sz w:val="32"/>
          <w:szCs w:val="32"/>
        </w:rPr>
        <w:t>党</w:t>
      </w:r>
      <w:r>
        <w:rPr>
          <w:rFonts w:hint="eastAsia" w:ascii="宋体" w:hAnsi="宋体" w:eastAsia="宋体" w:cs="___WRD_EMBED_SUB_39"/>
          <w:bCs/>
          <w:sz w:val="32"/>
          <w:szCs w:val="32"/>
        </w:rPr>
        <w:t>政机关培训管理办法》、《</w:t>
      </w:r>
      <w:r>
        <w:rPr>
          <w:rFonts w:ascii="宋体" w:hAnsi="宋体" w:eastAsia="宋体"/>
          <w:bCs/>
          <w:sz w:val="32"/>
          <w:szCs w:val="32"/>
        </w:rPr>
        <w:t>2023</w:t>
      </w:r>
      <w:r>
        <w:rPr>
          <w:rFonts w:hint="eastAsia" w:ascii="宋体" w:hAnsi="宋体" w:eastAsia="宋体"/>
          <w:bCs/>
          <w:sz w:val="32"/>
          <w:szCs w:val="32"/>
        </w:rPr>
        <w:t>年人</w:t>
      </w:r>
      <w:r>
        <w:rPr>
          <w:rFonts w:hint="eastAsia" w:ascii="宋体" w:hAnsi="宋体" w:eastAsia="宋体" w:cs="宋体"/>
          <w:bCs/>
          <w:sz w:val="32"/>
          <w:szCs w:val="32"/>
        </w:rPr>
        <w:t>民警察</w:t>
      </w:r>
      <w:r>
        <w:rPr>
          <w:rFonts w:hint="eastAsia" w:ascii="宋体" w:hAnsi="宋体" w:eastAsia="宋体" w:cs="___WRD_EMBED_SUB_39"/>
          <w:bCs/>
          <w:sz w:val="32"/>
          <w:szCs w:val="32"/>
        </w:rPr>
        <w:t>教育训</w:t>
      </w:r>
      <w:r>
        <w:rPr>
          <w:rFonts w:hint="eastAsia" w:ascii="宋体" w:hAnsi="宋体" w:eastAsia="宋体" w:cs="宋体"/>
          <w:bCs/>
          <w:sz w:val="32"/>
          <w:szCs w:val="32"/>
        </w:rPr>
        <w:t>练</w:t>
      </w:r>
      <w:r>
        <w:rPr>
          <w:rFonts w:hint="eastAsia" w:ascii="宋体" w:hAnsi="宋体" w:eastAsia="宋体" w:cs="___WRD_EMBED_SUB_39"/>
          <w:bCs/>
          <w:sz w:val="32"/>
          <w:szCs w:val="32"/>
        </w:rPr>
        <w:t>中</w:t>
      </w:r>
      <w:r>
        <w:rPr>
          <w:rFonts w:hint="eastAsia" w:ascii="宋体" w:hAnsi="宋体" w:eastAsia="宋体" w:cs="宋体"/>
          <w:bCs/>
          <w:sz w:val="32"/>
          <w:szCs w:val="32"/>
        </w:rPr>
        <w:t>心</w:t>
      </w:r>
      <w:r>
        <w:rPr>
          <w:rFonts w:hint="eastAsia" w:ascii="宋体" w:hAnsi="宋体" w:eastAsia="宋体" w:cs="___WRD_EMBED_SUB_39"/>
          <w:bCs/>
          <w:sz w:val="32"/>
          <w:szCs w:val="32"/>
        </w:rPr>
        <w:t>工作计</w:t>
      </w:r>
      <w:r>
        <w:rPr>
          <w:rFonts w:hint="eastAsia" w:ascii="宋体" w:hAnsi="宋体" w:eastAsia="宋体" w:cs="宋体"/>
          <w:bCs/>
          <w:sz w:val="32"/>
          <w:szCs w:val="32"/>
        </w:rPr>
        <w:t>划</w:t>
      </w:r>
      <w:r>
        <w:rPr>
          <w:rFonts w:hint="eastAsia" w:ascii="宋体" w:hAnsi="宋体" w:eastAsia="宋体" w:cs="___WRD_EMBED_SUB_39"/>
          <w:bCs/>
          <w:sz w:val="32"/>
          <w:szCs w:val="32"/>
        </w:rPr>
        <w:t>》</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完成本年度政治轮训、警衔晋升、专题培训以及各类公安业务培训，录制微课程。</w:t>
      </w:r>
      <w:r>
        <w:rPr>
          <w:rFonts w:hint="eastAsia" w:ascii="宋体" w:hAnsi="宋体" w:eastAsia="宋体"/>
          <w:bCs/>
          <w:sz w:val="32"/>
          <w:szCs w:val="32"/>
        </w:rPr>
        <w:t>共需经费42万元。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42万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十五</w:t>
      </w:r>
      <w:r>
        <w:rPr>
          <w:rFonts w:ascii="宋体" w:hAnsi="宋体" w:eastAsia="宋体"/>
          <w:bCs/>
          <w:sz w:val="32"/>
          <w:szCs w:val="32"/>
        </w:rPr>
        <w:t>）</w:t>
      </w:r>
      <w:r>
        <w:rPr>
          <w:rFonts w:hint="eastAsia" w:ascii="宋体" w:hAnsi="宋体" w:eastAsia="宋体" w:cs="宋体"/>
          <w:bCs/>
          <w:sz w:val="32"/>
          <w:szCs w:val="32"/>
        </w:rPr>
        <w:t>警务信息综合应用平台升级</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cs="宋体"/>
          <w:bCs/>
          <w:sz w:val="32"/>
          <w:szCs w:val="32"/>
        </w:rPr>
        <w:t>用于开展执法办案和基础微服务升级实施部署、政法协同盟市部分功能建设、警综平台系统迁移工作。</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根据公安部、公安厅警务信息综合工作要求，开展平台升级。</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执法办案和基础微服务升级实施部署，预计费用</w:t>
      </w:r>
      <w:r>
        <w:rPr>
          <w:rFonts w:ascii="宋体" w:hAnsi="宋体" w:eastAsia="宋体" w:cs="宋体"/>
          <w:bCs/>
          <w:sz w:val="32"/>
          <w:szCs w:val="32"/>
        </w:rPr>
        <w:t>32.3</w:t>
      </w:r>
      <w:r>
        <w:rPr>
          <w:rFonts w:hint="eastAsia" w:ascii="宋体" w:hAnsi="宋体" w:eastAsia="宋体" w:cs="宋体"/>
          <w:bCs/>
          <w:sz w:val="32"/>
          <w:szCs w:val="32"/>
        </w:rPr>
        <w:t>万元。</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政法协同盟市部分功能建设，预计费用</w:t>
      </w:r>
      <w:r>
        <w:rPr>
          <w:rFonts w:ascii="宋体" w:hAnsi="宋体" w:eastAsia="宋体" w:cs="宋体"/>
          <w:bCs/>
          <w:sz w:val="32"/>
          <w:szCs w:val="32"/>
        </w:rPr>
        <w:t>35.7</w:t>
      </w:r>
      <w:r>
        <w:rPr>
          <w:rFonts w:hint="eastAsia" w:ascii="宋体" w:hAnsi="宋体" w:eastAsia="宋体" w:cs="宋体"/>
          <w:bCs/>
          <w:sz w:val="32"/>
          <w:szCs w:val="32"/>
        </w:rPr>
        <w:t>万元。</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警综平台系统迁移，预计费用</w:t>
      </w:r>
      <w:r>
        <w:rPr>
          <w:rFonts w:ascii="宋体" w:hAnsi="宋体" w:eastAsia="宋体" w:cs="宋体"/>
          <w:bCs/>
          <w:sz w:val="32"/>
          <w:szCs w:val="32"/>
        </w:rPr>
        <w:t>17</w:t>
      </w:r>
      <w:r>
        <w:rPr>
          <w:rFonts w:hint="eastAsia" w:ascii="宋体" w:hAnsi="宋体" w:eastAsia="宋体" w:cs="宋体"/>
          <w:bCs/>
          <w:sz w:val="32"/>
          <w:szCs w:val="32"/>
        </w:rPr>
        <w:t>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85万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十六</w:t>
      </w:r>
      <w:r>
        <w:rPr>
          <w:rFonts w:ascii="宋体" w:hAnsi="宋体" w:eastAsia="宋体"/>
          <w:bCs/>
          <w:sz w:val="32"/>
          <w:szCs w:val="32"/>
        </w:rPr>
        <w:t>）</w:t>
      </w:r>
      <w:r>
        <w:rPr>
          <w:rFonts w:hint="eastAsia" w:ascii="宋体" w:hAnsi="宋体" w:eastAsia="宋体" w:cs="宋体"/>
          <w:bCs/>
          <w:sz w:val="32"/>
          <w:szCs w:val="32"/>
        </w:rPr>
        <w:t>安全生产专项经费</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行署召开专题会议部署，针对自治区安全生产专项巡视提出的我盟重点行业领域安全生产监管人员薄弱，，安排</w:t>
      </w:r>
      <w:r>
        <w:rPr>
          <w:rFonts w:ascii="宋体" w:hAnsi="宋体" w:eastAsia="宋体" w:cs="宋体"/>
          <w:bCs/>
          <w:sz w:val="32"/>
          <w:szCs w:val="32"/>
        </w:rPr>
        <w:t>15</w:t>
      </w:r>
      <w:r>
        <w:rPr>
          <w:rFonts w:hint="eastAsia" w:ascii="宋体" w:hAnsi="宋体" w:eastAsia="宋体" w:cs="宋体"/>
          <w:bCs/>
          <w:sz w:val="32"/>
          <w:szCs w:val="32"/>
        </w:rPr>
        <w:t>万元用于安委会</w:t>
      </w:r>
      <w:r>
        <w:rPr>
          <w:rFonts w:ascii="宋体" w:hAnsi="宋体" w:eastAsia="宋体" w:cs="宋体"/>
          <w:bCs/>
          <w:sz w:val="32"/>
          <w:szCs w:val="32"/>
        </w:rPr>
        <w:t>8</w:t>
      </w:r>
      <w:r>
        <w:rPr>
          <w:rFonts w:hint="eastAsia" w:ascii="宋体" w:hAnsi="宋体" w:eastAsia="宋体" w:cs="宋体"/>
          <w:bCs/>
          <w:sz w:val="32"/>
          <w:szCs w:val="32"/>
        </w:rPr>
        <w:t>个专委会牵头部门督导检查等相关费用。</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行署召开专题会议部署</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聘请专家费</w:t>
      </w:r>
      <w:r>
        <w:rPr>
          <w:rFonts w:ascii="宋体" w:hAnsi="宋体" w:eastAsia="宋体" w:cs="宋体"/>
          <w:bCs/>
          <w:sz w:val="32"/>
          <w:szCs w:val="32"/>
        </w:rPr>
        <w:t>4</w:t>
      </w:r>
      <w:r>
        <w:rPr>
          <w:rFonts w:hint="eastAsia" w:ascii="宋体" w:hAnsi="宋体" w:eastAsia="宋体" w:cs="宋体"/>
          <w:bCs/>
          <w:sz w:val="32"/>
          <w:szCs w:val="32"/>
        </w:rPr>
        <w:t>万元（聘请专家</w:t>
      </w:r>
      <w:r>
        <w:rPr>
          <w:rFonts w:ascii="宋体" w:hAnsi="宋体" w:eastAsia="宋体" w:cs="宋体"/>
          <w:bCs/>
          <w:sz w:val="32"/>
          <w:szCs w:val="32"/>
        </w:rPr>
        <w:t>20</w:t>
      </w:r>
      <w:r>
        <w:rPr>
          <w:rFonts w:hint="eastAsia" w:ascii="宋体" w:hAnsi="宋体" w:eastAsia="宋体" w:cs="宋体"/>
          <w:bCs/>
          <w:sz w:val="32"/>
          <w:szCs w:val="32"/>
        </w:rPr>
        <w:t>人次，每人次</w:t>
      </w:r>
      <w:r>
        <w:rPr>
          <w:rFonts w:ascii="宋体" w:hAnsi="宋体" w:eastAsia="宋体" w:cs="宋体"/>
          <w:bCs/>
          <w:sz w:val="32"/>
          <w:szCs w:val="32"/>
        </w:rPr>
        <w:t>0.2</w:t>
      </w:r>
      <w:r>
        <w:rPr>
          <w:rFonts w:hint="eastAsia" w:ascii="宋体" w:hAnsi="宋体" w:eastAsia="宋体" w:cs="宋体"/>
          <w:bCs/>
          <w:sz w:val="32"/>
          <w:szCs w:val="32"/>
        </w:rPr>
        <w:t>万元）、食宿费</w:t>
      </w:r>
      <w:r>
        <w:rPr>
          <w:rFonts w:ascii="宋体" w:hAnsi="宋体" w:eastAsia="宋体" w:cs="宋体"/>
          <w:bCs/>
          <w:sz w:val="32"/>
          <w:szCs w:val="32"/>
        </w:rPr>
        <w:t>9</w:t>
      </w:r>
      <w:r>
        <w:rPr>
          <w:rFonts w:hint="eastAsia" w:ascii="宋体" w:hAnsi="宋体" w:eastAsia="宋体" w:cs="宋体"/>
          <w:bCs/>
          <w:sz w:val="32"/>
          <w:szCs w:val="32"/>
        </w:rPr>
        <w:t>万元以及车辆租赁</w:t>
      </w:r>
      <w:r>
        <w:rPr>
          <w:rFonts w:ascii="宋体" w:hAnsi="宋体" w:eastAsia="宋体" w:cs="宋体"/>
          <w:bCs/>
          <w:sz w:val="32"/>
          <w:szCs w:val="32"/>
        </w:rPr>
        <w:t>2</w:t>
      </w:r>
      <w:r>
        <w:rPr>
          <w:rFonts w:hint="eastAsia" w:ascii="宋体" w:hAnsi="宋体" w:eastAsia="宋体" w:cs="宋体"/>
          <w:bCs/>
          <w:sz w:val="32"/>
          <w:szCs w:val="32"/>
        </w:rPr>
        <w:t>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15万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ascii="宋体" w:hAnsi="宋体" w:eastAsia="宋体"/>
          <w:bCs/>
          <w:sz w:val="32"/>
          <w:szCs w:val="32"/>
        </w:rPr>
        <w:t>（</w:t>
      </w:r>
      <w:r>
        <w:rPr>
          <w:rFonts w:hint="eastAsia" w:ascii="宋体" w:hAnsi="宋体" w:eastAsia="宋体"/>
          <w:bCs/>
          <w:sz w:val="32"/>
          <w:szCs w:val="32"/>
        </w:rPr>
        <w:t>十七</w:t>
      </w:r>
      <w:r>
        <w:rPr>
          <w:rFonts w:ascii="宋体" w:hAnsi="宋体" w:eastAsia="宋体"/>
          <w:bCs/>
          <w:sz w:val="32"/>
          <w:szCs w:val="32"/>
        </w:rPr>
        <w:t>）</w:t>
      </w:r>
      <w:r>
        <w:rPr>
          <w:rFonts w:hint="eastAsia" w:ascii="宋体" w:hAnsi="宋体" w:eastAsia="宋体" w:cs="宋体"/>
          <w:bCs/>
          <w:sz w:val="32"/>
          <w:szCs w:val="32"/>
        </w:rPr>
        <w:t>打击破坏野生植物资源违法犯罪行为专项行动资金</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1.项目概述 </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打击破坏野生植物资源违法犯罪行为专项行动资金</w:t>
      </w:r>
      <w:r>
        <w:rPr>
          <w:rFonts w:ascii="宋体" w:hAnsi="宋体" w:eastAsia="宋体" w:cs="宋体"/>
          <w:bCs/>
          <w:sz w:val="32"/>
          <w:szCs w:val="32"/>
        </w:rPr>
        <w:t>70</w:t>
      </w:r>
      <w:r>
        <w:rPr>
          <w:rFonts w:hint="eastAsia" w:ascii="宋体" w:hAnsi="宋体" w:eastAsia="宋体" w:cs="宋体"/>
          <w:bCs/>
          <w:sz w:val="32"/>
          <w:szCs w:val="32"/>
        </w:rPr>
        <w:t>万元，其中需支付业务宣传、委托业务费</w:t>
      </w:r>
      <w:r>
        <w:rPr>
          <w:rFonts w:ascii="宋体" w:hAnsi="宋体" w:eastAsia="宋体" w:cs="宋体"/>
          <w:bCs/>
          <w:sz w:val="32"/>
          <w:szCs w:val="32"/>
        </w:rPr>
        <w:t>48</w:t>
      </w:r>
      <w:r>
        <w:rPr>
          <w:rFonts w:hint="eastAsia" w:ascii="宋体" w:hAnsi="宋体" w:eastAsia="宋体" w:cs="宋体"/>
          <w:bCs/>
          <w:sz w:val="32"/>
          <w:szCs w:val="32"/>
        </w:rPr>
        <w:t>万元；办公用品、书、报</w:t>
      </w:r>
      <w:r>
        <w:rPr>
          <w:rFonts w:ascii="宋体" w:hAnsi="宋体" w:eastAsia="宋体" w:cs="宋体"/>
          <w:bCs/>
          <w:sz w:val="32"/>
          <w:szCs w:val="32"/>
        </w:rPr>
        <w:t>2</w:t>
      </w:r>
      <w:r>
        <w:rPr>
          <w:rFonts w:hint="eastAsia" w:ascii="宋体" w:hAnsi="宋体" w:eastAsia="宋体" w:cs="宋体"/>
          <w:bCs/>
          <w:sz w:val="32"/>
          <w:szCs w:val="32"/>
        </w:rPr>
        <w:t>万元；举报奖励金</w:t>
      </w:r>
      <w:r>
        <w:rPr>
          <w:rFonts w:ascii="宋体" w:hAnsi="宋体" w:eastAsia="宋体" w:cs="宋体"/>
          <w:bCs/>
          <w:sz w:val="32"/>
          <w:szCs w:val="32"/>
        </w:rPr>
        <w:t>20</w:t>
      </w:r>
      <w:r>
        <w:rPr>
          <w:rFonts w:hint="eastAsia" w:ascii="宋体" w:hAnsi="宋体" w:eastAsia="宋体" w:cs="宋体"/>
          <w:bCs/>
          <w:sz w:val="32"/>
          <w:szCs w:val="32"/>
        </w:rPr>
        <w:t>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公安部专项行动统一部署安排，严格打击破坏野生植物资源违法犯罪行为。</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打击破坏野生植物资源违法犯罪行为专项行动资金</w:t>
      </w:r>
      <w:r>
        <w:rPr>
          <w:rFonts w:ascii="宋体" w:hAnsi="宋体" w:eastAsia="宋体" w:cs="宋体"/>
          <w:bCs/>
          <w:sz w:val="32"/>
          <w:szCs w:val="32"/>
        </w:rPr>
        <w:t>70</w:t>
      </w:r>
      <w:r>
        <w:rPr>
          <w:rFonts w:hint="eastAsia" w:ascii="宋体" w:hAnsi="宋体" w:eastAsia="宋体" w:cs="宋体"/>
          <w:bCs/>
          <w:sz w:val="32"/>
          <w:szCs w:val="32"/>
        </w:rPr>
        <w:t>万元，其中需支付业务宣传、委托业务费</w:t>
      </w:r>
      <w:r>
        <w:rPr>
          <w:rFonts w:ascii="宋体" w:hAnsi="宋体" w:eastAsia="宋体" w:cs="宋体"/>
          <w:bCs/>
          <w:sz w:val="32"/>
          <w:szCs w:val="32"/>
        </w:rPr>
        <w:t>48</w:t>
      </w:r>
      <w:r>
        <w:rPr>
          <w:rFonts w:hint="eastAsia" w:ascii="宋体" w:hAnsi="宋体" w:eastAsia="宋体" w:cs="宋体"/>
          <w:bCs/>
          <w:sz w:val="32"/>
          <w:szCs w:val="32"/>
        </w:rPr>
        <w:t>万元；办公用品、书、报</w:t>
      </w:r>
      <w:r>
        <w:rPr>
          <w:rFonts w:ascii="宋体" w:hAnsi="宋体" w:eastAsia="宋体" w:cs="宋体"/>
          <w:bCs/>
          <w:sz w:val="32"/>
          <w:szCs w:val="32"/>
        </w:rPr>
        <w:t>2</w:t>
      </w:r>
      <w:r>
        <w:rPr>
          <w:rFonts w:hint="eastAsia" w:ascii="宋体" w:hAnsi="宋体" w:eastAsia="宋体" w:cs="宋体"/>
          <w:bCs/>
          <w:sz w:val="32"/>
          <w:szCs w:val="32"/>
        </w:rPr>
        <w:t>万元；举报奖励金</w:t>
      </w:r>
      <w:r>
        <w:rPr>
          <w:rFonts w:ascii="宋体" w:hAnsi="宋体" w:eastAsia="宋体" w:cs="宋体"/>
          <w:bCs/>
          <w:sz w:val="32"/>
          <w:szCs w:val="32"/>
        </w:rPr>
        <w:t>20</w:t>
      </w:r>
      <w:r>
        <w:rPr>
          <w:rFonts w:hint="eastAsia" w:ascii="宋体" w:hAnsi="宋体" w:eastAsia="宋体" w:cs="宋体"/>
          <w:bCs/>
          <w:sz w:val="32"/>
          <w:szCs w:val="32"/>
        </w:rPr>
        <w:t>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70万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ascii="宋体" w:hAnsi="宋体" w:eastAsia="宋体"/>
          <w:bCs/>
          <w:sz w:val="32"/>
          <w:szCs w:val="32"/>
        </w:rPr>
        <w:t>（</w:t>
      </w:r>
      <w:r>
        <w:rPr>
          <w:rFonts w:hint="eastAsia" w:ascii="宋体" w:hAnsi="宋体" w:eastAsia="宋体"/>
          <w:bCs/>
          <w:sz w:val="32"/>
          <w:szCs w:val="32"/>
        </w:rPr>
        <w:t>十八</w:t>
      </w:r>
      <w:r>
        <w:rPr>
          <w:rFonts w:ascii="宋体" w:hAnsi="宋体" w:eastAsia="宋体"/>
          <w:bCs/>
          <w:sz w:val="32"/>
          <w:szCs w:val="32"/>
        </w:rPr>
        <w:t>）</w:t>
      </w:r>
      <w:r>
        <w:rPr>
          <w:rFonts w:hint="eastAsia" w:ascii="宋体" w:hAnsi="宋体" w:eastAsia="宋体" w:cs="宋体"/>
          <w:bCs/>
          <w:sz w:val="32"/>
          <w:szCs w:val="32"/>
        </w:rPr>
        <w:t>特警支队反恐经费</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1.项目概述 </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根据我盟反恐情况，反恐怖人力情报线索核查和阵地建设的办公设备购置</w:t>
      </w:r>
      <w:r>
        <w:rPr>
          <w:rFonts w:ascii="宋体" w:hAnsi="宋体" w:eastAsia="宋体" w:cs="宋体"/>
          <w:bCs/>
          <w:sz w:val="32"/>
          <w:szCs w:val="32"/>
        </w:rPr>
        <w:t>3.2</w:t>
      </w:r>
      <w:r>
        <w:rPr>
          <w:rFonts w:hint="eastAsia" w:ascii="宋体" w:hAnsi="宋体" w:eastAsia="宋体" w:cs="宋体"/>
          <w:bCs/>
          <w:sz w:val="32"/>
          <w:szCs w:val="32"/>
        </w:rPr>
        <w:t>万元，反恐怖基础摸排和专案线索核查侦查、宣传和重点目标防范的宣传册、宣传物品制作</w:t>
      </w:r>
      <w:r>
        <w:rPr>
          <w:rFonts w:ascii="宋体" w:hAnsi="宋体" w:eastAsia="宋体" w:cs="宋体"/>
          <w:bCs/>
          <w:sz w:val="32"/>
          <w:szCs w:val="32"/>
        </w:rPr>
        <w:t>1.8</w:t>
      </w:r>
      <w:r>
        <w:rPr>
          <w:rFonts w:hint="eastAsia" w:ascii="宋体" w:hAnsi="宋体" w:eastAsia="宋体" w:cs="宋体"/>
          <w:bCs/>
          <w:sz w:val="32"/>
          <w:szCs w:val="32"/>
        </w:rPr>
        <w:t>万元，反恐怖应急演练用品购置</w:t>
      </w:r>
      <w:r>
        <w:rPr>
          <w:rFonts w:ascii="宋体" w:hAnsi="宋体" w:eastAsia="宋体" w:cs="宋体"/>
          <w:bCs/>
          <w:sz w:val="32"/>
          <w:szCs w:val="32"/>
        </w:rPr>
        <w:t>9</w:t>
      </w:r>
      <w:r>
        <w:rPr>
          <w:rFonts w:hint="eastAsia" w:ascii="宋体" w:hAnsi="宋体" w:eastAsia="宋体" w:cs="宋体"/>
          <w:bCs/>
          <w:sz w:val="32"/>
          <w:szCs w:val="32"/>
        </w:rPr>
        <w:t>万元，共计</w:t>
      </w:r>
      <w:r>
        <w:rPr>
          <w:rFonts w:ascii="宋体" w:hAnsi="宋体" w:eastAsia="宋体" w:cs="宋体"/>
          <w:bCs/>
          <w:sz w:val="32"/>
          <w:szCs w:val="32"/>
        </w:rPr>
        <w:t>14.00</w:t>
      </w:r>
      <w:r>
        <w:rPr>
          <w:rFonts w:hint="eastAsia" w:ascii="宋体" w:hAnsi="宋体" w:eastAsia="宋体" w:cs="宋体"/>
          <w:bCs/>
          <w:sz w:val="32"/>
          <w:szCs w:val="32"/>
        </w:rPr>
        <w:t>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公安反恐怖工作要求。</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根据我盟反恐情况，反恐怖人力情报线索核查和阵地建设的办公设备购置</w:t>
      </w:r>
      <w:r>
        <w:rPr>
          <w:rFonts w:ascii="宋体" w:hAnsi="宋体" w:eastAsia="宋体" w:cs="宋体"/>
          <w:bCs/>
          <w:sz w:val="32"/>
          <w:szCs w:val="32"/>
        </w:rPr>
        <w:t>3.2</w:t>
      </w:r>
      <w:r>
        <w:rPr>
          <w:rFonts w:hint="eastAsia" w:ascii="宋体" w:hAnsi="宋体" w:eastAsia="宋体" w:cs="宋体"/>
          <w:bCs/>
          <w:sz w:val="32"/>
          <w:szCs w:val="32"/>
        </w:rPr>
        <w:t>万元，反恐怖基础摸排和专案线索核查侦查、宣传和重点目标防范的宣传册、宣传物品制作</w:t>
      </w:r>
      <w:r>
        <w:rPr>
          <w:rFonts w:ascii="宋体" w:hAnsi="宋体" w:eastAsia="宋体" w:cs="宋体"/>
          <w:bCs/>
          <w:sz w:val="32"/>
          <w:szCs w:val="32"/>
        </w:rPr>
        <w:t>1.8</w:t>
      </w:r>
      <w:r>
        <w:rPr>
          <w:rFonts w:hint="eastAsia" w:ascii="宋体" w:hAnsi="宋体" w:eastAsia="宋体" w:cs="宋体"/>
          <w:bCs/>
          <w:sz w:val="32"/>
          <w:szCs w:val="32"/>
        </w:rPr>
        <w:t>万元，反恐怖应急演练用品购置</w:t>
      </w:r>
      <w:r>
        <w:rPr>
          <w:rFonts w:ascii="宋体" w:hAnsi="宋体" w:eastAsia="宋体" w:cs="宋体"/>
          <w:bCs/>
          <w:sz w:val="32"/>
          <w:szCs w:val="32"/>
        </w:rPr>
        <w:t>9</w:t>
      </w:r>
      <w:r>
        <w:rPr>
          <w:rFonts w:hint="eastAsia" w:ascii="宋体" w:hAnsi="宋体" w:eastAsia="宋体" w:cs="宋体"/>
          <w:bCs/>
          <w:sz w:val="32"/>
          <w:szCs w:val="32"/>
        </w:rPr>
        <w:t>万元，共计</w:t>
      </w:r>
      <w:r>
        <w:rPr>
          <w:rFonts w:ascii="宋体" w:hAnsi="宋体" w:eastAsia="宋体" w:cs="宋体"/>
          <w:bCs/>
          <w:sz w:val="32"/>
          <w:szCs w:val="32"/>
        </w:rPr>
        <w:t>14.00</w:t>
      </w:r>
      <w:r>
        <w:rPr>
          <w:rFonts w:hint="eastAsia" w:ascii="宋体" w:hAnsi="宋体" w:eastAsia="宋体" w:cs="宋体"/>
          <w:bCs/>
          <w:sz w:val="32"/>
          <w:szCs w:val="32"/>
        </w:rPr>
        <w:t>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14万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ascii="宋体" w:hAnsi="宋体" w:eastAsia="宋体"/>
          <w:bCs/>
          <w:sz w:val="32"/>
          <w:szCs w:val="32"/>
        </w:rPr>
        <w:t>（</w:t>
      </w:r>
      <w:r>
        <w:rPr>
          <w:rFonts w:hint="eastAsia" w:ascii="宋体" w:hAnsi="宋体" w:eastAsia="宋体"/>
          <w:bCs/>
          <w:sz w:val="32"/>
          <w:szCs w:val="32"/>
        </w:rPr>
        <w:t>十九</w:t>
      </w:r>
      <w:r>
        <w:rPr>
          <w:rFonts w:ascii="宋体" w:hAnsi="宋体" w:eastAsia="宋体"/>
          <w:bCs/>
          <w:sz w:val="32"/>
          <w:szCs w:val="32"/>
        </w:rPr>
        <w:t>）</w:t>
      </w:r>
      <w:r>
        <w:rPr>
          <w:rFonts w:hint="eastAsia" w:ascii="宋体" w:hAnsi="宋体" w:eastAsia="宋体" w:cs="宋体"/>
          <w:bCs/>
          <w:sz w:val="32"/>
          <w:szCs w:val="32"/>
        </w:rPr>
        <w:t>特警支队培训费</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1.项目概述 </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为提高特警支队业务水平，强化应急处突能力，培养一批具有专业警务能力的优秀队员，</w:t>
      </w:r>
      <w:r>
        <w:rPr>
          <w:rFonts w:ascii="宋体" w:hAnsi="宋体" w:eastAsia="宋体" w:cs="宋体"/>
          <w:bCs/>
          <w:sz w:val="32"/>
          <w:szCs w:val="32"/>
        </w:rPr>
        <w:t>2024</w:t>
      </w:r>
      <w:r>
        <w:rPr>
          <w:rFonts w:hint="eastAsia" w:ascii="宋体" w:hAnsi="宋体" w:eastAsia="宋体" w:cs="宋体"/>
          <w:bCs/>
          <w:sz w:val="32"/>
          <w:szCs w:val="32"/>
        </w:rPr>
        <w:t>年拟计划组织特警队员水平培训共计</w:t>
      </w:r>
      <w:r>
        <w:rPr>
          <w:rFonts w:ascii="宋体" w:hAnsi="宋体" w:eastAsia="宋体" w:cs="宋体"/>
          <w:bCs/>
          <w:sz w:val="32"/>
          <w:szCs w:val="32"/>
        </w:rPr>
        <w:t>7.00</w:t>
      </w:r>
      <w:r>
        <w:rPr>
          <w:rFonts w:hint="eastAsia" w:ascii="宋体" w:hAnsi="宋体" w:eastAsia="宋体" w:cs="宋体"/>
          <w:bCs/>
          <w:sz w:val="32"/>
          <w:szCs w:val="32"/>
        </w:rPr>
        <w:t>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公安反恐怖业务培训工作要求。</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为提高特警支队业务水平，强化应急处突能力，培养一批具有专业警务能力的优秀队员，</w:t>
      </w:r>
      <w:r>
        <w:rPr>
          <w:rFonts w:ascii="宋体" w:hAnsi="宋体" w:eastAsia="宋体" w:cs="宋体"/>
          <w:bCs/>
          <w:sz w:val="32"/>
          <w:szCs w:val="32"/>
        </w:rPr>
        <w:t>2024</w:t>
      </w:r>
      <w:r>
        <w:rPr>
          <w:rFonts w:hint="eastAsia" w:ascii="宋体" w:hAnsi="宋体" w:eastAsia="宋体" w:cs="宋体"/>
          <w:bCs/>
          <w:sz w:val="32"/>
          <w:szCs w:val="32"/>
        </w:rPr>
        <w:t>年拟计划组织特警队员水平培训共计</w:t>
      </w:r>
      <w:r>
        <w:rPr>
          <w:rFonts w:ascii="宋体" w:hAnsi="宋体" w:eastAsia="宋体" w:cs="宋体"/>
          <w:bCs/>
          <w:sz w:val="32"/>
          <w:szCs w:val="32"/>
        </w:rPr>
        <w:t>7.00</w:t>
      </w:r>
      <w:r>
        <w:rPr>
          <w:rFonts w:hint="eastAsia" w:ascii="宋体" w:hAnsi="宋体" w:eastAsia="宋体" w:cs="宋体"/>
          <w:bCs/>
          <w:sz w:val="32"/>
          <w:szCs w:val="32"/>
        </w:rPr>
        <w:t>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7万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ascii="宋体" w:hAnsi="宋体" w:eastAsia="宋体"/>
          <w:bCs/>
          <w:sz w:val="32"/>
          <w:szCs w:val="32"/>
        </w:rPr>
        <w:t>（</w:t>
      </w:r>
      <w:r>
        <w:rPr>
          <w:rFonts w:hint="eastAsia" w:ascii="宋体" w:hAnsi="宋体" w:eastAsia="宋体"/>
          <w:bCs/>
          <w:sz w:val="32"/>
          <w:szCs w:val="32"/>
        </w:rPr>
        <w:t>二十</w:t>
      </w:r>
      <w:r>
        <w:rPr>
          <w:rFonts w:ascii="宋体" w:hAnsi="宋体" w:eastAsia="宋体"/>
          <w:bCs/>
          <w:sz w:val="32"/>
          <w:szCs w:val="32"/>
        </w:rPr>
        <w:t>）</w:t>
      </w:r>
      <w:r>
        <w:rPr>
          <w:rFonts w:hint="eastAsia" w:ascii="宋体" w:hAnsi="宋体" w:eastAsia="宋体"/>
          <w:bCs/>
          <w:sz w:val="32"/>
          <w:szCs w:val="32"/>
        </w:rPr>
        <w:t>营房配套设施采购</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1.项目概述 </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由盟公安局为机动大队购置班级床、衣柜、学习室桌椅等配套设施，共需经费</w:t>
      </w:r>
      <w:r>
        <w:rPr>
          <w:rFonts w:ascii="宋体" w:hAnsi="宋体" w:eastAsia="宋体" w:cs="宋体"/>
          <w:bCs/>
          <w:sz w:val="32"/>
          <w:szCs w:val="32"/>
        </w:rPr>
        <w:t>119.6</w:t>
      </w:r>
      <w:r>
        <w:rPr>
          <w:rFonts w:hint="eastAsia" w:ascii="宋体" w:hAnsi="宋体" w:eastAsia="宋体" w:cs="宋体"/>
          <w:bCs/>
          <w:sz w:val="32"/>
          <w:szCs w:val="32"/>
        </w:rPr>
        <w:t>7万元。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ascii="宋体" w:hAnsi="宋体" w:eastAsia="宋体" w:cs="宋体"/>
          <w:bCs/>
          <w:sz w:val="32"/>
          <w:szCs w:val="32"/>
        </w:rPr>
        <w:t>2023</w:t>
      </w:r>
      <w:r>
        <w:rPr>
          <w:rFonts w:hint="eastAsia" w:ascii="宋体" w:hAnsi="宋体" w:eastAsia="宋体" w:cs="宋体"/>
          <w:bCs/>
          <w:sz w:val="32"/>
          <w:szCs w:val="32"/>
        </w:rPr>
        <w:t>年</w:t>
      </w:r>
      <w:r>
        <w:rPr>
          <w:rFonts w:ascii="宋体" w:hAnsi="宋体" w:eastAsia="宋体" w:cs="宋体"/>
          <w:bCs/>
          <w:sz w:val="32"/>
          <w:szCs w:val="32"/>
        </w:rPr>
        <w:t>12</w:t>
      </w:r>
      <w:r>
        <w:rPr>
          <w:rFonts w:hint="eastAsia" w:ascii="宋体" w:hAnsi="宋体" w:eastAsia="宋体" w:cs="宋体"/>
          <w:bCs/>
          <w:sz w:val="32"/>
          <w:szCs w:val="32"/>
        </w:rPr>
        <w:t>月</w:t>
      </w:r>
      <w:r>
        <w:rPr>
          <w:rFonts w:ascii="宋体" w:hAnsi="宋体" w:eastAsia="宋体" w:cs="宋体"/>
          <w:bCs/>
          <w:sz w:val="32"/>
          <w:szCs w:val="32"/>
        </w:rPr>
        <w:t>19</w:t>
      </w:r>
      <w:r>
        <w:rPr>
          <w:rFonts w:hint="eastAsia" w:ascii="宋体" w:hAnsi="宋体" w:eastAsia="宋体" w:cs="宋体"/>
          <w:bCs/>
          <w:sz w:val="32"/>
          <w:szCs w:val="32"/>
        </w:rPr>
        <w:t>日盟委议军会会议精神</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根据</w:t>
      </w:r>
      <w:r>
        <w:rPr>
          <w:rFonts w:ascii="宋体" w:hAnsi="宋体" w:eastAsia="宋体" w:cs="宋体"/>
          <w:bCs/>
          <w:sz w:val="32"/>
          <w:szCs w:val="32"/>
        </w:rPr>
        <w:t>2023</w:t>
      </w:r>
      <w:r>
        <w:rPr>
          <w:rFonts w:hint="eastAsia" w:ascii="宋体" w:hAnsi="宋体" w:eastAsia="宋体" w:cs="宋体"/>
          <w:bCs/>
          <w:sz w:val="32"/>
          <w:szCs w:val="32"/>
        </w:rPr>
        <w:t>年</w:t>
      </w:r>
      <w:r>
        <w:rPr>
          <w:rFonts w:ascii="宋体" w:hAnsi="宋体" w:eastAsia="宋体" w:cs="宋体"/>
          <w:bCs/>
          <w:sz w:val="32"/>
          <w:szCs w:val="32"/>
        </w:rPr>
        <w:t>12</w:t>
      </w:r>
      <w:r>
        <w:rPr>
          <w:rFonts w:hint="eastAsia" w:ascii="宋体" w:hAnsi="宋体" w:eastAsia="宋体" w:cs="宋体"/>
          <w:bCs/>
          <w:sz w:val="32"/>
          <w:szCs w:val="32"/>
        </w:rPr>
        <w:t>月</w:t>
      </w:r>
      <w:r>
        <w:rPr>
          <w:rFonts w:ascii="宋体" w:hAnsi="宋体" w:eastAsia="宋体" w:cs="宋体"/>
          <w:bCs/>
          <w:sz w:val="32"/>
          <w:szCs w:val="32"/>
        </w:rPr>
        <w:t>19</w:t>
      </w:r>
      <w:r>
        <w:rPr>
          <w:rFonts w:hint="eastAsia" w:ascii="宋体" w:hAnsi="宋体" w:eastAsia="宋体" w:cs="宋体"/>
          <w:bCs/>
          <w:sz w:val="32"/>
          <w:szCs w:val="32"/>
        </w:rPr>
        <w:t>日盟委议军会会议精神，由盟公安局为机动大队购置班级床、衣柜、学习室桌椅等配套设施，共需经费</w:t>
      </w:r>
      <w:r>
        <w:rPr>
          <w:rFonts w:ascii="宋体" w:hAnsi="宋体" w:eastAsia="宋体" w:cs="宋体"/>
          <w:bCs/>
          <w:sz w:val="32"/>
          <w:szCs w:val="32"/>
        </w:rPr>
        <w:t>119.67</w:t>
      </w:r>
      <w:r>
        <w:rPr>
          <w:rFonts w:hint="eastAsia" w:ascii="宋体" w:hAnsi="宋体" w:eastAsia="宋体" w:cs="宋体"/>
          <w:bCs/>
          <w:sz w:val="32"/>
          <w:szCs w:val="32"/>
        </w:rPr>
        <w:t>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119.67万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（二十一）</w:t>
      </w:r>
      <w:r>
        <w:rPr>
          <w:rFonts w:hint="eastAsia" w:ascii="宋体" w:hAnsi="宋体" w:eastAsia="宋体"/>
          <w:bCs/>
          <w:sz w:val="32"/>
          <w:szCs w:val="32"/>
        </w:rPr>
        <w:t>涉密项目</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锡林郭勒盟公安局阿尔善公安分局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150万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（二十二）</w:t>
      </w:r>
      <w:r>
        <w:rPr>
          <w:rFonts w:hint="eastAsia" w:ascii="宋体" w:hAnsi="宋体" w:eastAsia="宋体"/>
          <w:bCs/>
          <w:sz w:val="32"/>
          <w:szCs w:val="32"/>
        </w:rPr>
        <w:t>涉密项目</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项目案件涉密，不予公开</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锡林郭勒盟公安局阿尔善公安分局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500万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（二十三）</w:t>
      </w:r>
      <w:r>
        <w:rPr>
          <w:rFonts w:hint="eastAsia" w:ascii="宋体" w:hAnsi="宋体" w:eastAsia="宋体"/>
          <w:bCs/>
          <w:sz w:val="32"/>
          <w:szCs w:val="32"/>
        </w:rPr>
        <w:t>工勤编及辅警被装购置费</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锡林郭勒盟公安局阿尔善</w:t>
      </w:r>
      <w:r>
        <w:rPr>
          <w:rFonts w:hint="eastAsia" w:ascii="宋体" w:hAnsi="宋体" w:eastAsia="宋体" w:cs="___WRD_EMBED_SUB_39"/>
          <w:bCs/>
          <w:sz w:val="32"/>
          <w:szCs w:val="32"/>
        </w:rPr>
        <w:t>分局采购民警辅警被装，配齐未列入被装保障民警所需被装，形成队伍统一标识。有效开展公安执法执勤工作，维护社会秩序稳定。所需</w:t>
      </w:r>
      <w:r>
        <w:rPr>
          <w:rFonts w:hint="eastAsia" w:ascii="宋体" w:hAnsi="宋体" w:eastAsia="宋体" w:cs="宋体"/>
          <w:bCs/>
          <w:sz w:val="32"/>
          <w:szCs w:val="32"/>
        </w:rPr>
        <w:t>被装</w:t>
      </w:r>
      <w:r>
        <w:rPr>
          <w:rFonts w:hint="eastAsia" w:ascii="宋体" w:hAnsi="宋体" w:eastAsia="宋体" w:cs="___WRD_EMBED_SUB_39"/>
          <w:bCs/>
          <w:sz w:val="32"/>
          <w:szCs w:val="32"/>
        </w:rPr>
        <w:t>购置经费</w:t>
      </w:r>
      <w:r>
        <w:rPr>
          <w:rFonts w:hint="eastAsia" w:ascii="宋体" w:hAnsi="宋体" w:eastAsia="宋体"/>
          <w:bCs/>
          <w:sz w:val="32"/>
          <w:szCs w:val="32"/>
        </w:rPr>
        <w:t>7万元。</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《公安机关人</w:t>
      </w:r>
      <w:r>
        <w:rPr>
          <w:rFonts w:hint="eastAsia" w:ascii="宋体" w:hAnsi="宋体" w:eastAsia="宋体" w:cs="宋体"/>
          <w:bCs/>
          <w:sz w:val="32"/>
          <w:szCs w:val="32"/>
        </w:rPr>
        <w:t>民警察</w:t>
      </w:r>
      <w:r>
        <w:rPr>
          <w:rFonts w:hint="eastAsia" w:ascii="宋体" w:hAnsi="宋体" w:eastAsia="宋体" w:cs="___WRD_EMBED_SUB_39"/>
          <w:bCs/>
          <w:sz w:val="32"/>
          <w:szCs w:val="32"/>
        </w:rPr>
        <w:t>内务</w:t>
      </w:r>
      <w:r>
        <w:rPr>
          <w:rFonts w:hint="eastAsia" w:ascii="宋体" w:hAnsi="宋体" w:eastAsia="宋体" w:cs="宋体"/>
          <w:bCs/>
          <w:sz w:val="32"/>
          <w:szCs w:val="32"/>
        </w:rPr>
        <w:t>条令</w:t>
      </w:r>
      <w:r>
        <w:rPr>
          <w:rFonts w:hint="eastAsia" w:ascii="宋体" w:hAnsi="宋体" w:eastAsia="宋体" w:cs="___WRD_EMBED_SUB_39"/>
          <w:bCs/>
          <w:sz w:val="32"/>
          <w:szCs w:val="32"/>
        </w:rPr>
        <w:t>》（公安部</w:t>
      </w:r>
      <w:r>
        <w:rPr>
          <w:rFonts w:hint="eastAsia" w:ascii="宋体" w:hAnsi="宋体" w:eastAsia="宋体" w:cs="宋体"/>
          <w:bCs/>
          <w:sz w:val="32"/>
          <w:szCs w:val="32"/>
        </w:rPr>
        <w:t>令第</w:t>
      </w:r>
      <w:r>
        <w:rPr>
          <w:rFonts w:ascii="宋体" w:hAnsi="宋体" w:eastAsia="宋体"/>
          <w:bCs/>
          <w:sz w:val="32"/>
          <w:szCs w:val="32"/>
        </w:rPr>
        <w:t>53</w:t>
      </w:r>
      <w:r>
        <w:rPr>
          <w:rFonts w:hint="eastAsia" w:ascii="宋体" w:hAnsi="宋体" w:eastAsia="宋体" w:cs="宋体"/>
          <w:bCs/>
          <w:sz w:val="32"/>
          <w:szCs w:val="32"/>
        </w:rPr>
        <w:t>号</w:t>
      </w:r>
      <w:r>
        <w:rPr>
          <w:rFonts w:hint="eastAsia" w:ascii="宋体" w:hAnsi="宋体" w:eastAsia="宋体" w:cs="___WRD_EMBED_SUB_39"/>
          <w:bCs/>
          <w:sz w:val="32"/>
          <w:szCs w:val="32"/>
        </w:rPr>
        <w:t>）、《人</w:t>
      </w:r>
      <w:r>
        <w:rPr>
          <w:rFonts w:hint="eastAsia" w:ascii="宋体" w:hAnsi="宋体" w:eastAsia="宋体" w:cs="宋体"/>
          <w:bCs/>
          <w:sz w:val="32"/>
          <w:szCs w:val="32"/>
        </w:rPr>
        <w:t>民警察</w:t>
      </w:r>
      <w:r>
        <w:rPr>
          <w:rFonts w:hint="eastAsia" w:ascii="宋体" w:hAnsi="宋体" w:eastAsia="宋体" w:cs="___WRD_EMBED_SUB_39"/>
          <w:bCs/>
          <w:sz w:val="32"/>
          <w:szCs w:val="32"/>
        </w:rPr>
        <w:t>制式服</w:t>
      </w:r>
      <w:r>
        <w:rPr>
          <w:rFonts w:hint="eastAsia" w:ascii="宋体" w:hAnsi="宋体" w:eastAsia="宋体" w:cs="宋体"/>
          <w:bCs/>
          <w:sz w:val="32"/>
          <w:szCs w:val="32"/>
        </w:rPr>
        <w:t>装</w:t>
      </w:r>
      <w:r>
        <w:rPr>
          <w:rFonts w:hint="eastAsia" w:ascii="宋体" w:hAnsi="宋体" w:eastAsia="宋体" w:cs="___WRD_EMBED_SUB_39"/>
          <w:bCs/>
          <w:sz w:val="32"/>
          <w:szCs w:val="32"/>
        </w:rPr>
        <w:t>及其标</w:t>
      </w:r>
      <w:r>
        <w:rPr>
          <w:rFonts w:hint="eastAsia" w:ascii="宋体" w:hAnsi="宋体" w:eastAsia="宋体" w:cs="宋体"/>
          <w:bCs/>
          <w:sz w:val="32"/>
          <w:szCs w:val="32"/>
        </w:rPr>
        <w:t>志</w:t>
      </w:r>
      <w:r>
        <w:rPr>
          <w:rFonts w:hint="eastAsia" w:ascii="宋体" w:hAnsi="宋体" w:eastAsia="宋体" w:cs="___WRD_EMBED_SUB_39"/>
          <w:bCs/>
          <w:sz w:val="32"/>
          <w:szCs w:val="32"/>
        </w:rPr>
        <w:t>管理规定》（公安部</w:t>
      </w:r>
      <w:r>
        <w:rPr>
          <w:rFonts w:hint="eastAsia" w:ascii="宋体" w:hAnsi="宋体" w:eastAsia="宋体" w:cs="宋体"/>
          <w:bCs/>
          <w:sz w:val="32"/>
          <w:szCs w:val="32"/>
        </w:rPr>
        <w:t>令第</w:t>
      </w:r>
      <w:r>
        <w:rPr>
          <w:rFonts w:ascii="宋体" w:hAnsi="宋体" w:eastAsia="宋体"/>
          <w:bCs/>
          <w:sz w:val="32"/>
          <w:szCs w:val="32"/>
        </w:rPr>
        <w:t>57</w:t>
      </w:r>
      <w:r>
        <w:rPr>
          <w:rFonts w:hint="eastAsia" w:ascii="宋体" w:hAnsi="宋体" w:eastAsia="宋体" w:cs="宋体"/>
          <w:bCs/>
          <w:sz w:val="32"/>
          <w:szCs w:val="32"/>
        </w:rPr>
        <w:t>号</w:t>
      </w:r>
      <w:r>
        <w:rPr>
          <w:rFonts w:hint="eastAsia" w:ascii="宋体" w:hAnsi="宋体" w:eastAsia="宋体" w:cs="___WRD_EMBED_SUB_39"/>
          <w:bCs/>
          <w:sz w:val="32"/>
          <w:szCs w:val="32"/>
        </w:rPr>
        <w:t>）</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锡林郭勒盟公安局阿尔善分局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锡林郭勒盟公安局阿尔善</w:t>
      </w:r>
      <w:r>
        <w:rPr>
          <w:rFonts w:hint="eastAsia" w:ascii="宋体" w:hAnsi="宋体" w:eastAsia="宋体" w:cs="___WRD_EMBED_SUB_39"/>
          <w:bCs/>
          <w:sz w:val="32"/>
          <w:szCs w:val="32"/>
        </w:rPr>
        <w:t>分局采购民警辅警被装，配齐未列入被装保障民警所需被装，形成队伍统一标识。有效开展公安执法执勤工作，维护社会秩序稳定。所需</w:t>
      </w:r>
      <w:r>
        <w:rPr>
          <w:rFonts w:hint="eastAsia" w:ascii="宋体" w:hAnsi="宋体" w:eastAsia="宋体" w:cs="宋体"/>
          <w:bCs/>
          <w:sz w:val="32"/>
          <w:szCs w:val="32"/>
        </w:rPr>
        <w:t>被装</w:t>
      </w:r>
      <w:r>
        <w:rPr>
          <w:rFonts w:hint="eastAsia" w:ascii="宋体" w:hAnsi="宋体" w:eastAsia="宋体" w:cs="___WRD_EMBED_SUB_39"/>
          <w:bCs/>
          <w:sz w:val="32"/>
          <w:szCs w:val="32"/>
        </w:rPr>
        <w:t>购置经费</w:t>
      </w:r>
      <w:r>
        <w:rPr>
          <w:rFonts w:hint="eastAsia" w:ascii="宋体" w:hAnsi="宋体" w:eastAsia="宋体"/>
          <w:bCs/>
          <w:sz w:val="32"/>
          <w:szCs w:val="32"/>
        </w:rPr>
        <w:t>7万元。</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hint="eastAsia" w:ascii="宋体" w:hAnsi="宋体" w:eastAsiaTheme="minorEastAsia"/>
          <w:bCs/>
          <w:sz w:val="32"/>
          <w:szCs w:val="32"/>
        </w:rPr>
      </w:pPr>
      <w:r>
        <w:rPr>
          <w:rFonts w:ascii="宋体" w:hAnsi="宋体" w:eastAsia="宋体"/>
          <w:bCs/>
          <w:sz w:val="32"/>
          <w:szCs w:val="32"/>
        </w:rPr>
        <w:t>20</w:t>
      </w:r>
      <w:r>
        <w:rPr>
          <w:rFonts w:hint="eastAsia" w:ascii="宋体" w:hAnsi="宋体" w:eastAsia="宋体"/>
          <w:bCs/>
          <w:sz w:val="32"/>
          <w:szCs w:val="32"/>
        </w:rPr>
        <w:t>24</w:t>
      </w:r>
      <w:r>
        <w:rPr>
          <w:rFonts w:ascii="宋体" w:hAnsi="宋体" w:eastAsia="宋体"/>
          <w:bCs/>
          <w:sz w:val="32"/>
          <w:szCs w:val="32"/>
        </w:rPr>
        <w:t>年该项目预算</w:t>
      </w:r>
      <w:r>
        <w:rPr>
          <w:rFonts w:hint="eastAsia" w:ascii="宋体" w:hAnsi="宋体" w:eastAsia="宋体"/>
          <w:bCs/>
          <w:sz w:val="32"/>
          <w:szCs w:val="32"/>
        </w:rPr>
        <w:t>7万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eastAsia="仿宋_GB2312"/>
          <w:b/>
          <w:sz w:val="32"/>
          <w:szCs w:val="32"/>
        </w:rPr>
      </w:pPr>
      <w:r>
        <w:rPr>
          <w:rFonts w:hint="eastAsia" w:eastAsia="仿宋_GB2312"/>
          <w:bCs/>
          <w:sz w:val="32"/>
          <w:szCs w:val="32"/>
        </w:rPr>
        <w:t>（二十四）</w:t>
      </w:r>
      <w:r>
        <w:rPr>
          <w:rFonts w:hint="eastAsia" w:eastAsia="仿宋_GB2312"/>
          <w:b/>
          <w:sz w:val="32"/>
          <w:szCs w:val="32"/>
        </w:rPr>
        <w:t>留置看护中心被装费</w:t>
      </w:r>
    </w:p>
    <w:p>
      <w:pPr>
        <w:pBdr>
          <w:bottom w:val="single" w:color="FFFFFF" w:sz="4" w:space="30"/>
        </w:pBdr>
        <w:snapToGrid w:val="0"/>
        <w:spacing w:line="600" w:lineRule="exact"/>
        <w:rPr>
          <w:rFonts w:eastAsia="仿宋_GB2312"/>
          <w:bCs/>
          <w:sz w:val="32"/>
          <w:szCs w:val="32"/>
        </w:rPr>
      </w:pPr>
      <w:r>
        <w:rPr>
          <w:rFonts w:eastAsia="仿宋_GB2312"/>
          <w:bCs/>
          <w:sz w:val="32"/>
          <w:szCs w:val="32"/>
        </w:rPr>
        <w:t xml:space="preserve">  </w:t>
      </w:r>
      <w:r>
        <w:rPr>
          <w:rFonts w:hint="eastAsia" w:eastAsia="仿宋_GB2312"/>
          <w:bCs/>
          <w:sz w:val="32"/>
          <w:szCs w:val="32"/>
        </w:rPr>
        <w:t xml:space="preserve">  </w:t>
      </w:r>
      <w:r>
        <w:rPr>
          <w:rFonts w:eastAsia="仿宋_GB2312"/>
          <w:bCs/>
          <w:sz w:val="32"/>
          <w:szCs w:val="32"/>
        </w:rPr>
        <w:t xml:space="preserve">1.项目概述 </w:t>
      </w:r>
    </w:p>
    <w:p>
      <w:pPr>
        <w:pBdr>
          <w:bottom w:val="single" w:color="FFFFFF" w:sz="4" w:space="30"/>
        </w:pBdr>
        <w:snapToGrid w:val="0"/>
        <w:spacing w:line="600" w:lineRule="exact"/>
        <w:ind w:firstLine="640" w:firstLineChars="200"/>
        <w:rPr>
          <w:rFonts w:eastAsia="仿宋_GB2312"/>
          <w:bCs/>
          <w:sz w:val="32"/>
          <w:szCs w:val="32"/>
        </w:rPr>
      </w:pPr>
      <w:r>
        <w:rPr>
          <w:rFonts w:eastAsia="仿宋_GB2312"/>
          <w:bCs/>
          <w:sz w:val="32"/>
          <w:szCs w:val="32"/>
        </w:rPr>
        <w:t>本项目主要用于202</w:t>
      </w:r>
      <w:r>
        <w:rPr>
          <w:rFonts w:hint="eastAsia" w:eastAsia="仿宋_GB2312"/>
          <w:bCs/>
          <w:sz w:val="32"/>
          <w:szCs w:val="32"/>
        </w:rPr>
        <w:t>4</w:t>
      </w:r>
      <w:r>
        <w:rPr>
          <w:rFonts w:eastAsia="仿宋_GB2312"/>
          <w:bCs/>
          <w:sz w:val="32"/>
          <w:szCs w:val="32"/>
        </w:rPr>
        <w:t>年</w:t>
      </w:r>
      <w:r>
        <w:rPr>
          <w:rFonts w:hint="eastAsia" w:eastAsia="仿宋_GB2312"/>
          <w:bCs/>
          <w:sz w:val="32"/>
          <w:szCs w:val="32"/>
        </w:rPr>
        <w:t>民辅警被装。</w:t>
      </w:r>
    </w:p>
    <w:p>
      <w:pPr>
        <w:pBdr>
          <w:bottom w:val="single" w:color="FFFFFF" w:sz="4" w:space="30"/>
        </w:pBdr>
        <w:snapToGrid w:val="0"/>
        <w:spacing w:line="600" w:lineRule="exact"/>
        <w:ind w:firstLine="640" w:firstLineChars="200"/>
        <w:rPr>
          <w:rFonts w:eastAsia="仿宋_GB2312"/>
          <w:bCs/>
          <w:sz w:val="32"/>
          <w:szCs w:val="32"/>
        </w:rPr>
      </w:pPr>
      <w:r>
        <w:rPr>
          <w:rFonts w:eastAsia="仿宋_GB2312"/>
          <w:bCs/>
          <w:sz w:val="32"/>
          <w:szCs w:val="32"/>
        </w:rPr>
        <w:t xml:space="preserve">2.立项依据 </w:t>
      </w:r>
    </w:p>
    <w:p>
      <w:pPr>
        <w:pBdr>
          <w:bottom w:val="single" w:color="FFFFFF" w:sz="4" w:space="30"/>
        </w:pBdr>
        <w:snapToGrid w:val="0"/>
        <w:spacing w:line="600" w:lineRule="exact"/>
        <w:ind w:firstLine="640" w:firstLineChars="200"/>
        <w:rPr>
          <w:rFonts w:eastAsia="仿宋_GB2312"/>
          <w:bCs/>
          <w:sz w:val="32"/>
          <w:szCs w:val="32"/>
        </w:rPr>
      </w:pPr>
      <w:r>
        <w:rPr>
          <w:rFonts w:hint="eastAsia" w:eastAsia="仿宋_GB2312"/>
          <w:bCs/>
          <w:sz w:val="32"/>
          <w:szCs w:val="32"/>
        </w:rPr>
        <w:t>根据相关文件要求，结合留置工作特殊性及留置看护非政法专项编，不在公安配发序列,所以中央配套资金不予负责管理，需地方财政资金保障。</w:t>
      </w:r>
    </w:p>
    <w:p>
      <w:pPr>
        <w:pBdr>
          <w:bottom w:val="single" w:color="FFFFFF" w:sz="4" w:space="30"/>
        </w:pBdr>
        <w:snapToGrid w:val="0"/>
        <w:spacing w:line="600" w:lineRule="exact"/>
        <w:ind w:firstLine="640" w:firstLineChars="200"/>
        <w:rPr>
          <w:rFonts w:eastAsia="仿宋_GB2312"/>
          <w:bCs/>
          <w:sz w:val="32"/>
          <w:szCs w:val="32"/>
        </w:rPr>
      </w:pPr>
      <w:r>
        <w:rPr>
          <w:rFonts w:eastAsia="仿宋_GB2312"/>
          <w:bCs/>
          <w:sz w:val="32"/>
          <w:szCs w:val="32"/>
        </w:rPr>
        <w:t xml:space="preserve">3.实施主体 </w:t>
      </w:r>
    </w:p>
    <w:p>
      <w:pPr>
        <w:pBdr>
          <w:bottom w:val="single" w:color="FFFFFF" w:sz="4" w:space="30"/>
        </w:pBdr>
        <w:snapToGrid w:val="0"/>
        <w:spacing w:line="600" w:lineRule="exact"/>
        <w:ind w:firstLine="640" w:firstLineChars="200"/>
        <w:rPr>
          <w:rFonts w:eastAsia="仿宋_GB2312"/>
          <w:bCs/>
          <w:sz w:val="32"/>
          <w:szCs w:val="32"/>
        </w:rPr>
      </w:pPr>
      <w:r>
        <w:rPr>
          <w:rFonts w:hint="eastAsia" w:eastAsia="仿宋_GB2312"/>
          <w:bCs/>
          <w:sz w:val="32"/>
          <w:szCs w:val="32"/>
        </w:rPr>
        <w:t>锡林郭勒盟公安局留置看护监管中心</w:t>
      </w:r>
    </w:p>
    <w:p>
      <w:pPr>
        <w:pBdr>
          <w:bottom w:val="single" w:color="FFFFFF" w:sz="4" w:space="30"/>
        </w:pBdr>
        <w:snapToGrid w:val="0"/>
        <w:spacing w:line="600" w:lineRule="exact"/>
        <w:ind w:firstLine="640" w:firstLineChars="200"/>
        <w:rPr>
          <w:rFonts w:eastAsia="仿宋_GB2312"/>
          <w:bCs/>
          <w:sz w:val="32"/>
          <w:szCs w:val="32"/>
        </w:rPr>
      </w:pPr>
      <w:r>
        <w:rPr>
          <w:rFonts w:eastAsia="仿宋_GB2312"/>
          <w:bCs/>
          <w:sz w:val="32"/>
          <w:szCs w:val="32"/>
        </w:rPr>
        <w:t xml:space="preserve">4.实施方案 </w:t>
      </w:r>
    </w:p>
    <w:p>
      <w:pPr>
        <w:pBdr>
          <w:bottom w:val="single" w:color="FFFFFF" w:sz="4" w:space="30"/>
        </w:pBdr>
        <w:snapToGrid w:val="0"/>
        <w:spacing w:line="600" w:lineRule="exact"/>
        <w:ind w:firstLine="640" w:firstLineChars="200"/>
        <w:rPr>
          <w:rFonts w:eastAsia="仿宋_GB2312"/>
          <w:bCs/>
          <w:sz w:val="32"/>
          <w:szCs w:val="32"/>
        </w:rPr>
      </w:pPr>
      <w:r>
        <w:rPr>
          <w:rFonts w:eastAsia="仿宋_GB2312"/>
          <w:bCs/>
          <w:sz w:val="32"/>
          <w:szCs w:val="32"/>
        </w:rPr>
        <w:t>根据财政批复制定本年业务预算 ，</w:t>
      </w:r>
      <w:r>
        <w:rPr>
          <w:rFonts w:hint="eastAsia" w:eastAsia="仿宋_GB2312"/>
          <w:bCs/>
          <w:sz w:val="32"/>
          <w:szCs w:val="32"/>
        </w:rPr>
        <w:t>主要用于购买民辅警被装。</w:t>
      </w:r>
    </w:p>
    <w:p>
      <w:pPr>
        <w:pBdr>
          <w:bottom w:val="single" w:color="FFFFFF" w:sz="4" w:space="30"/>
        </w:pBdr>
        <w:snapToGrid w:val="0"/>
        <w:spacing w:line="600" w:lineRule="exact"/>
        <w:ind w:firstLine="640" w:firstLineChars="200"/>
        <w:rPr>
          <w:rFonts w:eastAsia="仿宋_GB2312"/>
          <w:bCs/>
          <w:sz w:val="32"/>
          <w:szCs w:val="32"/>
        </w:rPr>
      </w:pPr>
      <w:r>
        <w:rPr>
          <w:rFonts w:eastAsia="仿宋_GB2312"/>
          <w:bCs/>
          <w:sz w:val="32"/>
          <w:szCs w:val="32"/>
        </w:rPr>
        <w:t xml:space="preserve">5.实施周期 </w:t>
      </w:r>
    </w:p>
    <w:p>
      <w:pPr>
        <w:pBdr>
          <w:bottom w:val="single" w:color="FFFFFF" w:sz="4" w:space="30"/>
        </w:pBdr>
        <w:snapToGrid w:val="0"/>
        <w:spacing w:line="600" w:lineRule="exact"/>
        <w:ind w:firstLine="640" w:firstLineChars="200"/>
        <w:rPr>
          <w:rFonts w:eastAsia="仿宋_GB2312"/>
          <w:bCs/>
          <w:sz w:val="32"/>
          <w:szCs w:val="32"/>
        </w:rPr>
      </w:pPr>
      <w:r>
        <w:rPr>
          <w:rFonts w:eastAsia="仿宋_GB2312"/>
          <w:bCs/>
          <w:sz w:val="32"/>
          <w:szCs w:val="32"/>
        </w:rPr>
        <w:t>自202</w:t>
      </w:r>
      <w:r>
        <w:rPr>
          <w:rFonts w:hint="eastAsia" w:eastAsia="仿宋_GB2312"/>
          <w:bCs/>
          <w:sz w:val="32"/>
          <w:szCs w:val="32"/>
        </w:rPr>
        <w:t>4</w:t>
      </w:r>
      <w:r>
        <w:rPr>
          <w:rFonts w:eastAsia="仿宋_GB2312"/>
          <w:bCs/>
          <w:sz w:val="32"/>
          <w:szCs w:val="32"/>
        </w:rPr>
        <w:t>年1月1日至202</w:t>
      </w:r>
      <w:r>
        <w:rPr>
          <w:rFonts w:hint="eastAsia" w:eastAsia="仿宋_GB2312"/>
          <w:bCs/>
          <w:sz w:val="32"/>
          <w:szCs w:val="32"/>
        </w:rPr>
        <w:t>4</w:t>
      </w:r>
      <w:r>
        <w:rPr>
          <w:rFonts w:eastAsia="仿宋_GB2312"/>
          <w:bCs/>
          <w:sz w:val="32"/>
          <w:szCs w:val="32"/>
        </w:rPr>
        <w:t xml:space="preserve">年12月31日。 </w:t>
      </w:r>
    </w:p>
    <w:p>
      <w:pPr>
        <w:pBdr>
          <w:bottom w:val="single" w:color="FFFFFF" w:sz="4" w:space="30"/>
        </w:pBdr>
        <w:snapToGrid w:val="0"/>
        <w:spacing w:line="600" w:lineRule="exact"/>
        <w:ind w:firstLine="640" w:firstLineChars="200"/>
        <w:rPr>
          <w:rFonts w:eastAsia="仿宋_GB2312"/>
          <w:bCs/>
          <w:sz w:val="32"/>
          <w:szCs w:val="32"/>
        </w:rPr>
      </w:pPr>
      <w:r>
        <w:rPr>
          <w:rFonts w:eastAsia="仿宋_GB2312"/>
          <w:bCs/>
          <w:sz w:val="32"/>
          <w:szCs w:val="32"/>
        </w:rPr>
        <w:t xml:space="preserve">6.年度预算安排 </w:t>
      </w:r>
    </w:p>
    <w:p>
      <w:pPr>
        <w:pBdr>
          <w:bottom w:val="single" w:color="FFFFFF" w:sz="4" w:space="30"/>
        </w:pBdr>
        <w:snapToGrid w:val="0"/>
        <w:spacing w:line="600" w:lineRule="exact"/>
        <w:ind w:firstLine="640" w:firstLineChars="200"/>
        <w:rPr>
          <w:rFonts w:hint="eastAsia" w:eastAsia="仿宋_GB2312"/>
          <w:bCs/>
          <w:sz w:val="32"/>
          <w:szCs w:val="32"/>
        </w:rPr>
      </w:pPr>
      <w:r>
        <w:rPr>
          <w:rFonts w:eastAsia="仿宋_GB2312"/>
          <w:bCs/>
          <w:sz w:val="32"/>
          <w:szCs w:val="32"/>
        </w:rPr>
        <w:t>202</w:t>
      </w:r>
      <w:r>
        <w:rPr>
          <w:rFonts w:hint="eastAsia" w:eastAsia="仿宋_GB2312"/>
          <w:bCs/>
          <w:sz w:val="32"/>
          <w:szCs w:val="32"/>
        </w:rPr>
        <w:t>4</w:t>
      </w:r>
      <w:r>
        <w:rPr>
          <w:rFonts w:eastAsia="仿宋_GB2312"/>
          <w:bCs/>
          <w:sz w:val="32"/>
          <w:szCs w:val="32"/>
        </w:rPr>
        <w:t>年该项目预算</w:t>
      </w:r>
      <w:r>
        <w:rPr>
          <w:rFonts w:hint="eastAsia" w:eastAsia="仿宋_GB2312"/>
          <w:bCs/>
          <w:sz w:val="32"/>
          <w:szCs w:val="32"/>
        </w:rPr>
        <w:t>14万</w:t>
      </w:r>
      <w:r>
        <w:rPr>
          <w:rFonts w:eastAsia="仿宋_GB2312"/>
          <w:bCs/>
          <w:sz w:val="32"/>
          <w:szCs w:val="32"/>
        </w:rPr>
        <w:t>元。</w:t>
      </w:r>
    </w:p>
    <w:p>
      <w:pPr>
        <w:pBdr>
          <w:bottom w:val="single" w:color="FFFFFF" w:sz="4" w:space="30"/>
        </w:pBdr>
        <w:snapToGrid w:val="0"/>
        <w:spacing w:line="600" w:lineRule="exact"/>
        <w:ind w:firstLine="643" w:firstLineChars="200"/>
        <w:rPr>
          <w:rFonts w:eastAsia="仿宋_GB2312"/>
          <w:b/>
          <w:sz w:val="32"/>
          <w:szCs w:val="32"/>
        </w:rPr>
      </w:pPr>
      <w:r>
        <w:rPr>
          <w:rFonts w:hint="eastAsia" w:eastAsia="仿宋_GB2312"/>
          <w:b/>
          <w:sz w:val="32"/>
          <w:szCs w:val="32"/>
        </w:rPr>
        <w:t>（二十五）</w:t>
      </w:r>
      <w:r>
        <w:rPr>
          <w:rFonts w:eastAsia="仿宋_GB2312"/>
          <w:b/>
          <w:sz w:val="32"/>
          <w:szCs w:val="32"/>
        </w:rPr>
        <w:t>留置看护</w:t>
      </w:r>
      <w:r>
        <w:rPr>
          <w:rFonts w:hint="eastAsia" w:eastAsia="仿宋_GB2312"/>
          <w:b/>
          <w:sz w:val="32"/>
          <w:szCs w:val="32"/>
        </w:rPr>
        <w:t>中心</w:t>
      </w:r>
      <w:r>
        <w:rPr>
          <w:rFonts w:eastAsia="仿宋_GB2312"/>
          <w:b/>
          <w:sz w:val="32"/>
          <w:szCs w:val="32"/>
        </w:rPr>
        <w:t>差旅</w:t>
      </w:r>
      <w:r>
        <w:rPr>
          <w:rFonts w:hint="eastAsia" w:eastAsia="仿宋_GB2312"/>
          <w:b/>
          <w:sz w:val="32"/>
          <w:szCs w:val="32"/>
        </w:rPr>
        <w:t>资金</w:t>
      </w:r>
    </w:p>
    <w:p>
      <w:pPr>
        <w:pStyle w:val="2"/>
        <w:rPr>
          <w:rFonts w:eastAsia="仿宋_GB2312"/>
          <w:bCs/>
          <w:sz w:val="32"/>
          <w:szCs w:val="32"/>
        </w:rPr>
      </w:pPr>
      <w:r>
        <w:rPr>
          <w:rFonts w:eastAsia="仿宋_GB2312"/>
          <w:bCs/>
          <w:sz w:val="32"/>
          <w:szCs w:val="32"/>
        </w:rPr>
        <w:t>财政拨款结转结余资金4.01万元，上年已做过该项目绩效</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二十六</w:t>
      </w:r>
      <w:r>
        <w:rPr>
          <w:rFonts w:ascii="宋体" w:hAnsi="宋体" w:eastAsia="宋体"/>
          <w:bCs/>
          <w:sz w:val="32"/>
          <w:szCs w:val="32"/>
        </w:rPr>
        <w:t>）</w:t>
      </w:r>
      <w:r>
        <w:rPr>
          <w:rFonts w:hint="eastAsia" w:ascii="宋体" w:hAnsi="宋体" w:eastAsia="宋体"/>
          <w:bCs/>
          <w:sz w:val="32"/>
          <w:szCs w:val="32"/>
        </w:rPr>
        <w:t>交管支</w:t>
      </w:r>
      <w:r>
        <w:rPr>
          <w:rFonts w:hint="eastAsia" w:ascii="宋体" w:hAnsi="宋体" w:eastAsia="宋体" w:cs="宋体"/>
          <w:bCs/>
          <w:sz w:val="32"/>
          <w:szCs w:val="32"/>
        </w:rPr>
        <w:t>队</w:t>
      </w:r>
      <w:r>
        <w:rPr>
          <w:rFonts w:hint="eastAsia" w:ascii="宋体" w:hAnsi="宋体" w:eastAsia="宋体" w:cs="___WRD_EMBED_SUB_39"/>
          <w:bCs/>
          <w:sz w:val="32"/>
          <w:szCs w:val="32"/>
        </w:rPr>
        <w:t>运转资</w:t>
      </w:r>
      <w:r>
        <w:rPr>
          <w:rFonts w:hint="eastAsia" w:ascii="宋体" w:hAnsi="宋体" w:eastAsia="宋体"/>
          <w:bCs/>
          <w:sz w:val="32"/>
          <w:szCs w:val="32"/>
        </w:rPr>
        <w:t>金</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随着</w:t>
      </w:r>
      <w:r>
        <w:rPr>
          <w:rFonts w:hint="eastAsia" w:ascii="宋体" w:hAnsi="宋体" w:eastAsia="宋体" w:cs="___WRD_EMBED_SUB_39"/>
          <w:bCs/>
          <w:sz w:val="32"/>
          <w:szCs w:val="32"/>
        </w:rPr>
        <w:t>机动车及</w:t>
      </w:r>
      <w:r>
        <w:rPr>
          <w:rFonts w:hint="eastAsia" w:ascii="宋体" w:hAnsi="宋体" w:eastAsia="宋体" w:cs="宋体"/>
          <w:bCs/>
          <w:sz w:val="32"/>
          <w:szCs w:val="32"/>
        </w:rPr>
        <w:t>驾驶</w:t>
      </w:r>
      <w:r>
        <w:rPr>
          <w:rFonts w:hint="eastAsia" w:ascii="宋体" w:hAnsi="宋体" w:eastAsia="宋体" w:cs="___WRD_EMBED_SUB_39"/>
          <w:bCs/>
          <w:sz w:val="32"/>
          <w:szCs w:val="32"/>
        </w:rPr>
        <w:t>人数</w:t>
      </w:r>
      <w:r>
        <w:rPr>
          <w:rFonts w:hint="eastAsia" w:ascii="宋体" w:hAnsi="宋体" w:eastAsia="宋体" w:cs="宋体"/>
          <w:bCs/>
          <w:sz w:val="32"/>
          <w:szCs w:val="32"/>
        </w:rPr>
        <w:t>量</w:t>
      </w:r>
      <w:r>
        <w:rPr>
          <w:rFonts w:hint="eastAsia" w:ascii="宋体" w:hAnsi="宋体" w:eastAsia="宋体" w:cs="___WRD_EMBED_SUB_39"/>
          <w:bCs/>
          <w:sz w:val="32"/>
          <w:szCs w:val="32"/>
        </w:rPr>
        <w:t>的</w:t>
      </w:r>
      <w:r>
        <w:rPr>
          <w:rFonts w:hint="eastAsia" w:ascii="宋体" w:hAnsi="宋体" w:eastAsia="宋体" w:cs="宋体"/>
          <w:bCs/>
          <w:sz w:val="32"/>
          <w:szCs w:val="32"/>
        </w:rPr>
        <w:t>迅速</w:t>
      </w:r>
      <w:r>
        <w:rPr>
          <w:rFonts w:hint="eastAsia" w:ascii="宋体" w:hAnsi="宋体" w:eastAsia="宋体" w:cs="___WRD_EMBED_SUB_39"/>
          <w:bCs/>
          <w:sz w:val="32"/>
          <w:szCs w:val="32"/>
        </w:rPr>
        <w:t>增加，涉及</w:t>
      </w:r>
      <w:r>
        <w:rPr>
          <w:rFonts w:hint="eastAsia" w:ascii="宋体" w:hAnsi="宋体" w:eastAsia="宋体" w:cs="宋体"/>
          <w:bCs/>
          <w:sz w:val="32"/>
          <w:szCs w:val="32"/>
        </w:rPr>
        <w:t>到</w:t>
      </w:r>
      <w:r>
        <w:rPr>
          <w:rFonts w:hint="eastAsia" w:ascii="宋体" w:hAnsi="宋体" w:eastAsia="宋体" w:cs="___WRD_EMBED_SUB_39"/>
          <w:bCs/>
          <w:sz w:val="32"/>
          <w:szCs w:val="32"/>
        </w:rPr>
        <w:t>交管的工作任务也日</w:t>
      </w:r>
      <w:r>
        <w:rPr>
          <w:rFonts w:hint="eastAsia" w:ascii="宋体" w:hAnsi="宋体" w:eastAsia="宋体"/>
          <w:bCs/>
          <w:sz w:val="32"/>
          <w:szCs w:val="32"/>
        </w:rPr>
        <w:t>益</w:t>
      </w:r>
      <w:r>
        <w:rPr>
          <w:rFonts w:hint="eastAsia" w:ascii="宋体" w:hAnsi="宋体" w:eastAsia="宋体" w:cs="宋体"/>
          <w:bCs/>
          <w:sz w:val="32"/>
          <w:szCs w:val="32"/>
        </w:rPr>
        <w:t>繁重</w:t>
      </w:r>
      <w:r>
        <w:rPr>
          <w:rFonts w:hint="eastAsia" w:ascii="宋体" w:hAnsi="宋体" w:eastAsia="宋体" w:cs="___WRD_EMBED_SUB_39"/>
          <w:bCs/>
          <w:sz w:val="32"/>
          <w:szCs w:val="32"/>
        </w:rPr>
        <w:t>，</w:t>
      </w:r>
      <w:r>
        <w:rPr>
          <w:rFonts w:hint="eastAsia" w:ascii="宋体" w:hAnsi="宋体" w:eastAsia="宋体" w:cs="宋体"/>
          <w:bCs/>
          <w:sz w:val="32"/>
          <w:szCs w:val="32"/>
        </w:rPr>
        <w:t>随</w:t>
      </w:r>
      <w:r>
        <w:rPr>
          <w:rFonts w:hint="eastAsia" w:ascii="宋体" w:hAnsi="宋体" w:eastAsia="宋体" w:cs="___WRD_EMBED_SUB_39"/>
          <w:bCs/>
          <w:sz w:val="32"/>
          <w:szCs w:val="32"/>
        </w:rPr>
        <w:t>之公用经费支出不</w:t>
      </w:r>
      <w:r>
        <w:rPr>
          <w:rFonts w:hint="eastAsia" w:ascii="宋体" w:hAnsi="宋体" w:eastAsia="宋体" w:cs="宋体"/>
          <w:bCs/>
          <w:sz w:val="32"/>
          <w:szCs w:val="32"/>
        </w:rPr>
        <w:t>断</w:t>
      </w:r>
      <w:r>
        <w:rPr>
          <w:rFonts w:hint="eastAsia" w:ascii="宋体" w:hAnsi="宋体" w:eastAsia="宋体" w:cs="___WRD_EMBED_SUB_39"/>
          <w:bCs/>
          <w:sz w:val="32"/>
          <w:szCs w:val="32"/>
        </w:rPr>
        <w:t>增加，因此特申请：</w:t>
      </w:r>
      <w:r>
        <w:rPr>
          <w:rFonts w:hint="eastAsia" w:ascii="宋体" w:hAnsi="宋体" w:eastAsia="宋体"/>
          <w:bCs/>
          <w:sz w:val="32"/>
          <w:szCs w:val="32"/>
        </w:rPr>
        <w:t>完成支付因日常办公需要产生的印刷费；完成支付因</w:t>
      </w:r>
      <w:r>
        <w:rPr>
          <w:rFonts w:ascii="宋体" w:hAnsi="宋体" w:eastAsia="宋体"/>
          <w:bCs/>
          <w:sz w:val="32"/>
          <w:szCs w:val="32"/>
        </w:rPr>
        <w:t>12123</w:t>
      </w:r>
      <w:r>
        <w:rPr>
          <w:rFonts w:hint="eastAsia" w:ascii="宋体" w:hAnsi="宋体" w:eastAsia="宋体"/>
          <w:bCs/>
          <w:sz w:val="32"/>
          <w:szCs w:val="32"/>
        </w:rPr>
        <w:t>平台服务的短信通知而产生的短信费；完成支付日常工作需要产生的电话费、网络专线费等其他委托业务费；完成支付因日常工作产生的办公费，保障支队工作正常运转，提高办公效率</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《公安业务费开支范围和管理办法的规定》、《</w:t>
      </w:r>
      <w:r>
        <w:rPr>
          <w:rFonts w:hint="eastAsia" w:ascii="宋体" w:hAnsi="宋体" w:eastAsia="宋体" w:cs="宋体"/>
          <w:bCs/>
          <w:sz w:val="32"/>
          <w:szCs w:val="32"/>
        </w:rPr>
        <w:t>锡林郭勒盟</w:t>
      </w:r>
      <w:r>
        <w:rPr>
          <w:rFonts w:hint="eastAsia" w:ascii="宋体" w:hAnsi="宋体" w:eastAsia="宋体" w:cs="___WRD_EMBED_SUB_39"/>
          <w:bCs/>
          <w:sz w:val="32"/>
          <w:szCs w:val="32"/>
        </w:rPr>
        <w:t>本级</w:t>
      </w:r>
      <w:r>
        <w:rPr>
          <w:rFonts w:hint="eastAsia" w:ascii="宋体" w:hAnsi="宋体" w:eastAsia="宋体" w:cs="宋体"/>
          <w:bCs/>
          <w:sz w:val="32"/>
          <w:szCs w:val="32"/>
        </w:rPr>
        <w:t>党</w:t>
      </w:r>
      <w:r>
        <w:rPr>
          <w:rFonts w:hint="eastAsia" w:ascii="宋体" w:hAnsi="宋体" w:eastAsia="宋体" w:cs="___WRD_EMBED_SUB_39"/>
          <w:bCs/>
          <w:sz w:val="32"/>
          <w:szCs w:val="32"/>
        </w:rPr>
        <w:t>政机关差旅费管理办法》、《</w:t>
      </w:r>
      <w:r>
        <w:rPr>
          <w:rFonts w:hint="eastAsia" w:ascii="宋体" w:hAnsi="宋体" w:eastAsia="宋体" w:cs="宋体"/>
          <w:bCs/>
          <w:sz w:val="32"/>
          <w:szCs w:val="32"/>
        </w:rPr>
        <w:t>党</w:t>
      </w:r>
      <w:r>
        <w:rPr>
          <w:rFonts w:hint="eastAsia" w:ascii="宋体" w:hAnsi="宋体" w:eastAsia="宋体" w:cs="___WRD_EMBED_SUB_39"/>
          <w:bCs/>
          <w:sz w:val="32"/>
          <w:szCs w:val="32"/>
        </w:rPr>
        <w:t>政</w:t>
      </w:r>
      <w:r>
        <w:rPr>
          <w:rFonts w:hint="eastAsia" w:ascii="宋体" w:hAnsi="宋体" w:eastAsia="宋体"/>
          <w:bCs/>
          <w:sz w:val="32"/>
          <w:szCs w:val="32"/>
        </w:rPr>
        <w:t>机关公务用车管理办法》</w:t>
      </w:r>
      <w:r>
        <w:rPr>
          <w:rFonts w:ascii="宋体" w:hAnsi="宋体" w:eastAsia="宋体"/>
          <w:bCs/>
          <w:sz w:val="32"/>
          <w:szCs w:val="32"/>
        </w:rPr>
        <w:t xml:space="preserve"> </w:t>
      </w:r>
      <w:r>
        <w:rPr>
          <w:rFonts w:hint="eastAsia" w:ascii="宋体" w:hAnsi="宋体" w:eastAsia="宋体"/>
          <w:bCs/>
          <w:sz w:val="32"/>
          <w:szCs w:val="32"/>
        </w:rPr>
        <w:t>部门职能：</w:t>
      </w:r>
      <w:r>
        <w:rPr>
          <w:rFonts w:hint="eastAsia" w:ascii="宋体" w:hAnsi="宋体" w:eastAsia="宋体" w:cs="宋体"/>
          <w:bCs/>
          <w:sz w:val="32"/>
          <w:szCs w:val="32"/>
        </w:rPr>
        <w:t>研究</w:t>
      </w:r>
      <w:r>
        <w:rPr>
          <w:rFonts w:hint="eastAsia" w:ascii="宋体" w:hAnsi="宋体" w:eastAsia="宋体" w:cs="___WRD_EMBED_SUB_39"/>
          <w:bCs/>
          <w:sz w:val="32"/>
          <w:szCs w:val="32"/>
        </w:rPr>
        <w:t>拟定全</w:t>
      </w:r>
      <w:r>
        <w:rPr>
          <w:rFonts w:hint="eastAsia" w:ascii="宋体" w:hAnsi="宋体" w:eastAsia="宋体" w:cs="宋体"/>
          <w:bCs/>
          <w:sz w:val="32"/>
          <w:szCs w:val="32"/>
        </w:rPr>
        <w:t>盟道</w:t>
      </w:r>
      <w:r>
        <w:rPr>
          <w:rFonts w:hint="eastAsia" w:ascii="宋体" w:hAnsi="宋体" w:eastAsia="宋体" w:cs="___WRD_EMBED_SUB_39"/>
          <w:bCs/>
          <w:sz w:val="32"/>
          <w:szCs w:val="32"/>
        </w:rPr>
        <w:t>路交通安全管理的政</w:t>
      </w:r>
      <w:r>
        <w:rPr>
          <w:rFonts w:hint="eastAsia" w:ascii="宋体" w:hAnsi="宋体" w:eastAsia="宋体" w:cs="宋体"/>
          <w:bCs/>
          <w:sz w:val="32"/>
          <w:szCs w:val="32"/>
        </w:rPr>
        <w:t>策</w:t>
      </w:r>
      <w:r>
        <w:rPr>
          <w:rFonts w:hint="eastAsia" w:ascii="宋体" w:hAnsi="宋体" w:eastAsia="宋体" w:cs="___WRD_EMBED_SUB_39"/>
          <w:bCs/>
          <w:sz w:val="32"/>
          <w:szCs w:val="32"/>
        </w:rPr>
        <w:t>、</w:t>
      </w:r>
      <w:r>
        <w:rPr>
          <w:rFonts w:hint="eastAsia" w:ascii="宋体" w:hAnsi="宋体" w:eastAsia="宋体" w:cs="宋体"/>
          <w:bCs/>
          <w:sz w:val="32"/>
          <w:szCs w:val="32"/>
        </w:rPr>
        <w:t>措</w:t>
      </w:r>
      <w:r>
        <w:rPr>
          <w:rFonts w:hint="eastAsia" w:ascii="宋体" w:hAnsi="宋体" w:eastAsia="宋体" w:cs="___WRD_EMBED_SUB_39"/>
          <w:bCs/>
          <w:sz w:val="32"/>
          <w:szCs w:val="32"/>
        </w:rPr>
        <w:t>施和技术标</w:t>
      </w:r>
      <w:r>
        <w:rPr>
          <w:rFonts w:hint="eastAsia" w:ascii="宋体" w:hAnsi="宋体" w:eastAsia="宋体" w:cs="宋体"/>
          <w:bCs/>
          <w:sz w:val="32"/>
          <w:szCs w:val="32"/>
        </w:rPr>
        <w:t>准</w:t>
      </w:r>
      <w:r>
        <w:rPr>
          <w:rFonts w:hint="eastAsia" w:ascii="宋体" w:hAnsi="宋体" w:eastAsia="宋体" w:cs="___WRD_EMBED_SUB_39"/>
          <w:bCs/>
          <w:sz w:val="32"/>
          <w:szCs w:val="32"/>
        </w:rPr>
        <w:t>，拟定全</w:t>
      </w:r>
      <w:r>
        <w:rPr>
          <w:rFonts w:hint="eastAsia" w:ascii="宋体" w:hAnsi="宋体" w:eastAsia="宋体" w:cs="宋体"/>
          <w:bCs/>
          <w:sz w:val="32"/>
          <w:szCs w:val="32"/>
        </w:rPr>
        <w:t>盟</w:t>
      </w:r>
      <w:r>
        <w:rPr>
          <w:rFonts w:hint="eastAsia" w:ascii="宋体" w:hAnsi="宋体" w:eastAsia="宋体" w:cs="___WRD_EMBED_SUB_39"/>
          <w:bCs/>
          <w:sz w:val="32"/>
          <w:szCs w:val="32"/>
        </w:rPr>
        <w:t>公安交通管理工作规</w:t>
      </w:r>
      <w:r>
        <w:rPr>
          <w:rFonts w:hint="eastAsia" w:ascii="宋体" w:hAnsi="宋体" w:eastAsia="宋体" w:cs="宋体"/>
          <w:bCs/>
          <w:sz w:val="32"/>
          <w:szCs w:val="32"/>
        </w:rPr>
        <w:t>划</w:t>
      </w:r>
      <w:r>
        <w:rPr>
          <w:rFonts w:hint="eastAsia" w:ascii="宋体" w:hAnsi="宋体" w:eastAsia="宋体" w:cs="___WRD_EMBED_SUB_39"/>
          <w:bCs/>
          <w:sz w:val="32"/>
          <w:szCs w:val="32"/>
        </w:rPr>
        <w:t>并</w:t>
      </w:r>
      <w:r>
        <w:rPr>
          <w:rFonts w:hint="eastAsia" w:ascii="宋体" w:hAnsi="宋体" w:eastAsia="宋体" w:cs="宋体"/>
          <w:bCs/>
          <w:sz w:val="32"/>
          <w:szCs w:val="32"/>
        </w:rPr>
        <w:t>组织</w:t>
      </w:r>
      <w:r>
        <w:rPr>
          <w:rFonts w:hint="eastAsia" w:ascii="宋体" w:hAnsi="宋体" w:eastAsia="宋体" w:cs="___WRD_EMBED_SUB_39"/>
          <w:bCs/>
          <w:sz w:val="32"/>
          <w:szCs w:val="32"/>
        </w:rPr>
        <w:t>实施；指</w:t>
      </w:r>
      <w:r>
        <w:rPr>
          <w:rFonts w:hint="eastAsia" w:ascii="宋体" w:hAnsi="宋体" w:eastAsia="宋体" w:cs="宋体"/>
          <w:bCs/>
          <w:sz w:val="32"/>
          <w:szCs w:val="32"/>
        </w:rPr>
        <w:t>导</w:t>
      </w:r>
      <w:r>
        <w:rPr>
          <w:rFonts w:hint="eastAsia" w:ascii="宋体" w:hAnsi="宋体" w:eastAsia="宋体" w:cs="___WRD_EMBED_SUB_39"/>
          <w:bCs/>
          <w:sz w:val="32"/>
          <w:szCs w:val="32"/>
        </w:rPr>
        <w:t>全</w:t>
      </w:r>
      <w:r>
        <w:rPr>
          <w:rFonts w:hint="eastAsia" w:ascii="宋体" w:hAnsi="宋体" w:eastAsia="宋体" w:cs="宋体"/>
          <w:bCs/>
          <w:sz w:val="32"/>
          <w:szCs w:val="32"/>
        </w:rPr>
        <w:t>盟</w:t>
      </w:r>
      <w:r>
        <w:rPr>
          <w:rFonts w:hint="eastAsia" w:ascii="宋体" w:hAnsi="宋体" w:eastAsia="宋体" w:cs="___WRD_EMBED_SUB_39"/>
          <w:bCs/>
          <w:sz w:val="32"/>
          <w:szCs w:val="32"/>
        </w:rPr>
        <w:t>公安机关维护</w:t>
      </w:r>
      <w:r>
        <w:rPr>
          <w:rFonts w:hint="eastAsia" w:ascii="宋体" w:hAnsi="宋体" w:eastAsia="宋体" w:cs="宋体"/>
          <w:bCs/>
          <w:sz w:val="32"/>
          <w:szCs w:val="32"/>
        </w:rPr>
        <w:t>道</w:t>
      </w:r>
      <w:r>
        <w:rPr>
          <w:rFonts w:hint="eastAsia" w:ascii="宋体" w:hAnsi="宋体" w:eastAsia="宋体" w:cs="___WRD_EMBED_SUB_39"/>
          <w:bCs/>
          <w:sz w:val="32"/>
          <w:szCs w:val="32"/>
        </w:rPr>
        <w:t>路交通</w:t>
      </w:r>
      <w:r>
        <w:rPr>
          <w:rFonts w:hint="eastAsia" w:ascii="宋体" w:hAnsi="宋体" w:eastAsia="宋体" w:cs="宋体"/>
          <w:bCs/>
          <w:sz w:val="32"/>
          <w:szCs w:val="32"/>
        </w:rPr>
        <w:t>秩序</w:t>
      </w:r>
      <w:r>
        <w:rPr>
          <w:rFonts w:hint="eastAsia" w:ascii="宋体" w:hAnsi="宋体" w:eastAsia="宋体" w:cs="___WRD_EMBED_SUB_39"/>
          <w:bCs/>
          <w:sz w:val="32"/>
          <w:szCs w:val="32"/>
        </w:rPr>
        <w:t>和公路</w:t>
      </w:r>
      <w:r>
        <w:rPr>
          <w:rFonts w:hint="eastAsia" w:ascii="宋体" w:hAnsi="宋体" w:eastAsia="宋体" w:cs="宋体"/>
          <w:bCs/>
          <w:sz w:val="32"/>
          <w:szCs w:val="32"/>
        </w:rPr>
        <w:t>治</w:t>
      </w:r>
      <w:r>
        <w:rPr>
          <w:rFonts w:hint="eastAsia" w:ascii="宋体" w:hAnsi="宋体" w:eastAsia="宋体" w:cs="___WRD_EMBED_SUB_39"/>
          <w:bCs/>
          <w:sz w:val="32"/>
          <w:szCs w:val="32"/>
        </w:rPr>
        <w:t>安</w:t>
      </w:r>
      <w:r>
        <w:rPr>
          <w:rFonts w:hint="eastAsia" w:ascii="宋体" w:hAnsi="宋体" w:eastAsia="宋体" w:cs="宋体"/>
          <w:bCs/>
          <w:sz w:val="32"/>
          <w:szCs w:val="32"/>
        </w:rPr>
        <w:t>秩序</w:t>
      </w:r>
      <w:r>
        <w:rPr>
          <w:rFonts w:hint="eastAsia" w:ascii="宋体" w:hAnsi="宋体" w:eastAsia="宋体" w:cs="___WRD_EMBED_SUB_39"/>
          <w:bCs/>
          <w:sz w:val="32"/>
          <w:szCs w:val="32"/>
        </w:rPr>
        <w:t>工作，</w:t>
      </w:r>
      <w:r>
        <w:rPr>
          <w:rFonts w:hint="eastAsia" w:ascii="宋体" w:hAnsi="宋体" w:eastAsia="宋体" w:cs="宋体"/>
          <w:bCs/>
          <w:sz w:val="32"/>
          <w:szCs w:val="32"/>
        </w:rPr>
        <w:t>监督</w:t>
      </w:r>
      <w:r>
        <w:rPr>
          <w:rFonts w:hint="eastAsia" w:ascii="宋体" w:hAnsi="宋体" w:eastAsia="宋体" w:cs="___WRD_EMBED_SUB_39"/>
          <w:bCs/>
          <w:sz w:val="32"/>
          <w:szCs w:val="32"/>
        </w:rPr>
        <w:t>指</w:t>
      </w:r>
      <w:r>
        <w:rPr>
          <w:rFonts w:hint="eastAsia" w:ascii="宋体" w:hAnsi="宋体" w:eastAsia="宋体" w:cs="宋体"/>
          <w:bCs/>
          <w:sz w:val="32"/>
          <w:szCs w:val="32"/>
        </w:rPr>
        <w:t>导</w:t>
      </w:r>
      <w:r>
        <w:rPr>
          <w:rFonts w:hint="eastAsia" w:ascii="宋体" w:hAnsi="宋体" w:eastAsia="宋体" w:cs="___WRD_EMBED_SUB_39"/>
          <w:bCs/>
          <w:sz w:val="32"/>
          <w:szCs w:val="32"/>
        </w:rPr>
        <w:t>全</w:t>
      </w:r>
      <w:r>
        <w:rPr>
          <w:rFonts w:hint="eastAsia" w:ascii="宋体" w:hAnsi="宋体" w:eastAsia="宋体" w:cs="宋体"/>
          <w:bCs/>
          <w:sz w:val="32"/>
          <w:szCs w:val="32"/>
        </w:rPr>
        <w:t>盟</w:t>
      </w:r>
      <w:r>
        <w:rPr>
          <w:rFonts w:hint="eastAsia" w:ascii="宋体" w:hAnsi="宋体" w:eastAsia="宋体" w:cs="___WRD_EMBED_SUB_39"/>
          <w:bCs/>
          <w:sz w:val="32"/>
          <w:szCs w:val="32"/>
        </w:rPr>
        <w:t>公安交通管理部门</w:t>
      </w:r>
      <w:r>
        <w:rPr>
          <w:rFonts w:hint="eastAsia" w:ascii="宋体" w:hAnsi="宋体" w:eastAsia="宋体" w:cs="宋体"/>
          <w:bCs/>
          <w:sz w:val="32"/>
          <w:szCs w:val="32"/>
        </w:rPr>
        <w:t>查处道</w:t>
      </w:r>
      <w:r>
        <w:rPr>
          <w:rFonts w:hint="eastAsia" w:ascii="宋体" w:hAnsi="宋体" w:eastAsia="宋体" w:cs="___WRD_EMBED_SUB_39"/>
          <w:bCs/>
          <w:sz w:val="32"/>
          <w:szCs w:val="32"/>
        </w:rPr>
        <w:t>路交通</w:t>
      </w:r>
      <w:r>
        <w:rPr>
          <w:rFonts w:hint="eastAsia" w:ascii="宋体" w:hAnsi="宋体" w:eastAsia="宋体" w:cs="宋体"/>
          <w:bCs/>
          <w:sz w:val="32"/>
          <w:szCs w:val="32"/>
        </w:rPr>
        <w:t>违</w:t>
      </w:r>
      <w:r>
        <w:rPr>
          <w:rFonts w:hint="eastAsia" w:ascii="宋体" w:hAnsi="宋体" w:eastAsia="宋体" w:cs="___WRD_EMBED_SUB_39"/>
          <w:bCs/>
          <w:sz w:val="32"/>
          <w:szCs w:val="32"/>
        </w:rPr>
        <w:t>法行为、</w:t>
      </w:r>
      <w:r>
        <w:rPr>
          <w:rFonts w:hint="eastAsia" w:ascii="宋体" w:hAnsi="宋体" w:eastAsia="宋体" w:cs="宋体"/>
          <w:bCs/>
          <w:sz w:val="32"/>
          <w:szCs w:val="32"/>
        </w:rPr>
        <w:t>处</w:t>
      </w:r>
      <w:r>
        <w:rPr>
          <w:rFonts w:hint="eastAsia" w:ascii="宋体" w:hAnsi="宋体" w:eastAsia="宋体" w:cs="___WRD_EMBED_SUB_39"/>
          <w:bCs/>
          <w:sz w:val="32"/>
          <w:szCs w:val="32"/>
        </w:rPr>
        <w:t>理交通事故工作；指</w:t>
      </w:r>
      <w:r>
        <w:rPr>
          <w:rFonts w:hint="eastAsia" w:ascii="宋体" w:hAnsi="宋体" w:eastAsia="宋体" w:cs="宋体"/>
          <w:bCs/>
          <w:sz w:val="32"/>
          <w:szCs w:val="32"/>
        </w:rPr>
        <w:t>导</w:t>
      </w:r>
      <w:r>
        <w:rPr>
          <w:rFonts w:hint="eastAsia" w:ascii="宋体" w:hAnsi="宋体" w:eastAsia="宋体" w:cs="___WRD_EMBED_SUB_39"/>
          <w:bCs/>
          <w:sz w:val="32"/>
          <w:szCs w:val="32"/>
        </w:rPr>
        <w:t>、管理全</w:t>
      </w:r>
      <w:r>
        <w:rPr>
          <w:rFonts w:hint="eastAsia" w:ascii="宋体" w:hAnsi="宋体" w:eastAsia="宋体" w:cs="宋体"/>
          <w:bCs/>
          <w:sz w:val="32"/>
          <w:szCs w:val="32"/>
        </w:rPr>
        <w:t>盟</w:t>
      </w:r>
      <w:r>
        <w:rPr>
          <w:rFonts w:hint="eastAsia" w:ascii="宋体" w:hAnsi="宋体" w:eastAsia="宋体" w:cs="___WRD_EMBED_SUB_39"/>
          <w:bCs/>
          <w:sz w:val="32"/>
          <w:szCs w:val="32"/>
        </w:rPr>
        <w:t>机动车辆、</w:t>
      </w:r>
      <w:r>
        <w:rPr>
          <w:rFonts w:hint="eastAsia" w:ascii="宋体" w:hAnsi="宋体" w:eastAsia="宋体" w:cs="宋体"/>
          <w:bCs/>
          <w:sz w:val="32"/>
          <w:szCs w:val="32"/>
        </w:rPr>
        <w:t>驾驶</w:t>
      </w:r>
      <w:r>
        <w:rPr>
          <w:rFonts w:hint="eastAsia" w:ascii="宋体" w:hAnsi="宋体" w:eastAsia="宋体" w:cs="___WRD_EMBED_SUB_39"/>
          <w:bCs/>
          <w:sz w:val="32"/>
          <w:szCs w:val="32"/>
        </w:rPr>
        <w:t>人及机动车</w:t>
      </w:r>
      <w:r>
        <w:rPr>
          <w:rFonts w:hint="eastAsia" w:ascii="宋体" w:hAnsi="宋体" w:eastAsia="宋体" w:cs="宋体"/>
          <w:bCs/>
          <w:sz w:val="32"/>
          <w:szCs w:val="32"/>
        </w:rPr>
        <w:t>号牌</w:t>
      </w:r>
      <w:r>
        <w:rPr>
          <w:rFonts w:hint="eastAsia" w:ascii="宋体" w:hAnsi="宋体" w:eastAsia="宋体" w:cs="___WRD_EMBED_SUB_39"/>
          <w:bCs/>
          <w:sz w:val="32"/>
          <w:szCs w:val="32"/>
        </w:rPr>
        <w:t>工作；指</w:t>
      </w:r>
      <w:r>
        <w:rPr>
          <w:rFonts w:hint="eastAsia" w:ascii="宋体" w:hAnsi="宋体" w:eastAsia="宋体" w:cs="宋体"/>
          <w:bCs/>
          <w:sz w:val="32"/>
          <w:szCs w:val="32"/>
        </w:rPr>
        <w:t>导</w:t>
      </w:r>
      <w:r>
        <w:rPr>
          <w:rFonts w:hint="eastAsia" w:ascii="宋体" w:hAnsi="宋体" w:eastAsia="宋体" w:cs="___WRD_EMBED_SUB_39"/>
          <w:bCs/>
          <w:sz w:val="32"/>
          <w:szCs w:val="32"/>
        </w:rPr>
        <w:t>全</w:t>
      </w:r>
      <w:r>
        <w:rPr>
          <w:rFonts w:hint="eastAsia" w:ascii="宋体" w:hAnsi="宋体" w:eastAsia="宋体" w:cs="宋体"/>
          <w:bCs/>
          <w:sz w:val="32"/>
          <w:szCs w:val="32"/>
        </w:rPr>
        <w:t>盟</w:t>
      </w:r>
      <w:r>
        <w:rPr>
          <w:rFonts w:hint="eastAsia" w:ascii="宋体" w:hAnsi="宋体" w:eastAsia="宋体" w:cs="___WRD_EMBED_SUB_39"/>
          <w:bCs/>
          <w:sz w:val="32"/>
          <w:szCs w:val="32"/>
        </w:rPr>
        <w:t>公安机关</w:t>
      </w:r>
      <w:r>
        <w:rPr>
          <w:rFonts w:hint="eastAsia" w:ascii="宋体" w:hAnsi="宋体" w:eastAsia="宋体" w:cs="宋体"/>
          <w:bCs/>
          <w:sz w:val="32"/>
          <w:szCs w:val="32"/>
        </w:rPr>
        <w:t>参</w:t>
      </w:r>
      <w:r>
        <w:rPr>
          <w:rFonts w:hint="eastAsia" w:ascii="宋体" w:hAnsi="宋体" w:eastAsia="宋体" w:cs="___WRD_EMBED_SUB_39"/>
          <w:bCs/>
          <w:sz w:val="32"/>
          <w:szCs w:val="32"/>
        </w:rPr>
        <w:t>与城</w:t>
      </w:r>
      <w:r>
        <w:rPr>
          <w:rFonts w:hint="eastAsia" w:ascii="宋体" w:hAnsi="宋体" w:eastAsia="宋体" w:cs="宋体"/>
          <w:bCs/>
          <w:sz w:val="32"/>
          <w:szCs w:val="32"/>
        </w:rPr>
        <w:t>市道</w:t>
      </w:r>
      <w:r>
        <w:rPr>
          <w:rFonts w:hint="eastAsia" w:ascii="宋体" w:hAnsi="宋体" w:eastAsia="宋体" w:cs="___WRD_EMBED_SUB_39"/>
          <w:bCs/>
          <w:sz w:val="32"/>
          <w:szCs w:val="32"/>
        </w:rPr>
        <w:t>路</w:t>
      </w:r>
      <w:r>
        <w:rPr>
          <w:rFonts w:hint="eastAsia" w:ascii="宋体" w:hAnsi="宋体" w:eastAsia="宋体" w:cs="宋体"/>
          <w:bCs/>
          <w:sz w:val="32"/>
          <w:szCs w:val="32"/>
        </w:rPr>
        <w:t>建</w:t>
      </w:r>
      <w:r>
        <w:rPr>
          <w:rFonts w:hint="eastAsia" w:ascii="宋体" w:hAnsi="宋体" w:eastAsia="宋体" w:cs="___WRD_EMBED_SUB_39"/>
          <w:bCs/>
          <w:sz w:val="32"/>
          <w:szCs w:val="32"/>
        </w:rPr>
        <w:t>设和交通安全设施的规</w:t>
      </w:r>
      <w:r>
        <w:rPr>
          <w:rFonts w:hint="eastAsia" w:ascii="宋体" w:hAnsi="宋体" w:eastAsia="宋体" w:cs="宋体"/>
          <w:bCs/>
          <w:sz w:val="32"/>
          <w:szCs w:val="32"/>
        </w:rPr>
        <w:t>划</w:t>
      </w:r>
      <w:r>
        <w:rPr>
          <w:rFonts w:hint="eastAsia" w:ascii="宋体" w:hAnsi="宋体" w:eastAsia="宋体" w:cs="___WRD_EMBED_SUB_39"/>
          <w:bCs/>
          <w:sz w:val="32"/>
          <w:szCs w:val="32"/>
        </w:rPr>
        <w:t>工作，指</w:t>
      </w:r>
      <w:r>
        <w:rPr>
          <w:rFonts w:hint="eastAsia" w:ascii="宋体" w:hAnsi="宋体" w:eastAsia="宋体" w:cs="宋体"/>
          <w:bCs/>
          <w:sz w:val="32"/>
          <w:szCs w:val="32"/>
        </w:rPr>
        <w:t>导</w:t>
      </w:r>
      <w:r>
        <w:rPr>
          <w:rFonts w:hint="eastAsia" w:ascii="宋体" w:hAnsi="宋体" w:eastAsia="宋体" w:cs="___WRD_EMBED_SUB_39"/>
          <w:bCs/>
          <w:sz w:val="32"/>
          <w:szCs w:val="32"/>
        </w:rPr>
        <w:t>全</w:t>
      </w:r>
      <w:r>
        <w:rPr>
          <w:rFonts w:hint="eastAsia" w:ascii="宋体" w:hAnsi="宋体" w:eastAsia="宋体" w:cs="宋体"/>
          <w:bCs/>
          <w:sz w:val="32"/>
          <w:szCs w:val="32"/>
        </w:rPr>
        <w:t>盟</w:t>
      </w:r>
      <w:r>
        <w:rPr>
          <w:rFonts w:hint="eastAsia" w:ascii="宋体" w:hAnsi="宋体" w:eastAsia="宋体" w:cs="___WRD_EMBED_SUB_39"/>
          <w:bCs/>
          <w:sz w:val="32"/>
          <w:szCs w:val="32"/>
        </w:rPr>
        <w:t>公安交通安全</w:t>
      </w:r>
      <w:r>
        <w:rPr>
          <w:rFonts w:hint="eastAsia" w:ascii="宋体" w:hAnsi="宋体" w:eastAsia="宋体" w:cs="宋体"/>
          <w:bCs/>
          <w:sz w:val="32"/>
          <w:szCs w:val="32"/>
        </w:rPr>
        <w:t>宣传</w:t>
      </w:r>
      <w:r>
        <w:rPr>
          <w:rFonts w:hint="eastAsia" w:ascii="宋体" w:hAnsi="宋体" w:eastAsia="宋体" w:cs="___WRD_EMBED_SUB_39"/>
          <w:bCs/>
          <w:sz w:val="32"/>
          <w:szCs w:val="32"/>
        </w:rPr>
        <w:t>教育工作</w:t>
      </w:r>
      <w:r>
        <w:rPr>
          <w:rFonts w:ascii="宋体" w:hAnsi="宋体" w:eastAsia="宋体"/>
          <w:bCs/>
          <w:sz w:val="32"/>
          <w:szCs w:val="32"/>
        </w:rPr>
        <w:t>。</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锡林郭勒盟公安局交通管理支队</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随着</w:t>
      </w:r>
      <w:r>
        <w:rPr>
          <w:rFonts w:hint="eastAsia" w:ascii="宋体" w:hAnsi="宋体" w:eastAsia="宋体" w:cs="___WRD_EMBED_SUB_39"/>
          <w:bCs/>
          <w:sz w:val="32"/>
          <w:szCs w:val="32"/>
        </w:rPr>
        <w:t>机动车及</w:t>
      </w:r>
      <w:r>
        <w:rPr>
          <w:rFonts w:hint="eastAsia" w:ascii="宋体" w:hAnsi="宋体" w:eastAsia="宋体" w:cs="宋体"/>
          <w:bCs/>
          <w:sz w:val="32"/>
          <w:szCs w:val="32"/>
        </w:rPr>
        <w:t>驾驶</w:t>
      </w:r>
      <w:r>
        <w:rPr>
          <w:rFonts w:hint="eastAsia" w:ascii="宋体" w:hAnsi="宋体" w:eastAsia="宋体" w:cs="___WRD_EMBED_SUB_39"/>
          <w:bCs/>
          <w:sz w:val="32"/>
          <w:szCs w:val="32"/>
        </w:rPr>
        <w:t>人数</w:t>
      </w:r>
      <w:r>
        <w:rPr>
          <w:rFonts w:hint="eastAsia" w:ascii="宋体" w:hAnsi="宋体" w:eastAsia="宋体" w:cs="宋体"/>
          <w:bCs/>
          <w:sz w:val="32"/>
          <w:szCs w:val="32"/>
        </w:rPr>
        <w:t>量</w:t>
      </w:r>
      <w:r>
        <w:rPr>
          <w:rFonts w:hint="eastAsia" w:ascii="宋体" w:hAnsi="宋体" w:eastAsia="宋体" w:cs="___WRD_EMBED_SUB_39"/>
          <w:bCs/>
          <w:sz w:val="32"/>
          <w:szCs w:val="32"/>
        </w:rPr>
        <w:t>的</w:t>
      </w:r>
      <w:r>
        <w:rPr>
          <w:rFonts w:hint="eastAsia" w:ascii="宋体" w:hAnsi="宋体" w:eastAsia="宋体" w:cs="宋体"/>
          <w:bCs/>
          <w:sz w:val="32"/>
          <w:szCs w:val="32"/>
        </w:rPr>
        <w:t>迅速</w:t>
      </w:r>
      <w:r>
        <w:rPr>
          <w:rFonts w:hint="eastAsia" w:ascii="宋体" w:hAnsi="宋体" w:eastAsia="宋体" w:cs="___WRD_EMBED_SUB_39"/>
          <w:bCs/>
          <w:sz w:val="32"/>
          <w:szCs w:val="32"/>
        </w:rPr>
        <w:t>增加，涉及</w:t>
      </w:r>
      <w:r>
        <w:rPr>
          <w:rFonts w:hint="eastAsia" w:ascii="宋体" w:hAnsi="宋体" w:eastAsia="宋体" w:cs="宋体"/>
          <w:bCs/>
          <w:sz w:val="32"/>
          <w:szCs w:val="32"/>
        </w:rPr>
        <w:t>到</w:t>
      </w:r>
      <w:r>
        <w:rPr>
          <w:rFonts w:hint="eastAsia" w:ascii="宋体" w:hAnsi="宋体" w:eastAsia="宋体" w:cs="___WRD_EMBED_SUB_39"/>
          <w:bCs/>
          <w:sz w:val="32"/>
          <w:szCs w:val="32"/>
        </w:rPr>
        <w:t>交管的工作任务也日</w:t>
      </w:r>
      <w:r>
        <w:rPr>
          <w:rFonts w:hint="eastAsia" w:ascii="宋体" w:hAnsi="宋体" w:eastAsia="宋体"/>
          <w:bCs/>
          <w:sz w:val="32"/>
          <w:szCs w:val="32"/>
        </w:rPr>
        <w:t>益</w:t>
      </w:r>
      <w:r>
        <w:rPr>
          <w:rFonts w:hint="eastAsia" w:ascii="宋体" w:hAnsi="宋体" w:eastAsia="宋体" w:cs="宋体"/>
          <w:bCs/>
          <w:sz w:val="32"/>
          <w:szCs w:val="32"/>
        </w:rPr>
        <w:t>繁重</w:t>
      </w:r>
      <w:r>
        <w:rPr>
          <w:rFonts w:hint="eastAsia" w:ascii="宋体" w:hAnsi="宋体" w:eastAsia="宋体" w:cs="___WRD_EMBED_SUB_39"/>
          <w:bCs/>
          <w:sz w:val="32"/>
          <w:szCs w:val="32"/>
        </w:rPr>
        <w:t>，</w:t>
      </w:r>
      <w:r>
        <w:rPr>
          <w:rFonts w:hint="eastAsia" w:ascii="宋体" w:hAnsi="宋体" w:eastAsia="宋体" w:cs="宋体"/>
          <w:bCs/>
          <w:sz w:val="32"/>
          <w:szCs w:val="32"/>
        </w:rPr>
        <w:t>随</w:t>
      </w:r>
      <w:r>
        <w:rPr>
          <w:rFonts w:hint="eastAsia" w:ascii="宋体" w:hAnsi="宋体" w:eastAsia="宋体" w:cs="___WRD_EMBED_SUB_39"/>
          <w:bCs/>
          <w:sz w:val="32"/>
          <w:szCs w:val="32"/>
        </w:rPr>
        <w:t>之公用经费支出不</w:t>
      </w:r>
      <w:r>
        <w:rPr>
          <w:rFonts w:hint="eastAsia" w:ascii="宋体" w:hAnsi="宋体" w:eastAsia="宋体" w:cs="宋体"/>
          <w:bCs/>
          <w:sz w:val="32"/>
          <w:szCs w:val="32"/>
        </w:rPr>
        <w:t>断</w:t>
      </w:r>
      <w:r>
        <w:rPr>
          <w:rFonts w:hint="eastAsia" w:ascii="宋体" w:hAnsi="宋体" w:eastAsia="宋体" w:cs="___WRD_EMBED_SUB_39"/>
          <w:bCs/>
          <w:sz w:val="32"/>
          <w:szCs w:val="32"/>
        </w:rPr>
        <w:t>增加，因此特申请：</w:t>
      </w:r>
      <w:r>
        <w:rPr>
          <w:rFonts w:hint="eastAsia" w:ascii="宋体" w:hAnsi="宋体" w:eastAsia="宋体"/>
          <w:bCs/>
          <w:sz w:val="32"/>
          <w:szCs w:val="32"/>
        </w:rPr>
        <w:t>邮电费4万元、租赁费11万元、印刷费18万元、办公费</w:t>
      </w:r>
      <w:r>
        <w:rPr>
          <w:rFonts w:ascii="宋体" w:hAnsi="宋体" w:eastAsia="宋体"/>
          <w:bCs/>
          <w:sz w:val="32"/>
          <w:szCs w:val="32"/>
        </w:rPr>
        <w:t>4</w:t>
      </w:r>
      <w:r>
        <w:rPr>
          <w:rFonts w:hint="eastAsia" w:ascii="宋体" w:hAnsi="宋体" w:eastAsia="宋体"/>
          <w:bCs/>
          <w:sz w:val="32"/>
          <w:szCs w:val="32"/>
        </w:rPr>
        <w:t>5万元、委托业务费10万元</w:t>
      </w:r>
      <w:r>
        <w:rPr>
          <w:rFonts w:ascii="宋体" w:hAnsi="宋体" w:eastAsia="宋体"/>
          <w:bCs/>
          <w:sz w:val="32"/>
          <w:szCs w:val="32"/>
        </w:rPr>
        <w:t xml:space="preserve">。 </w:t>
      </w:r>
      <w:r>
        <w:rPr>
          <w:rFonts w:hint="eastAsia" w:ascii="宋体" w:hAnsi="宋体" w:eastAsia="宋体"/>
          <w:bCs/>
          <w:sz w:val="32"/>
          <w:szCs w:val="32"/>
        </w:rPr>
        <w:t>合计88万元。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88万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二十七</w:t>
      </w:r>
      <w:r>
        <w:rPr>
          <w:rFonts w:ascii="宋体" w:hAnsi="宋体" w:eastAsia="宋体"/>
          <w:bCs/>
          <w:sz w:val="32"/>
          <w:szCs w:val="32"/>
        </w:rPr>
        <w:t>）</w:t>
      </w:r>
      <w:r>
        <w:rPr>
          <w:rFonts w:hint="eastAsia" w:ascii="宋体" w:hAnsi="宋体" w:eastAsia="宋体"/>
          <w:bCs/>
          <w:sz w:val="32"/>
          <w:szCs w:val="32"/>
        </w:rPr>
        <w:t>交管支</w:t>
      </w:r>
      <w:r>
        <w:rPr>
          <w:rFonts w:hint="eastAsia" w:ascii="宋体" w:hAnsi="宋体" w:eastAsia="宋体" w:cs="宋体"/>
          <w:bCs/>
          <w:sz w:val="32"/>
          <w:szCs w:val="32"/>
        </w:rPr>
        <w:t>队</w:t>
      </w:r>
      <w:r>
        <w:rPr>
          <w:rFonts w:hint="eastAsia" w:ascii="宋体" w:hAnsi="宋体" w:eastAsia="宋体" w:cs="___WRD_EMBED_SUB_39"/>
          <w:bCs/>
          <w:sz w:val="32"/>
          <w:szCs w:val="32"/>
        </w:rPr>
        <w:t>购置办公设备</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根据</w:t>
      </w:r>
      <w:r>
        <w:rPr>
          <w:rFonts w:hint="eastAsia" w:ascii="宋体" w:hAnsi="宋体" w:eastAsia="宋体" w:cs="宋体"/>
          <w:bCs/>
          <w:sz w:val="32"/>
          <w:szCs w:val="32"/>
        </w:rPr>
        <w:t>厅</w:t>
      </w:r>
      <w:r>
        <w:rPr>
          <w:rFonts w:hint="eastAsia" w:ascii="宋体" w:hAnsi="宋体" w:eastAsia="宋体" w:cs="___WRD_EMBED_SUB_39"/>
          <w:bCs/>
          <w:sz w:val="32"/>
          <w:szCs w:val="32"/>
        </w:rPr>
        <w:t>交管</w:t>
      </w:r>
      <w:r>
        <w:rPr>
          <w:rFonts w:hint="eastAsia" w:ascii="宋体" w:hAnsi="宋体" w:eastAsia="宋体" w:cs="宋体"/>
          <w:bCs/>
          <w:sz w:val="32"/>
          <w:szCs w:val="32"/>
        </w:rPr>
        <w:t>精</w:t>
      </w:r>
      <w:r>
        <w:rPr>
          <w:rFonts w:hint="eastAsia" w:ascii="宋体" w:hAnsi="宋体" w:eastAsia="宋体" w:cs="___WRD_EMBED_SUB_39"/>
          <w:bCs/>
          <w:sz w:val="32"/>
          <w:szCs w:val="32"/>
        </w:rPr>
        <w:t>细化工作方案，需为</w:t>
      </w:r>
      <w:r>
        <w:rPr>
          <w:rFonts w:hint="eastAsia" w:ascii="宋体" w:hAnsi="宋体" w:eastAsia="宋体" w:cs="宋体"/>
          <w:bCs/>
          <w:sz w:val="32"/>
          <w:szCs w:val="32"/>
        </w:rPr>
        <w:t>窗口</w:t>
      </w:r>
      <w:r>
        <w:rPr>
          <w:rFonts w:hint="eastAsia" w:ascii="宋体" w:hAnsi="宋体" w:eastAsia="宋体" w:cs="___WRD_EMBED_SUB_39"/>
          <w:bCs/>
          <w:sz w:val="32"/>
          <w:szCs w:val="32"/>
        </w:rPr>
        <w:t>购置一批办公设备，以</w:t>
      </w:r>
      <w:r>
        <w:rPr>
          <w:rFonts w:hint="eastAsia" w:ascii="宋体" w:hAnsi="宋体" w:eastAsia="宋体" w:cs="宋体"/>
          <w:bCs/>
          <w:sz w:val="32"/>
          <w:szCs w:val="32"/>
        </w:rPr>
        <w:t>提升</w:t>
      </w:r>
      <w:r>
        <w:rPr>
          <w:rFonts w:hint="eastAsia" w:ascii="宋体" w:hAnsi="宋体" w:eastAsia="宋体" w:cs="___WRD_EMBED_SUB_39"/>
          <w:bCs/>
          <w:sz w:val="32"/>
          <w:szCs w:val="32"/>
        </w:rPr>
        <w:t>办公效</w:t>
      </w:r>
      <w:r>
        <w:rPr>
          <w:rFonts w:hint="eastAsia" w:ascii="宋体" w:hAnsi="宋体" w:eastAsia="宋体" w:cs="宋体"/>
          <w:bCs/>
          <w:sz w:val="32"/>
          <w:szCs w:val="32"/>
        </w:rPr>
        <w:t>率</w:t>
      </w:r>
      <w:r>
        <w:rPr>
          <w:rFonts w:hint="eastAsia" w:ascii="宋体" w:hAnsi="宋体" w:eastAsia="宋体" w:cs="___WRD_EMBED_SUB_39"/>
          <w:bCs/>
          <w:sz w:val="32"/>
          <w:szCs w:val="32"/>
        </w:rPr>
        <w:t>，为</w:t>
      </w:r>
      <w:r>
        <w:rPr>
          <w:rFonts w:hint="eastAsia" w:ascii="宋体" w:hAnsi="宋体" w:eastAsia="宋体" w:cs="宋体"/>
          <w:bCs/>
          <w:sz w:val="32"/>
          <w:szCs w:val="32"/>
        </w:rPr>
        <w:t>群众提</w:t>
      </w:r>
      <w:r>
        <w:rPr>
          <w:rFonts w:hint="eastAsia" w:ascii="宋体" w:hAnsi="宋体" w:eastAsia="宋体" w:cs="___WRD_EMBED_SUB_39"/>
          <w:bCs/>
          <w:sz w:val="32"/>
          <w:szCs w:val="32"/>
        </w:rPr>
        <w:t>供</w:t>
      </w:r>
      <w:r>
        <w:rPr>
          <w:rFonts w:hint="eastAsia" w:ascii="宋体" w:hAnsi="宋体" w:eastAsia="宋体" w:cs="___WRD_EMBED_SUB_39"/>
          <w:bCs/>
          <w:sz w:val="32"/>
          <w:szCs w:val="32"/>
          <w:lang w:eastAsia="zh-CN"/>
        </w:rPr>
        <w:t>更好地</w:t>
      </w:r>
      <w:r>
        <w:rPr>
          <w:rFonts w:hint="eastAsia" w:ascii="宋体" w:hAnsi="宋体" w:eastAsia="宋体" w:cs="___WRD_EMBED_SUB_39"/>
          <w:bCs/>
          <w:sz w:val="32"/>
          <w:szCs w:val="32"/>
        </w:rPr>
        <w:t>服务。</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依据</w:t>
      </w:r>
      <w:r>
        <w:rPr>
          <w:rFonts w:hint="eastAsia" w:ascii="宋体" w:hAnsi="宋体" w:eastAsia="宋体" w:cs="宋体"/>
          <w:bCs/>
          <w:sz w:val="32"/>
          <w:szCs w:val="32"/>
        </w:rPr>
        <w:t>文</w:t>
      </w:r>
      <w:r>
        <w:rPr>
          <w:rFonts w:hint="eastAsia" w:ascii="宋体" w:hAnsi="宋体" w:eastAsia="宋体" w:cs="___WRD_EMBED_SUB_39"/>
          <w:bCs/>
          <w:sz w:val="32"/>
          <w:szCs w:val="32"/>
        </w:rPr>
        <w:t>件：公交</w:t>
      </w:r>
      <w:r>
        <w:rPr>
          <w:rFonts w:hint="eastAsia" w:ascii="宋体" w:hAnsi="宋体" w:eastAsia="宋体" w:cs="宋体"/>
          <w:bCs/>
          <w:sz w:val="32"/>
          <w:szCs w:val="32"/>
        </w:rPr>
        <w:t>字</w:t>
      </w:r>
      <w:r>
        <w:rPr>
          <w:rFonts w:ascii="宋体" w:hAnsi="宋体" w:eastAsia="宋体"/>
          <w:bCs/>
          <w:sz w:val="32"/>
          <w:szCs w:val="32"/>
        </w:rPr>
        <w:t>[2018]279</w:t>
      </w:r>
      <w:r>
        <w:rPr>
          <w:rFonts w:hint="eastAsia" w:ascii="宋体" w:hAnsi="宋体" w:eastAsia="宋体" w:cs="宋体"/>
          <w:bCs/>
          <w:sz w:val="32"/>
          <w:szCs w:val="32"/>
        </w:rPr>
        <w:t>号</w:t>
      </w:r>
      <w:r>
        <w:rPr>
          <w:rFonts w:ascii="宋体" w:hAnsi="宋体" w:eastAsia="宋体"/>
          <w:bCs/>
          <w:sz w:val="32"/>
          <w:szCs w:val="32"/>
        </w:rPr>
        <w:t xml:space="preserve"> </w:t>
      </w:r>
      <w:r>
        <w:rPr>
          <w:rFonts w:hint="eastAsia" w:ascii="宋体" w:hAnsi="宋体" w:eastAsia="宋体"/>
          <w:bCs/>
          <w:sz w:val="32"/>
          <w:szCs w:val="32"/>
        </w:rPr>
        <w:t>。部门职能：</w:t>
      </w:r>
      <w:r>
        <w:rPr>
          <w:rFonts w:hint="eastAsia" w:ascii="宋体" w:hAnsi="宋体" w:eastAsia="宋体" w:cs="宋体"/>
          <w:bCs/>
          <w:sz w:val="32"/>
          <w:szCs w:val="32"/>
        </w:rPr>
        <w:t>研究</w:t>
      </w:r>
      <w:r>
        <w:rPr>
          <w:rFonts w:hint="eastAsia" w:ascii="宋体" w:hAnsi="宋体" w:eastAsia="宋体" w:cs="___WRD_EMBED_SUB_39"/>
          <w:bCs/>
          <w:sz w:val="32"/>
          <w:szCs w:val="32"/>
        </w:rPr>
        <w:t>拟定全</w:t>
      </w:r>
      <w:r>
        <w:rPr>
          <w:rFonts w:hint="eastAsia" w:ascii="宋体" w:hAnsi="宋体" w:eastAsia="宋体" w:cs="宋体"/>
          <w:bCs/>
          <w:sz w:val="32"/>
          <w:szCs w:val="32"/>
        </w:rPr>
        <w:t>盟道</w:t>
      </w:r>
      <w:r>
        <w:rPr>
          <w:rFonts w:hint="eastAsia" w:ascii="宋体" w:hAnsi="宋体" w:eastAsia="宋体" w:cs="___WRD_EMBED_SUB_39"/>
          <w:bCs/>
          <w:sz w:val="32"/>
          <w:szCs w:val="32"/>
        </w:rPr>
        <w:t>路交通安全管理的政</w:t>
      </w:r>
      <w:r>
        <w:rPr>
          <w:rFonts w:hint="eastAsia" w:ascii="宋体" w:hAnsi="宋体" w:eastAsia="宋体" w:cs="宋体"/>
          <w:bCs/>
          <w:sz w:val="32"/>
          <w:szCs w:val="32"/>
        </w:rPr>
        <w:t>策</w:t>
      </w:r>
      <w:r>
        <w:rPr>
          <w:rFonts w:hint="eastAsia" w:ascii="宋体" w:hAnsi="宋体" w:eastAsia="宋体" w:cs="___WRD_EMBED_SUB_39"/>
          <w:bCs/>
          <w:sz w:val="32"/>
          <w:szCs w:val="32"/>
        </w:rPr>
        <w:t>、</w:t>
      </w:r>
      <w:r>
        <w:rPr>
          <w:rFonts w:hint="eastAsia" w:ascii="宋体" w:hAnsi="宋体" w:eastAsia="宋体" w:cs="宋体"/>
          <w:bCs/>
          <w:sz w:val="32"/>
          <w:szCs w:val="32"/>
        </w:rPr>
        <w:t>措</w:t>
      </w:r>
      <w:r>
        <w:rPr>
          <w:rFonts w:hint="eastAsia" w:ascii="宋体" w:hAnsi="宋体" w:eastAsia="宋体" w:cs="___WRD_EMBED_SUB_39"/>
          <w:bCs/>
          <w:sz w:val="32"/>
          <w:szCs w:val="32"/>
        </w:rPr>
        <w:t>施和技术标</w:t>
      </w:r>
      <w:r>
        <w:rPr>
          <w:rFonts w:hint="eastAsia" w:ascii="宋体" w:hAnsi="宋体" w:eastAsia="宋体" w:cs="宋体"/>
          <w:bCs/>
          <w:sz w:val="32"/>
          <w:szCs w:val="32"/>
        </w:rPr>
        <w:t>准</w:t>
      </w:r>
      <w:r>
        <w:rPr>
          <w:rFonts w:hint="eastAsia" w:ascii="宋体" w:hAnsi="宋体" w:eastAsia="宋体" w:cs="___WRD_EMBED_SUB_39"/>
          <w:bCs/>
          <w:sz w:val="32"/>
          <w:szCs w:val="32"/>
        </w:rPr>
        <w:t>，拟定全</w:t>
      </w:r>
      <w:r>
        <w:rPr>
          <w:rFonts w:hint="eastAsia" w:ascii="宋体" w:hAnsi="宋体" w:eastAsia="宋体" w:cs="宋体"/>
          <w:bCs/>
          <w:sz w:val="32"/>
          <w:szCs w:val="32"/>
        </w:rPr>
        <w:t>盟</w:t>
      </w:r>
      <w:r>
        <w:rPr>
          <w:rFonts w:hint="eastAsia" w:ascii="宋体" w:hAnsi="宋体" w:eastAsia="宋体" w:cs="___WRD_EMBED_SUB_39"/>
          <w:bCs/>
          <w:sz w:val="32"/>
          <w:szCs w:val="32"/>
        </w:rPr>
        <w:t>公安交通管理工作规</w:t>
      </w:r>
      <w:r>
        <w:rPr>
          <w:rFonts w:hint="eastAsia" w:ascii="宋体" w:hAnsi="宋体" w:eastAsia="宋体" w:cs="宋体"/>
          <w:bCs/>
          <w:sz w:val="32"/>
          <w:szCs w:val="32"/>
        </w:rPr>
        <w:t>划</w:t>
      </w:r>
      <w:r>
        <w:rPr>
          <w:rFonts w:hint="eastAsia" w:ascii="宋体" w:hAnsi="宋体" w:eastAsia="宋体" w:cs="___WRD_EMBED_SUB_39"/>
          <w:bCs/>
          <w:sz w:val="32"/>
          <w:szCs w:val="32"/>
        </w:rPr>
        <w:t>并</w:t>
      </w:r>
      <w:r>
        <w:rPr>
          <w:rFonts w:hint="eastAsia" w:ascii="宋体" w:hAnsi="宋体" w:eastAsia="宋体" w:cs="宋体"/>
          <w:bCs/>
          <w:sz w:val="32"/>
          <w:szCs w:val="32"/>
        </w:rPr>
        <w:t>组织</w:t>
      </w:r>
      <w:r>
        <w:rPr>
          <w:rFonts w:hint="eastAsia" w:ascii="宋体" w:hAnsi="宋体" w:eastAsia="宋体" w:cs="___WRD_EMBED_SUB_39"/>
          <w:bCs/>
          <w:sz w:val="32"/>
          <w:szCs w:val="32"/>
        </w:rPr>
        <w:t>实施；指</w:t>
      </w:r>
      <w:r>
        <w:rPr>
          <w:rFonts w:hint="eastAsia" w:ascii="宋体" w:hAnsi="宋体" w:eastAsia="宋体" w:cs="宋体"/>
          <w:bCs/>
          <w:sz w:val="32"/>
          <w:szCs w:val="32"/>
        </w:rPr>
        <w:t>导</w:t>
      </w:r>
      <w:r>
        <w:rPr>
          <w:rFonts w:hint="eastAsia" w:ascii="宋体" w:hAnsi="宋体" w:eastAsia="宋体" w:cs="___WRD_EMBED_SUB_39"/>
          <w:bCs/>
          <w:sz w:val="32"/>
          <w:szCs w:val="32"/>
        </w:rPr>
        <w:t>全</w:t>
      </w:r>
      <w:r>
        <w:rPr>
          <w:rFonts w:hint="eastAsia" w:ascii="宋体" w:hAnsi="宋体" w:eastAsia="宋体" w:cs="宋体"/>
          <w:bCs/>
          <w:sz w:val="32"/>
          <w:szCs w:val="32"/>
        </w:rPr>
        <w:t>盟</w:t>
      </w:r>
      <w:r>
        <w:rPr>
          <w:rFonts w:hint="eastAsia" w:ascii="宋体" w:hAnsi="宋体" w:eastAsia="宋体" w:cs="___WRD_EMBED_SUB_39"/>
          <w:bCs/>
          <w:sz w:val="32"/>
          <w:szCs w:val="32"/>
        </w:rPr>
        <w:t>公安机关维护</w:t>
      </w:r>
      <w:r>
        <w:rPr>
          <w:rFonts w:hint="eastAsia" w:ascii="宋体" w:hAnsi="宋体" w:eastAsia="宋体" w:cs="宋体"/>
          <w:bCs/>
          <w:sz w:val="32"/>
          <w:szCs w:val="32"/>
        </w:rPr>
        <w:t>道</w:t>
      </w:r>
      <w:r>
        <w:rPr>
          <w:rFonts w:hint="eastAsia" w:ascii="宋体" w:hAnsi="宋体" w:eastAsia="宋体" w:cs="___WRD_EMBED_SUB_39"/>
          <w:bCs/>
          <w:sz w:val="32"/>
          <w:szCs w:val="32"/>
        </w:rPr>
        <w:t>路交通</w:t>
      </w:r>
      <w:r>
        <w:rPr>
          <w:rFonts w:hint="eastAsia" w:ascii="宋体" w:hAnsi="宋体" w:eastAsia="宋体" w:cs="宋体"/>
          <w:bCs/>
          <w:sz w:val="32"/>
          <w:szCs w:val="32"/>
        </w:rPr>
        <w:t>秩序</w:t>
      </w:r>
      <w:r>
        <w:rPr>
          <w:rFonts w:hint="eastAsia" w:ascii="宋体" w:hAnsi="宋体" w:eastAsia="宋体" w:cs="___WRD_EMBED_SUB_39"/>
          <w:bCs/>
          <w:sz w:val="32"/>
          <w:szCs w:val="32"/>
        </w:rPr>
        <w:t>和公路</w:t>
      </w:r>
      <w:r>
        <w:rPr>
          <w:rFonts w:hint="eastAsia" w:ascii="宋体" w:hAnsi="宋体" w:eastAsia="宋体" w:cs="宋体"/>
          <w:bCs/>
          <w:sz w:val="32"/>
          <w:szCs w:val="32"/>
        </w:rPr>
        <w:t>治</w:t>
      </w:r>
      <w:r>
        <w:rPr>
          <w:rFonts w:hint="eastAsia" w:ascii="宋体" w:hAnsi="宋体" w:eastAsia="宋体" w:cs="___WRD_EMBED_SUB_39"/>
          <w:bCs/>
          <w:sz w:val="32"/>
          <w:szCs w:val="32"/>
        </w:rPr>
        <w:t>安</w:t>
      </w:r>
      <w:r>
        <w:rPr>
          <w:rFonts w:hint="eastAsia" w:ascii="宋体" w:hAnsi="宋体" w:eastAsia="宋体" w:cs="宋体"/>
          <w:bCs/>
          <w:sz w:val="32"/>
          <w:szCs w:val="32"/>
        </w:rPr>
        <w:t>秩序</w:t>
      </w:r>
      <w:r>
        <w:rPr>
          <w:rFonts w:hint="eastAsia" w:ascii="宋体" w:hAnsi="宋体" w:eastAsia="宋体" w:cs="___WRD_EMBED_SUB_39"/>
          <w:bCs/>
          <w:sz w:val="32"/>
          <w:szCs w:val="32"/>
        </w:rPr>
        <w:t>工作，</w:t>
      </w:r>
      <w:r>
        <w:rPr>
          <w:rFonts w:hint="eastAsia" w:ascii="宋体" w:hAnsi="宋体" w:eastAsia="宋体" w:cs="宋体"/>
          <w:bCs/>
          <w:sz w:val="32"/>
          <w:szCs w:val="32"/>
        </w:rPr>
        <w:t>监督</w:t>
      </w:r>
      <w:r>
        <w:rPr>
          <w:rFonts w:hint="eastAsia" w:ascii="宋体" w:hAnsi="宋体" w:eastAsia="宋体" w:cs="___WRD_EMBED_SUB_39"/>
          <w:bCs/>
          <w:sz w:val="32"/>
          <w:szCs w:val="32"/>
        </w:rPr>
        <w:t>指</w:t>
      </w:r>
      <w:r>
        <w:rPr>
          <w:rFonts w:hint="eastAsia" w:ascii="宋体" w:hAnsi="宋体" w:eastAsia="宋体" w:cs="宋体"/>
          <w:bCs/>
          <w:sz w:val="32"/>
          <w:szCs w:val="32"/>
        </w:rPr>
        <w:t>导</w:t>
      </w:r>
      <w:r>
        <w:rPr>
          <w:rFonts w:hint="eastAsia" w:ascii="宋体" w:hAnsi="宋体" w:eastAsia="宋体" w:cs="___WRD_EMBED_SUB_39"/>
          <w:bCs/>
          <w:sz w:val="32"/>
          <w:szCs w:val="32"/>
        </w:rPr>
        <w:t>全</w:t>
      </w:r>
      <w:r>
        <w:rPr>
          <w:rFonts w:hint="eastAsia" w:ascii="宋体" w:hAnsi="宋体" w:eastAsia="宋体" w:cs="宋体"/>
          <w:bCs/>
          <w:sz w:val="32"/>
          <w:szCs w:val="32"/>
        </w:rPr>
        <w:t>盟</w:t>
      </w:r>
      <w:r>
        <w:rPr>
          <w:rFonts w:hint="eastAsia" w:ascii="宋体" w:hAnsi="宋体" w:eastAsia="宋体" w:cs="___WRD_EMBED_SUB_39"/>
          <w:bCs/>
          <w:sz w:val="32"/>
          <w:szCs w:val="32"/>
        </w:rPr>
        <w:t>公安交通管理部门</w:t>
      </w:r>
      <w:r>
        <w:rPr>
          <w:rFonts w:hint="eastAsia" w:ascii="宋体" w:hAnsi="宋体" w:eastAsia="宋体" w:cs="宋体"/>
          <w:bCs/>
          <w:sz w:val="32"/>
          <w:szCs w:val="32"/>
        </w:rPr>
        <w:t>查处道</w:t>
      </w:r>
      <w:r>
        <w:rPr>
          <w:rFonts w:hint="eastAsia" w:ascii="宋体" w:hAnsi="宋体" w:eastAsia="宋体" w:cs="___WRD_EMBED_SUB_39"/>
          <w:bCs/>
          <w:sz w:val="32"/>
          <w:szCs w:val="32"/>
        </w:rPr>
        <w:t>路交通</w:t>
      </w:r>
      <w:r>
        <w:rPr>
          <w:rFonts w:hint="eastAsia" w:ascii="宋体" w:hAnsi="宋体" w:eastAsia="宋体" w:cs="宋体"/>
          <w:bCs/>
          <w:sz w:val="32"/>
          <w:szCs w:val="32"/>
        </w:rPr>
        <w:t>违</w:t>
      </w:r>
      <w:r>
        <w:rPr>
          <w:rFonts w:hint="eastAsia" w:ascii="宋体" w:hAnsi="宋体" w:eastAsia="宋体" w:cs="___WRD_EMBED_SUB_39"/>
          <w:bCs/>
          <w:sz w:val="32"/>
          <w:szCs w:val="32"/>
        </w:rPr>
        <w:t>法行为、</w:t>
      </w:r>
      <w:r>
        <w:rPr>
          <w:rFonts w:hint="eastAsia" w:ascii="宋体" w:hAnsi="宋体" w:eastAsia="宋体" w:cs="宋体"/>
          <w:bCs/>
          <w:sz w:val="32"/>
          <w:szCs w:val="32"/>
        </w:rPr>
        <w:t>处</w:t>
      </w:r>
      <w:r>
        <w:rPr>
          <w:rFonts w:hint="eastAsia" w:ascii="宋体" w:hAnsi="宋体" w:eastAsia="宋体" w:cs="___WRD_EMBED_SUB_39"/>
          <w:bCs/>
          <w:sz w:val="32"/>
          <w:szCs w:val="32"/>
        </w:rPr>
        <w:t>理交通事故工作；指</w:t>
      </w:r>
      <w:r>
        <w:rPr>
          <w:rFonts w:hint="eastAsia" w:ascii="宋体" w:hAnsi="宋体" w:eastAsia="宋体" w:cs="宋体"/>
          <w:bCs/>
          <w:sz w:val="32"/>
          <w:szCs w:val="32"/>
        </w:rPr>
        <w:t>导</w:t>
      </w:r>
      <w:r>
        <w:rPr>
          <w:rFonts w:hint="eastAsia" w:ascii="宋体" w:hAnsi="宋体" w:eastAsia="宋体" w:cs="___WRD_EMBED_SUB_39"/>
          <w:bCs/>
          <w:sz w:val="32"/>
          <w:szCs w:val="32"/>
        </w:rPr>
        <w:t>、管理全</w:t>
      </w:r>
      <w:r>
        <w:rPr>
          <w:rFonts w:hint="eastAsia" w:ascii="宋体" w:hAnsi="宋体" w:eastAsia="宋体" w:cs="宋体"/>
          <w:bCs/>
          <w:sz w:val="32"/>
          <w:szCs w:val="32"/>
        </w:rPr>
        <w:t>盟</w:t>
      </w:r>
      <w:r>
        <w:rPr>
          <w:rFonts w:hint="eastAsia" w:ascii="宋体" w:hAnsi="宋体" w:eastAsia="宋体" w:cs="___WRD_EMBED_SUB_39"/>
          <w:bCs/>
          <w:sz w:val="32"/>
          <w:szCs w:val="32"/>
        </w:rPr>
        <w:t>机动车辆、</w:t>
      </w:r>
      <w:r>
        <w:rPr>
          <w:rFonts w:hint="eastAsia" w:ascii="宋体" w:hAnsi="宋体" w:eastAsia="宋体" w:cs="宋体"/>
          <w:bCs/>
          <w:sz w:val="32"/>
          <w:szCs w:val="32"/>
        </w:rPr>
        <w:t>驾驶</w:t>
      </w:r>
      <w:r>
        <w:rPr>
          <w:rFonts w:hint="eastAsia" w:ascii="宋体" w:hAnsi="宋体" w:eastAsia="宋体" w:cs="___WRD_EMBED_SUB_39"/>
          <w:bCs/>
          <w:sz w:val="32"/>
          <w:szCs w:val="32"/>
        </w:rPr>
        <w:t>人及机动车</w:t>
      </w:r>
      <w:r>
        <w:rPr>
          <w:rFonts w:hint="eastAsia" w:ascii="宋体" w:hAnsi="宋体" w:eastAsia="宋体" w:cs="宋体"/>
          <w:bCs/>
          <w:sz w:val="32"/>
          <w:szCs w:val="32"/>
        </w:rPr>
        <w:t>号牌</w:t>
      </w:r>
      <w:r>
        <w:rPr>
          <w:rFonts w:hint="eastAsia" w:ascii="宋体" w:hAnsi="宋体" w:eastAsia="宋体" w:cs="___WRD_EMBED_SUB_39"/>
          <w:bCs/>
          <w:sz w:val="32"/>
          <w:szCs w:val="32"/>
        </w:rPr>
        <w:t>工作；指</w:t>
      </w:r>
      <w:r>
        <w:rPr>
          <w:rFonts w:hint="eastAsia" w:ascii="宋体" w:hAnsi="宋体" w:eastAsia="宋体" w:cs="宋体"/>
          <w:bCs/>
          <w:sz w:val="32"/>
          <w:szCs w:val="32"/>
        </w:rPr>
        <w:t>导</w:t>
      </w:r>
      <w:r>
        <w:rPr>
          <w:rFonts w:hint="eastAsia" w:ascii="宋体" w:hAnsi="宋体" w:eastAsia="宋体" w:cs="___WRD_EMBED_SUB_39"/>
          <w:bCs/>
          <w:sz w:val="32"/>
          <w:szCs w:val="32"/>
        </w:rPr>
        <w:t>全</w:t>
      </w:r>
      <w:r>
        <w:rPr>
          <w:rFonts w:hint="eastAsia" w:ascii="宋体" w:hAnsi="宋体" w:eastAsia="宋体" w:cs="宋体"/>
          <w:bCs/>
          <w:sz w:val="32"/>
          <w:szCs w:val="32"/>
        </w:rPr>
        <w:t>盟</w:t>
      </w:r>
      <w:r>
        <w:rPr>
          <w:rFonts w:hint="eastAsia" w:ascii="宋体" w:hAnsi="宋体" w:eastAsia="宋体" w:cs="___WRD_EMBED_SUB_39"/>
          <w:bCs/>
          <w:sz w:val="32"/>
          <w:szCs w:val="32"/>
        </w:rPr>
        <w:t>公安机关</w:t>
      </w:r>
      <w:r>
        <w:rPr>
          <w:rFonts w:hint="eastAsia" w:ascii="宋体" w:hAnsi="宋体" w:eastAsia="宋体" w:cs="宋体"/>
          <w:bCs/>
          <w:sz w:val="32"/>
          <w:szCs w:val="32"/>
        </w:rPr>
        <w:t>参</w:t>
      </w:r>
      <w:r>
        <w:rPr>
          <w:rFonts w:hint="eastAsia" w:ascii="宋体" w:hAnsi="宋体" w:eastAsia="宋体" w:cs="___WRD_EMBED_SUB_39"/>
          <w:bCs/>
          <w:sz w:val="32"/>
          <w:szCs w:val="32"/>
        </w:rPr>
        <w:t>与城</w:t>
      </w:r>
      <w:r>
        <w:rPr>
          <w:rFonts w:hint="eastAsia" w:ascii="宋体" w:hAnsi="宋体" w:eastAsia="宋体" w:cs="宋体"/>
          <w:bCs/>
          <w:sz w:val="32"/>
          <w:szCs w:val="32"/>
        </w:rPr>
        <w:t>市道</w:t>
      </w:r>
      <w:r>
        <w:rPr>
          <w:rFonts w:hint="eastAsia" w:ascii="宋体" w:hAnsi="宋体" w:eastAsia="宋体" w:cs="___WRD_EMBED_SUB_39"/>
          <w:bCs/>
          <w:sz w:val="32"/>
          <w:szCs w:val="32"/>
        </w:rPr>
        <w:t>路</w:t>
      </w:r>
      <w:r>
        <w:rPr>
          <w:rFonts w:hint="eastAsia" w:ascii="宋体" w:hAnsi="宋体" w:eastAsia="宋体" w:cs="宋体"/>
          <w:bCs/>
          <w:sz w:val="32"/>
          <w:szCs w:val="32"/>
        </w:rPr>
        <w:t>建</w:t>
      </w:r>
      <w:r>
        <w:rPr>
          <w:rFonts w:hint="eastAsia" w:ascii="宋体" w:hAnsi="宋体" w:eastAsia="宋体" w:cs="___WRD_EMBED_SUB_39"/>
          <w:bCs/>
          <w:sz w:val="32"/>
          <w:szCs w:val="32"/>
        </w:rPr>
        <w:t>设和交通安全设施的规</w:t>
      </w:r>
      <w:r>
        <w:rPr>
          <w:rFonts w:hint="eastAsia" w:ascii="宋体" w:hAnsi="宋体" w:eastAsia="宋体" w:cs="宋体"/>
          <w:bCs/>
          <w:sz w:val="32"/>
          <w:szCs w:val="32"/>
        </w:rPr>
        <w:t>划</w:t>
      </w:r>
      <w:r>
        <w:rPr>
          <w:rFonts w:hint="eastAsia" w:ascii="宋体" w:hAnsi="宋体" w:eastAsia="宋体" w:cs="___WRD_EMBED_SUB_39"/>
          <w:bCs/>
          <w:sz w:val="32"/>
          <w:szCs w:val="32"/>
        </w:rPr>
        <w:t>工作，指</w:t>
      </w:r>
      <w:r>
        <w:rPr>
          <w:rFonts w:hint="eastAsia" w:ascii="宋体" w:hAnsi="宋体" w:eastAsia="宋体" w:cs="宋体"/>
          <w:bCs/>
          <w:sz w:val="32"/>
          <w:szCs w:val="32"/>
        </w:rPr>
        <w:t>导</w:t>
      </w:r>
      <w:r>
        <w:rPr>
          <w:rFonts w:hint="eastAsia" w:ascii="宋体" w:hAnsi="宋体" w:eastAsia="宋体" w:cs="___WRD_EMBED_SUB_39"/>
          <w:bCs/>
          <w:sz w:val="32"/>
          <w:szCs w:val="32"/>
        </w:rPr>
        <w:t>全</w:t>
      </w:r>
      <w:r>
        <w:rPr>
          <w:rFonts w:hint="eastAsia" w:ascii="宋体" w:hAnsi="宋体" w:eastAsia="宋体" w:cs="宋体"/>
          <w:bCs/>
          <w:sz w:val="32"/>
          <w:szCs w:val="32"/>
        </w:rPr>
        <w:t>盟</w:t>
      </w:r>
      <w:r>
        <w:rPr>
          <w:rFonts w:hint="eastAsia" w:ascii="宋体" w:hAnsi="宋体" w:eastAsia="宋体" w:cs="___WRD_EMBED_SUB_39"/>
          <w:bCs/>
          <w:sz w:val="32"/>
          <w:szCs w:val="32"/>
        </w:rPr>
        <w:t>公安交通安全</w:t>
      </w:r>
      <w:r>
        <w:rPr>
          <w:rFonts w:hint="eastAsia" w:ascii="宋体" w:hAnsi="宋体" w:eastAsia="宋体" w:cs="宋体"/>
          <w:bCs/>
          <w:sz w:val="32"/>
          <w:szCs w:val="32"/>
        </w:rPr>
        <w:t>宣传</w:t>
      </w:r>
      <w:r>
        <w:rPr>
          <w:rFonts w:hint="eastAsia" w:ascii="宋体" w:hAnsi="宋体" w:eastAsia="宋体" w:cs="___WRD_EMBED_SUB_39"/>
          <w:bCs/>
          <w:sz w:val="32"/>
          <w:szCs w:val="32"/>
        </w:rPr>
        <w:t>教育工作</w:t>
      </w:r>
      <w:r>
        <w:rPr>
          <w:rFonts w:ascii="宋体" w:hAnsi="宋体" w:eastAsia="宋体"/>
          <w:bCs/>
          <w:sz w:val="32"/>
          <w:szCs w:val="32"/>
        </w:rPr>
        <w:t>。</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根据</w:t>
      </w:r>
      <w:r>
        <w:rPr>
          <w:rFonts w:hint="eastAsia" w:ascii="宋体" w:hAnsi="宋体" w:eastAsia="宋体" w:cs="宋体"/>
          <w:bCs/>
          <w:sz w:val="32"/>
          <w:szCs w:val="32"/>
        </w:rPr>
        <w:t>厅</w:t>
      </w:r>
      <w:r>
        <w:rPr>
          <w:rFonts w:hint="eastAsia" w:ascii="宋体" w:hAnsi="宋体" w:eastAsia="宋体" w:cs="___WRD_EMBED_SUB_39"/>
          <w:bCs/>
          <w:sz w:val="32"/>
          <w:szCs w:val="32"/>
        </w:rPr>
        <w:t>交管</w:t>
      </w:r>
      <w:r>
        <w:rPr>
          <w:rFonts w:hint="eastAsia" w:ascii="宋体" w:hAnsi="宋体" w:eastAsia="宋体" w:cs="宋体"/>
          <w:bCs/>
          <w:sz w:val="32"/>
          <w:szCs w:val="32"/>
        </w:rPr>
        <w:t>精</w:t>
      </w:r>
      <w:r>
        <w:rPr>
          <w:rFonts w:hint="eastAsia" w:ascii="宋体" w:hAnsi="宋体" w:eastAsia="宋体" w:cs="___WRD_EMBED_SUB_39"/>
          <w:bCs/>
          <w:sz w:val="32"/>
          <w:szCs w:val="32"/>
        </w:rPr>
        <w:t>细化工作方案，需为</w:t>
      </w:r>
      <w:r>
        <w:rPr>
          <w:rFonts w:hint="eastAsia" w:ascii="宋体" w:hAnsi="宋体" w:eastAsia="宋体" w:cs="宋体"/>
          <w:bCs/>
          <w:sz w:val="32"/>
          <w:szCs w:val="32"/>
        </w:rPr>
        <w:t>窗口</w:t>
      </w:r>
      <w:r>
        <w:rPr>
          <w:rFonts w:hint="eastAsia" w:ascii="宋体" w:hAnsi="宋体" w:eastAsia="宋体" w:cs="___WRD_EMBED_SUB_39"/>
          <w:bCs/>
          <w:sz w:val="32"/>
          <w:szCs w:val="32"/>
        </w:rPr>
        <w:t>购置一批办公设备，以</w:t>
      </w:r>
      <w:r>
        <w:rPr>
          <w:rFonts w:hint="eastAsia" w:ascii="宋体" w:hAnsi="宋体" w:eastAsia="宋体" w:cs="宋体"/>
          <w:bCs/>
          <w:sz w:val="32"/>
          <w:szCs w:val="32"/>
        </w:rPr>
        <w:t>提升</w:t>
      </w:r>
      <w:r>
        <w:rPr>
          <w:rFonts w:hint="eastAsia" w:ascii="宋体" w:hAnsi="宋体" w:eastAsia="宋体" w:cs="___WRD_EMBED_SUB_39"/>
          <w:bCs/>
          <w:sz w:val="32"/>
          <w:szCs w:val="32"/>
        </w:rPr>
        <w:t>办公效</w:t>
      </w:r>
      <w:r>
        <w:rPr>
          <w:rFonts w:hint="eastAsia" w:ascii="宋体" w:hAnsi="宋体" w:eastAsia="宋体" w:cs="宋体"/>
          <w:bCs/>
          <w:sz w:val="32"/>
          <w:szCs w:val="32"/>
        </w:rPr>
        <w:t>率</w:t>
      </w:r>
      <w:r>
        <w:rPr>
          <w:rFonts w:hint="eastAsia" w:ascii="宋体" w:hAnsi="宋体" w:eastAsia="宋体" w:cs="___WRD_EMBED_SUB_39"/>
          <w:bCs/>
          <w:sz w:val="32"/>
          <w:szCs w:val="32"/>
        </w:rPr>
        <w:t>，为</w:t>
      </w:r>
      <w:r>
        <w:rPr>
          <w:rFonts w:hint="eastAsia" w:ascii="宋体" w:hAnsi="宋体" w:eastAsia="宋体" w:cs="宋体"/>
          <w:bCs/>
          <w:sz w:val="32"/>
          <w:szCs w:val="32"/>
        </w:rPr>
        <w:t>群众提</w:t>
      </w:r>
      <w:r>
        <w:rPr>
          <w:rFonts w:hint="eastAsia" w:ascii="宋体" w:hAnsi="宋体" w:eastAsia="宋体" w:cs="___WRD_EMBED_SUB_39"/>
          <w:bCs/>
          <w:sz w:val="32"/>
          <w:szCs w:val="32"/>
        </w:rPr>
        <w:t>供</w:t>
      </w:r>
      <w:r>
        <w:rPr>
          <w:rFonts w:hint="eastAsia" w:ascii="宋体" w:hAnsi="宋体" w:eastAsia="宋体" w:cs="___WRD_EMBED_SUB_39"/>
          <w:bCs/>
          <w:sz w:val="32"/>
          <w:szCs w:val="32"/>
          <w:lang w:eastAsia="zh-CN"/>
        </w:rPr>
        <w:t>更好地</w:t>
      </w:r>
      <w:r>
        <w:rPr>
          <w:rFonts w:hint="eastAsia" w:ascii="宋体" w:hAnsi="宋体" w:eastAsia="宋体" w:cs="___WRD_EMBED_SUB_39"/>
          <w:bCs/>
          <w:sz w:val="32"/>
          <w:szCs w:val="32"/>
        </w:rPr>
        <w:t>服务。</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8.5万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二十八</w:t>
      </w:r>
      <w:r>
        <w:rPr>
          <w:rFonts w:ascii="宋体" w:hAnsi="宋体" w:eastAsia="宋体"/>
          <w:bCs/>
          <w:sz w:val="32"/>
          <w:szCs w:val="32"/>
        </w:rPr>
        <w:t>）</w:t>
      </w:r>
      <w:r>
        <w:rPr>
          <w:rFonts w:hint="eastAsia" w:ascii="宋体" w:hAnsi="宋体" w:eastAsia="宋体"/>
          <w:bCs/>
          <w:sz w:val="32"/>
          <w:szCs w:val="32"/>
        </w:rPr>
        <w:t>涉密项目</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锡林郭勒盟公安局交通管理支队</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100万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二十九</w:t>
      </w:r>
      <w:r>
        <w:rPr>
          <w:rFonts w:ascii="宋体" w:hAnsi="宋体" w:eastAsia="宋体"/>
          <w:bCs/>
          <w:sz w:val="32"/>
          <w:szCs w:val="32"/>
        </w:rPr>
        <w:t>）</w:t>
      </w:r>
      <w:r>
        <w:rPr>
          <w:rFonts w:hint="eastAsia" w:ascii="宋体" w:hAnsi="宋体" w:eastAsia="宋体"/>
          <w:bCs/>
          <w:sz w:val="32"/>
          <w:szCs w:val="32"/>
        </w:rPr>
        <w:t>购置交管业务专用设备</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购置车</w:t>
      </w:r>
      <w:r>
        <w:rPr>
          <w:rFonts w:hint="eastAsia" w:ascii="宋体" w:hAnsi="宋体" w:eastAsia="宋体" w:cs="宋体"/>
          <w:bCs/>
          <w:sz w:val="32"/>
          <w:szCs w:val="32"/>
        </w:rPr>
        <w:t>驾</w:t>
      </w:r>
      <w:r>
        <w:rPr>
          <w:rFonts w:hint="eastAsia" w:ascii="宋体" w:hAnsi="宋体" w:eastAsia="宋体" w:cs="___WRD_EMBED_SUB_39"/>
          <w:bCs/>
          <w:sz w:val="32"/>
          <w:szCs w:val="32"/>
        </w:rPr>
        <w:t>管业务专用</w:t>
      </w:r>
      <w:r>
        <w:rPr>
          <w:rFonts w:hint="eastAsia" w:ascii="宋体" w:hAnsi="宋体" w:eastAsia="宋体" w:cs="宋体"/>
          <w:bCs/>
          <w:sz w:val="32"/>
          <w:szCs w:val="32"/>
        </w:rPr>
        <w:t>证</w:t>
      </w:r>
      <w:r>
        <w:rPr>
          <w:rFonts w:hint="eastAsia" w:ascii="宋体" w:hAnsi="宋体" w:eastAsia="宋体" w:cs="___WRD_EMBED_SUB_39"/>
          <w:bCs/>
          <w:sz w:val="32"/>
          <w:szCs w:val="32"/>
        </w:rPr>
        <w:t>件</w:t>
      </w:r>
      <w:r>
        <w:rPr>
          <w:rFonts w:hint="eastAsia" w:ascii="宋体" w:hAnsi="宋体" w:eastAsia="宋体" w:cs="宋体"/>
          <w:bCs/>
          <w:sz w:val="32"/>
          <w:szCs w:val="32"/>
        </w:rPr>
        <w:t>打</w:t>
      </w:r>
      <w:r>
        <w:rPr>
          <w:rFonts w:hint="eastAsia" w:ascii="宋体" w:hAnsi="宋体" w:eastAsia="宋体" w:cs="___WRD_EMBED_SUB_39"/>
          <w:bCs/>
          <w:sz w:val="32"/>
          <w:szCs w:val="32"/>
        </w:rPr>
        <w:t>印机、</w:t>
      </w:r>
      <w:r>
        <w:rPr>
          <w:rFonts w:hint="eastAsia" w:ascii="宋体" w:hAnsi="宋体" w:eastAsia="宋体" w:cs="宋体"/>
          <w:bCs/>
          <w:sz w:val="32"/>
          <w:szCs w:val="32"/>
        </w:rPr>
        <w:t>色带</w:t>
      </w:r>
      <w:r>
        <w:rPr>
          <w:rFonts w:hint="eastAsia" w:ascii="宋体" w:hAnsi="宋体" w:eastAsia="宋体" w:cs="___WRD_EMBED_SUB_39"/>
          <w:bCs/>
          <w:sz w:val="32"/>
          <w:szCs w:val="32"/>
        </w:rPr>
        <w:t>，事故</w:t>
      </w:r>
      <w:r>
        <w:rPr>
          <w:rFonts w:hint="eastAsia" w:ascii="宋体" w:hAnsi="宋体" w:eastAsia="宋体" w:cs="宋体"/>
          <w:bCs/>
          <w:sz w:val="32"/>
          <w:szCs w:val="32"/>
        </w:rPr>
        <w:t>处</w:t>
      </w:r>
      <w:r>
        <w:rPr>
          <w:rFonts w:hint="eastAsia" w:ascii="宋体" w:hAnsi="宋体" w:eastAsia="宋体" w:cs="___WRD_EMBED_SUB_39"/>
          <w:bCs/>
          <w:sz w:val="32"/>
          <w:szCs w:val="32"/>
        </w:rPr>
        <w:t>理工作专用</w:t>
      </w:r>
      <w:r>
        <w:rPr>
          <w:rFonts w:hint="eastAsia" w:ascii="宋体" w:hAnsi="宋体" w:eastAsia="宋体" w:cs="宋体"/>
          <w:bCs/>
          <w:sz w:val="32"/>
          <w:szCs w:val="32"/>
        </w:rPr>
        <w:t>道</w:t>
      </w:r>
      <w:r>
        <w:rPr>
          <w:rFonts w:hint="eastAsia" w:ascii="宋体" w:hAnsi="宋体" w:eastAsia="宋体" w:cs="___WRD_EMBED_SUB_39"/>
          <w:bCs/>
          <w:sz w:val="32"/>
          <w:szCs w:val="32"/>
        </w:rPr>
        <w:t>路</w:t>
      </w:r>
      <w:r>
        <w:rPr>
          <w:rFonts w:hint="eastAsia" w:ascii="宋体" w:hAnsi="宋体" w:eastAsia="宋体" w:cs="宋体"/>
          <w:bCs/>
          <w:sz w:val="32"/>
          <w:szCs w:val="32"/>
        </w:rPr>
        <w:t>绘图仪</w:t>
      </w:r>
      <w:r>
        <w:rPr>
          <w:rFonts w:hint="eastAsia" w:ascii="宋体" w:hAnsi="宋体" w:eastAsia="宋体" w:cs="___WRD_EMBED_SUB_39"/>
          <w:bCs/>
          <w:sz w:val="32"/>
          <w:szCs w:val="32"/>
        </w:rPr>
        <w:t>、</w:t>
      </w:r>
      <w:r>
        <w:rPr>
          <w:rFonts w:hint="eastAsia" w:ascii="宋体" w:hAnsi="宋体" w:eastAsia="宋体" w:cs="宋体"/>
          <w:bCs/>
          <w:sz w:val="32"/>
          <w:szCs w:val="32"/>
        </w:rPr>
        <w:t>防闯</w:t>
      </w:r>
      <w:r>
        <w:rPr>
          <w:rFonts w:hint="eastAsia" w:ascii="宋体" w:hAnsi="宋体" w:eastAsia="宋体" w:cs="___WRD_EMBED_SUB_39"/>
          <w:bCs/>
          <w:sz w:val="32"/>
          <w:szCs w:val="32"/>
        </w:rPr>
        <w:t>入设备、执法</w:t>
      </w:r>
      <w:r>
        <w:rPr>
          <w:rFonts w:hint="eastAsia" w:ascii="宋体" w:hAnsi="宋体" w:eastAsia="宋体" w:cs="宋体"/>
          <w:bCs/>
          <w:sz w:val="32"/>
          <w:szCs w:val="32"/>
        </w:rPr>
        <w:t>记录仪</w:t>
      </w:r>
      <w:r>
        <w:rPr>
          <w:rFonts w:hint="eastAsia" w:ascii="宋体" w:hAnsi="宋体" w:eastAsia="宋体" w:cs="___WRD_EMBED_SUB_39"/>
          <w:bCs/>
          <w:sz w:val="32"/>
          <w:szCs w:val="32"/>
        </w:rPr>
        <w:t>等专用设备，</w:t>
      </w:r>
      <w:r>
        <w:rPr>
          <w:rFonts w:hint="eastAsia" w:ascii="宋体" w:hAnsi="宋体" w:eastAsia="宋体" w:cs="宋体"/>
          <w:bCs/>
          <w:sz w:val="32"/>
          <w:szCs w:val="32"/>
        </w:rPr>
        <w:t>确</w:t>
      </w:r>
      <w:r>
        <w:rPr>
          <w:rFonts w:hint="eastAsia" w:ascii="宋体" w:hAnsi="宋体" w:eastAsia="宋体" w:cs="___WRD_EMBED_SUB_39"/>
          <w:bCs/>
          <w:sz w:val="32"/>
          <w:szCs w:val="32"/>
        </w:rPr>
        <w:t>保各项工作</w:t>
      </w:r>
      <w:r>
        <w:rPr>
          <w:rFonts w:hint="eastAsia" w:ascii="宋体" w:hAnsi="宋体" w:eastAsia="宋体" w:cs="宋体"/>
          <w:bCs/>
          <w:sz w:val="32"/>
          <w:szCs w:val="32"/>
        </w:rPr>
        <w:t>顺</w:t>
      </w:r>
      <w:r>
        <w:rPr>
          <w:rFonts w:hint="eastAsia" w:ascii="宋体" w:hAnsi="宋体" w:eastAsia="宋体" w:cs="___WRD_EMBED_SUB_39"/>
          <w:bCs/>
          <w:sz w:val="32"/>
          <w:szCs w:val="32"/>
        </w:rPr>
        <w:t>利完成。</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bCs/>
          <w:sz w:val="32"/>
          <w:szCs w:val="32"/>
        </w:rPr>
        <w:t>《公路安全设施和交通</w:t>
      </w:r>
      <w:r>
        <w:rPr>
          <w:rFonts w:hint="eastAsia" w:ascii="宋体" w:hAnsi="宋体" w:eastAsia="宋体" w:cs="宋体"/>
          <w:bCs/>
          <w:sz w:val="32"/>
          <w:szCs w:val="32"/>
        </w:rPr>
        <w:t>秩序</w:t>
      </w:r>
      <w:r>
        <w:rPr>
          <w:rFonts w:hint="eastAsia" w:ascii="宋体" w:hAnsi="宋体" w:eastAsia="宋体" w:cs="___WRD_EMBED_SUB_39"/>
          <w:bCs/>
          <w:sz w:val="32"/>
          <w:szCs w:val="32"/>
        </w:rPr>
        <w:t>管理</w:t>
      </w:r>
      <w:r>
        <w:rPr>
          <w:rFonts w:hint="eastAsia" w:ascii="宋体" w:hAnsi="宋体" w:eastAsia="宋体" w:cs="宋体"/>
          <w:bCs/>
          <w:sz w:val="32"/>
          <w:szCs w:val="32"/>
        </w:rPr>
        <w:t>精</w:t>
      </w:r>
      <w:r>
        <w:rPr>
          <w:rFonts w:hint="eastAsia" w:ascii="宋体" w:hAnsi="宋体" w:eastAsia="宋体" w:cs="___WRD_EMBED_SUB_39"/>
          <w:bCs/>
          <w:sz w:val="32"/>
          <w:szCs w:val="32"/>
        </w:rPr>
        <w:t>细化</w:t>
      </w:r>
      <w:r>
        <w:rPr>
          <w:rFonts w:hint="eastAsia" w:ascii="宋体" w:hAnsi="宋体" w:eastAsia="宋体" w:cs="宋体"/>
          <w:bCs/>
          <w:sz w:val="32"/>
          <w:szCs w:val="32"/>
        </w:rPr>
        <w:t>提升</w:t>
      </w:r>
      <w:r>
        <w:rPr>
          <w:rFonts w:hint="eastAsia" w:ascii="宋体" w:hAnsi="宋体" w:eastAsia="宋体" w:cs="___WRD_EMBED_SUB_39"/>
          <w:bCs/>
          <w:sz w:val="32"/>
          <w:szCs w:val="32"/>
        </w:rPr>
        <w:t>行动方案》内交发</w:t>
      </w:r>
      <w:r>
        <w:rPr>
          <w:rFonts w:hint="eastAsia" w:ascii="宋体" w:hAnsi="宋体" w:eastAsia="宋体" w:cs="宋体"/>
          <w:bCs/>
          <w:sz w:val="32"/>
          <w:szCs w:val="32"/>
        </w:rPr>
        <w:t>【</w:t>
      </w:r>
      <w:r>
        <w:rPr>
          <w:rFonts w:ascii="宋体" w:hAnsi="宋体" w:eastAsia="宋体"/>
          <w:bCs/>
          <w:sz w:val="32"/>
          <w:szCs w:val="32"/>
        </w:rPr>
        <w:t>2022</w:t>
      </w:r>
      <w:r>
        <w:rPr>
          <w:rFonts w:hint="eastAsia" w:ascii="宋体" w:hAnsi="宋体" w:eastAsia="宋体" w:cs="宋体"/>
          <w:bCs/>
          <w:sz w:val="32"/>
          <w:szCs w:val="32"/>
        </w:rPr>
        <w:t>】</w:t>
      </w:r>
      <w:r>
        <w:rPr>
          <w:rFonts w:ascii="宋体" w:hAnsi="宋体" w:eastAsia="宋体"/>
          <w:bCs/>
          <w:sz w:val="32"/>
          <w:szCs w:val="32"/>
        </w:rPr>
        <w:t>187</w:t>
      </w:r>
      <w:r>
        <w:rPr>
          <w:rFonts w:hint="eastAsia" w:ascii="宋体" w:hAnsi="宋体" w:eastAsia="宋体" w:cs="宋体"/>
          <w:bCs/>
          <w:sz w:val="32"/>
          <w:szCs w:val="32"/>
        </w:rPr>
        <w:t>号</w:t>
      </w:r>
      <w:r>
        <w:rPr>
          <w:rFonts w:hint="eastAsia" w:ascii="宋体" w:hAnsi="宋体" w:eastAsia="宋体" w:cs="___WRD_EMBED_SUB_39"/>
          <w:bCs/>
          <w:sz w:val="32"/>
          <w:szCs w:val="32"/>
        </w:rPr>
        <w:t>、</w:t>
      </w:r>
      <w:r>
        <w:rPr>
          <w:rFonts w:ascii="宋体" w:hAnsi="宋体" w:eastAsia="宋体"/>
          <w:bCs/>
          <w:sz w:val="32"/>
          <w:szCs w:val="32"/>
        </w:rPr>
        <w:t>202</w:t>
      </w:r>
      <w:r>
        <w:rPr>
          <w:rFonts w:hint="eastAsia" w:ascii="宋体" w:hAnsi="宋体" w:eastAsia="宋体"/>
          <w:bCs/>
          <w:sz w:val="32"/>
          <w:szCs w:val="32"/>
        </w:rPr>
        <w:t>4年</w:t>
      </w:r>
      <w:r>
        <w:rPr>
          <w:rFonts w:hint="eastAsia" w:ascii="宋体" w:hAnsi="宋体" w:eastAsia="宋体" w:cs="宋体"/>
          <w:bCs/>
          <w:sz w:val="32"/>
          <w:szCs w:val="32"/>
        </w:rPr>
        <w:t>锡盟</w:t>
      </w:r>
      <w:r>
        <w:rPr>
          <w:rFonts w:hint="eastAsia" w:ascii="宋体" w:hAnsi="宋体" w:eastAsia="宋体" w:cs="___WRD_EMBED_SUB_39"/>
          <w:bCs/>
          <w:sz w:val="32"/>
          <w:szCs w:val="32"/>
        </w:rPr>
        <w:t>公安局交管支</w:t>
      </w:r>
      <w:r>
        <w:rPr>
          <w:rFonts w:hint="eastAsia" w:ascii="宋体" w:hAnsi="宋体" w:eastAsia="宋体" w:cs="宋体"/>
          <w:bCs/>
          <w:sz w:val="32"/>
          <w:szCs w:val="32"/>
        </w:rPr>
        <w:t>队</w:t>
      </w:r>
      <w:r>
        <w:rPr>
          <w:rFonts w:hint="eastAsia" w:ascii="宋体" w:hAnsi="宋体" w:eastAsia="宋体" w:cs="___WRD_EMBED_SUB_39"/>
          <w:bCs/>
          <w:sz w:val="32"/>
          <w:szCs w:val="32"/>
        </w:rPr>
        <w:t>工作要</w:t>
      </w:r>
      <w:r>
        <w:rPr>
          <w:rFonts w:hint="eastAsia" w:ascii="宋体" w:hAnsi="宋体" w:eastAsia="宋体" w:cs="宋体"/>
          <w:bCs/>
          <w:sz w:val="32"/>
          <w:szCs w:val="32"/>
        </w:rPr>
        <w:t>点</w:t>
      </w:r>
      <w:r>
        <w:rPr>
          <w:rFonts w:hint="eastAsia" w:ascii="宋体" w:hAnsi="宋体" w:eastAsia="宋体" w:cs="___WRD_EMBED_SUB_39"/>
          <w:bCs/>
          <w:sz w:val="32"/>
          <w:szCs w:val="32"/>
        </w:rPr>
        <w:t>、</w:t>
      </w:r>
      <w:r>
        <w:rPr>
          <w:rFonts w:ascii="宋体" w:hAnsi="宋体" w:eastAsia="宋体"/>
          <w:bCs/>
          <w:sz w:val="32"/>
          <w:szCs w:val="32"/>
        </w:rPr>
        <w:t>202</w:t>
      </w:r>
      <w:r>
        <w:rPr>
          <w:rFonts w:hint="eastAsia" w:ascii="宋体" w:hAnsi="宋体" w:eastAsia="宋体"/>
          <w:bCs/>
          <w:sz w:val="32"/>
          <w:szCs w:val="32"/>
        </w:rPr>
        <w:t>4年全</w:t>
      </w:r>
      <w:r>
        <w:rPr>
          <w:rFonts w:hint="eastAsia" w:ascii="宋体" w:hAnsi="宋体" w:eastAsia="宋体" w:cs="宋体"/>
          <w:bCs/>
          <w:sz w:val="32"/>
          <w:szCs w:val="32"/>
        </w:rPr>
        <w:t>盟道</w:t>
      </w:r>
      <w:r>
        <w:rPr>
          <w:rFonts w:hint="eastAsia" w:ascii="宋体" w:hAnsi="宋体" w:eastAsia="宋体" w:cs="___WRD_EMBED_SUB_39"/>
          <w:bCs/>
          <w:sz w:val="32"/>
          <w:szCs w:val="32"/>
        </w:rPr>
        <w:t>路交通事故预</w:t>
      </w:r>
      <w:r>
        <w:rPr>
          <w:rFonts w:hint="eastAsia" w:ascii="宋体" w:hAnsi="宋体" w:eastAsia="宋体" w:cs="宋体"/>
          <w:bCs/>
          <w:sz w:val="32"/>
          <w:szCs w:val="32"/>
        </w:rPr>
        <w:t>防</w:t>
      </w:r>
      <w:r>
        <w:rPr>
          <w:rFonts w:hint="eastAsia" w:ascii="宋体" w:hAnsi="宋体" w:eastAsia="宋体" w:cs="___WRD_EMBED_SUB_39"/>
          <w:bCs/>
          <w:sz w:val="32"/>
          <w:szCs w:val="32"/>
        </w:rPr>
        <w:t>“减</w:t>
      </w:r>
      <w:r>
        <w:rPr>
          <w:rFonts w:hint="eastAsia" w:ascii="宋体" w:hAnsi="宋体" w:eastAsia="宋体" w:cs="宋体"/>
          <w:bCs/>
          <w:sz w:val="32"/>
          <w:szCs w:val="32"/>
        </w:rPr>
        <w:t>量控</w:t>
      </w:r>
      <w:r>
        <w:rPr>
          <w:rFonts w:hint="eastAsia" w:ascii="宋体" w:hAnsi="宋体" w:eastAsia="宋体" w:cs="___WRD_EMBED_SUB_39"/>
          <w:bCs/>
          <w:sz w:val="32"/>
          <w:szCs w:val="32"/>
        </w:rPr>
        <w:t>大”工作方案、关于开展全国公安交管</w:t>
      </w:r>
      <w:r>
        <w:rPr>
          <w:rFonts w:hint="eastAsia" w:ascii="宋体" w:hAnsi="宋体" w:eastAsia="宋体" w:cs="宋体"/>
          <w:bCs/>
          <w:sz w:val="32"/>
          <w:szCs w:val="32"/>
        </w:rPr>
        <w:t>警</w:t>
      </w:r>
      <w:r>
        <w:rPr>
          <w:rFonts w:hint="eastAsia" w:ascii="宋体" w:hAnsi="宋体" w:eastAsia="宋体" w:cs="___WRD_EMBED_SUB_39"/>
          <w:bCs/>
          <w:sz w:val="32"/>
          <w:szCs w:val="32"/>
        </w:rPr>
        <w:t>用无人机应用管理情况</w:t>
      </w:r>
      <w:r>
        <w:rPr>
          <w:rFonts w:hint="eastAsia" w:ascii="宋体" w:hAnsi="宋体" w:eastAsia="宋体" w:cs="宋体"/>
          <w:bCs/>
          <w:sz w:val="32"/>
          <w:szCs w:val="32"/>
        </w:rPr>
        <w:t>调研</w:t>
      </w:r>
      <w:r>
        <w:rPr>
          <w:rFonts w:hint="eastAsia" w:ascii="宋体" w:hAnsi="宋体" w:eastAsia="宋体" w:cs="___WRD_EMBED_SUB_39"/>
          <w:bCs/>
          <w:sz w:val="32"/>
          <w:szCs w:val="32"/>
        </w:rPr>
        <w:t>的通</w:t>
      </w:r>
      <w:r>
        <w:rPr>
          <w:rFonts w:hint="eastAsia" w:ascii="宋体" w:hAnsi="宋体" w:eastAsia="宋体" w:cs="宋体"/>
          <w:bCs/>
          <w:sz w:val="32"/>
          <w:szCs w:val="32"/>
        </w:rPr>
        <w:t>知</w:t>
      </w:r>
      <w:r>
        <w:rPr>
          <w:rFonts w:hint="eastAsia" w:ascii="宋体" w:hAnsi="宋体" w:eastAsia="宋体" w:cs="___WRD_EMBED_SUB_39"/>
          <w:bCs/>
          <w:sz w:val="32"/>
          <w:szCs w:val="32"/>
        </w:rPr>
        <w:t>、关于</w:t>
      </w:r>
      <w:r>
        <w:rPr>
          <w:rFonts w:hint="eastAsia" w:ascii="宋体" w:hAnsi="宋体" w:eastAsia="宋体" w:cs="宋体"/>
          <w:bCs/>
          <w:sz w:val="32"/>
          <w:szCs w:val="32"/>
        </w:rPr>
        <w:t>切</w:t>
      </w:r>
      <w:r>
        <w:rPr>
          <w:rFonts w:hint="eastAsia" w:ascii="宋体" w:hAnsi="宋体" w:eastAsia="宋体" w:cs="___WRD_EMBED_SUB_39"/>
          <w:bCs/>
          <w:sz w:val="32"/>
          <w:szCs w:val="32"/>
        </w:rPr>
        <w:t>实加</w:t>
      </w:r>
      <w:r>
        <w:rPr>
          <w:rFonts w:hint="eastAsia" w:ascii="宋体" w:hAnsi="宋体" w:eastAsia="宋体" w:cs="宋体"/>
          <w:bCs/>
          <w:sz w:val="32"/>
          <w:szCs w:val="32"/>
        </w:rPr>
        <w:t>强农村道</w:t>
      </w:r>
      <w:r>
        <w:rPr>
          <w:rFonts w:hint="eastAsia" w:ascii="宋体" w:hAnsi="宋体" w:eastAsia="宋体" w:cs="___WRD_EMBED_SUB_39"/>
          <w:bCs/>
          <w:sz w:val="32"/>
          <w:szCs w:val="32"/>
        </w:rPr>
        <w:t>路交通安全工作的通</w:t>
      </w:r>
      <w:r>
        <w:rPr>
          <w:rFonts w:hint="eastAsia" w:ascii="宋体" w:hAnsi="宋体" w:eastAsia="宋体" w:cs="宋体"/>
          <w:bCs/>
          <w:sz w:val="32"/>
          <w:szCs w:val="32"/>
        </w:rPr>
        <w:t>知</w:t>
      </w:r>
      <w:r>
        <w:rPr>
          <w:rFonts w:ascii="宋体" w:hAnsi="宋体" w:eastAsia="宋体"/>
          <w:bCs/>
          <w:sz w:val="32"/>
          <w:szCs w:val="32"/>
        </w:rPr>
        <w:t xml:space="preserve"> </w:t>
      </w:r>
      <w:r>
        <w:rPr>
          <w:rFonts w:hint="eastAsia" w:ascii="宋体" w:hAnsi="宋体" w:eastAsia="宋体"/>
          <w:bCs/>
          <w:sz w:val="32"/>
          <w:szCs w:val="32"/>
        </w:rPr>
        <w:t>安委办函</w:t>
      </w:r>
      <w:r>
        <w:rPr>
          <w:rFonts w:hint="eastAsia" w:ascii="宋体" w:hAnsi="宋体" w:eastAsia="宋体" w:cs="宋体"/>
          <w:bCs/>
          <w:sz w:val="32"/>
          <w:szCs w:val="32"/>
        </w:rPr>
        <w:t>【</w:t>
      </w:r>
      <w:r>
        <w:rPr>
          <w:rFonts w:ascii="宋体" w:hAnsi="宋体" w:eastAsia="宋体"/>
          <w:bCs/>
          <w:sz w:val="32"/>
          <w:szCs w:val="32"/>
        </w:rPr>
        <w:t>2022</w:t>
      </w:r>
      <w:r>
        <w:rPr>
          <w:rFonts w:hint="eastAsia" w:ascii="宋体" w:hAnsi="宋体" w:eastAsia="宋体" w:cs="宋体"/>
          <w:bCs/>
          <w:sz w:val="32"/>
          <w:szCs w:val="32"/>
        </w:rPr>
        <w:t>】</w:t>
      </w:r>
      <w:r>
        <w:rPr>
          <w:rFonts w:ascii="宋体" w:hAnsi="宋体" w:eastAsia="宋体"/>
          <w:bCs/>
          <w:sz w:val="32"/>
          <w:szCs w:val="32"/>
        </w:rPr>
        <w:t>8</w:t>
      </w:r>
      <w:r>
        <w:rPr>
          <w:rFonts w:hint="eastAsia" w:ascii="宋体" w:hAnsi="宋体" w:eastAsia="宋体" w:cs="宋体"/>
          <w:bCs/>
          <w:sz w:val="32"/>
          <w:szCs w:val="32"/>
        </w:rPr>
        <w:t>号</w:t>
      </w:r>
      <w:r>
        <w:rPr>
          <w:rFonts w:hint="eastAsia" w:ascii="宋体" w:hAnsi="宋体" w:eastAsia="宋体" w:cs="___WRD_EMBED_SUB_39"/>
          <w:bCs/>
          <w:sz w:val="32"/>
          <w:szCs w:val="32"/>
        </w:rPr>
        <w:t>、国务</w:t>
      </w:r>
      <w:r>
        <w:rPr>
          <w:rFonts w:hint="eastAsia" w:ascii="宋体" w:hAnsi="宋体" w:eastAsia="宋体" w:cs="宋体"/>
          <w:bCs/>
          <w:sz w:val="32"/>
          <w:szCs w:val="32"/>
        </w:rPr>
        <w:t>院</w:t>
      </w:r>
      <w:r>
        <w:rPr>
          <w:rFonts w:hint="eastAsia" w:ascii="宋体" w:hAnsi="宋体" w:eastAsia="宋体" w:cs="___WRD_EMBED_SUB_39"/>
          <w:bCs/>
          <w:sz w:val="32"/>
          <w:szCs w:val="32"/>
        </w:rPr>
        <w:t>关于加</w:t>
      </w:r>
      <w:r>
        <w:rPr>
          <w:rFonts w:hint="eastAsia" w:ascii="宋体" w:hAnsi="宋体" w:eastAsia="宋体" w:cs="宋体"/>
          <w:bCs/>
          <w:sz w:val="32"/>
          <w:szCs w:val="32"/>
        </w:rPr>
        <w:t>强道</w:t>
      </w:r>
      <w:r>
        <w:rPr>
          <w:rFonts w:hint="eastAsia" w:ascii="宋体" w:hAnsi="宋体" w:eastAsia="宋体" w:cs="___WRD_EMBED_SUB_39"/>
          <w:bCs/>
          <w:sz w:val="32"/>
          <w:szCs w:val="32"/>
        </w:rPr>
        <w:t>路交通安全工作的</w:t>
      </w:r>
      <w:r>
        <w:rPr>
          <w:rFonts w:hint="eastAsia" w:ascii="宋体" w:hAnsi="宋体" w:eastAsia="宋体" w:cs="宋体"/>
          <w:bCs/>
          <w:sz w:val="32"/>
          <w:szCs w:val="32"/>
        </w:rPr>
        <w:t>意见</w:t>
      </w:r>
      <w:r>
        <w:rPr>
          <w:rFonts w:ascii="宋体" w:hAnsi="宋体" w:eastAsia="宋体"/>
          <w:bCs/>
          <w:sz w:val="32"/>
          <w:szCs w:val="32"/>
        </w:rPr>
        <w:t xml:space="preserve"> </w:t>
      </w:r>
      <w:r>
        <w:rPr>
          <w:rFonts w:hint="eastAsia" w:ascii="宋体" w:hAnsi="宋体" w:eastAsia="宋体"/>
          <w:bCs/>
          <w:sz w:val="32"/>
          <w:szCs w:val="32"/>
        </w:rPr>
        <w:t>国发</w:t>
      </w:r>
      <w:r>
        <w:rPr>
          <w:rFonts w:hint="eastAsia" w:ascii="宋体" w:hAnsi="宋体" w:eastAsia="宋体" w:cs="宋体"/>
          <w:bCs/>
          <w:sz w:val="32"/>
          <w:szCs w:val="32"/>
        </w:rPr>
        <w:t>【</w:t>
      </w:r>
      <w:r>
        <w:rPr>
          <w:rFonts w:ascii="宋体" w:hAnsi="宋体" w:eastAsia="宋体"/>
          <w:bCs/>
          <w:sz w:val="32"/>
          <w:szCs w:val="32"/>
        </w:rPr>
        <w:t>2012</w:t>
      </w:r>
      <w:r>
        <w:rPr>
          <w:rFonts w:hint="eastAsia" w:ascii="宋体" w:hAnsi="宋体" w:eastAsia="宋体" w:cs="宋体"/>
          <w:bCs/>
          <w:sz w:val="32"/>
          <w:szCs w:val="32"/>
        </w:rPr>
        <w:t>】</w:t>
      </w:r>
      <w:r>
        <w:rPr>
          <w:rFonts w:ascii="宋体" w:hAnsi="宋体" w:eastAsia="宋体"/>
          <w:bCs/>
          <w:sz w:val="32"/>
          <w:szCs w:val="32"/>
        </w:rPr>
        <w:t>30</w:t>
      </w:r>
      <w:r>
        <w:rPr>
          <w:rFonts w:hint="eastAsia" w:ascii="宋体" w:hAnsi="宋体" w:eastAsia="宋体" w:cs="宋体"/>
          <w:bCs/>
          <w:sz w:val="32"/>
          <w:szCs w:val="32"/>
        </w:rPr>
        <w:t>号</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锡林郭勒盟公安局交通管理支队</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购置车</w:t>
      </w:r>
      <w:r>
        <w:rPr>
          <w:rFonts w:hint="eastAsia" w:ascii="宋体" w:hAnsi="宋体" w:eastAsia="宋体" w:cs="宋体"/>
          <w:bCs/>
          <w:sz w:val="32"/>
          <w:szCs w:val="32"/>
        </w:rPr>
        <w:t>驾</w:t>
      </w:r>
      <w:r>
        <w:rPr>
          <w:rFonts w:hint="eastAsia" w:ascii="宋体" w:hAnsi="宋体" w:eastAsia="宋体" w:cs="___WRD_EMBED_SUB_39"/>
          <w:bCs/>
          <w:sz w:val="32"/>
          <w:szCs w:val="32"/>
        </w:rPr>
        <w:t>管业务专用</w:t>
      </w:r>
      <w:r>
        <w:rPr>
          <w:rFonts w:hint="eastAsia" w:ascii="宋体" w:hAnsi="宋体" w:eastAsia="宋体" w:cs="宋体"/>
          <w:bCs/>
          <w:sz w:val="32"/>
          <w:szCs w:val="32"/>
        </w:rPr>
        <w:t>证</w:t>
      </w:r>
      <w:r>
        <w:rPr>
          <w:rFonts w:hint="eastAsia" w:ascii="宋体" w:hAnsi="宋体" w:eastAsia="宋体" w:cs="___WRD_EMBED_SUB_39"/>
          <w:bCs/>
          <w:sz w:val="32"/>
          <w:szCs w:val="32"/>
        </w:rPr>
        <w:t>件</w:t>
      </w:r>
      <w:r>
        <w:rPr>
          <w:rFonts w:hint="eastAsia" w:ascii="宋体" w:hAnsi="宋体" w:eastAsia="宋体" w:cs="宋体"/>
          <w:bCs/>
          <w:sz w:val="32"/>
          <w:szCs w:val="32"/>
        </w:rPr>
        <w:t>打</w:t>
      </w:r>
      <w:r>
        <w:rPr>
          <w:rFonts w:hint="eastAsia" w:ascii="宋体" w:hAnsi="宋体" w:eastAsia="宋体" w:cs="___WRD_EMBED_SUB_39"/>
          <w:bCs/>
          <w:sz w:val="32"/>
          <w:szCs w:val="32"/>
        </w:rPr>
        <w:t>印</w:t>
      </w:r>
      <w:r>
        <w:rPr>
          <w:rFonts w:hint="eastAsia" w:ascii="宋体" w:hAnsi="宋体" w:eastAsia="宋体"/>
          <w:bCs/>
          <w:sz w:val="32"/>
          <w:szCs w:val="32"/>
        </w:rPr>
        <w:t>机、</w:t>
      </w:r>
      <w:r>
        <w:rPr>
          <w:rFonts w:hint="eastAsia" w:ascii="宋体" w:hAnsi="宋体" w:eastAsia="宋体" w:cs="宋体"/>
          <w:bCs/>
          <w:sz w:val="32"/>
          <w:szCs w:val="32"/>
        </w:rPr>
        <w:t>色带</w:t>
      </w:r>
      <w:r>
        <w:rPr>
          <w:rFonts w:hint="eastAsia" w:ascii="宋体" w:hAnsi="宋体" w:eastAsia="宋体" w:cs="___WRD_EMBED_SUB_39"/>
          <w:bCs/>
          <w:sz w:val="32"/>
          <w:szCs w:val="32"/>
        </w:rPr>
        <w:t>，事故</w:t>
      </w:r>
      <w:r>
        <w:rPr>
          <w:rFonts w:hint="eastAsia" w:ascii="宋体" w:hAnsi="宋体" w:eastAsia="宋体" w:cs="宋体"/>
          <w:bCs/>
          <w:sz w:val="32"/>
          <w:szCs w:val="32"/>
        </w:rPr>
        <w:t>处</w:t>
      </w:r>
      <w:r>
        <w:rPr>
          <w:rFonts w:hint="eastAsia" w:ascii="宋体" w:hAnsi="宋体" w:eastAsia="宋体" w:cs="___WRD_EMBED_SUB_39"/>
          <w:bCs/>
          <w:sz w:val="32"/>
          <w:szCs w:val="32"/>
        </w:rPr>
        <w:t>理工作专用</w:t>
      </w:r>
      <w:r>
        <w:rPr>
          <w:rFonts w:hint="eastAsia" w:ascii="宋体" w:hAnsi="宋体" w:eastAsia="宋体" w:cs="宋体"/>
          <w:bCs/>
          <w:sz w:val="32"/>
          <w:szCs w:val="32"/>
        </w:rPr>
        <w:t>道</w:t>
      </w:r>
      <w:r>
        <w:rPr>
          <w:rFonts w:hint="eastAsia" w:ascii="宋体" w:hAnsi="宋体" w:eastAsia="宋体" w:cs="___WRD_EMBED_SUB_39"/>
          <w:bCs/>
          <w:sz w:val="32"/>
          <w:szCs w:val="32"/>
        </w:rPr>
        <w:t>路</w:t>
      </w:r>
      <w:r>
        <w:rPr>
          <w:rFonts w:hint="eastAsia" w:ascii="宋体" w:hAnsi="宋体" w:eastAsia="宋体" w:cs="宋体"/>
          <w:bCs/>
          <w:sz w:val="32"/>
          <w:szCs w:val="32"/>
        </w:rPr>
        <w:t>绘图仪</w:t>
      </w:r>
      <w:r>
        <w:rPr>
          <w:rFonts w:hint="eastAsia" w:ascii="宋体" w:hAnsi="宋体" w:eastAsia="宋体" w:cs="___WRD_EMBED_SUB_39"/>
          <w:bCs/>
          <w:sz w:val="32"/>
          <w:szCs w:val="32"/>
        </w:rPr>
        <w:t>、</w:t>
      </w:r>
      <w:r>
        <w:rPr>
          <w:rFonts w:hint="eastAsia" w:ascii="宋体" w:hAnsi="宋体" w:eastAsia="宋体" w:cs="宋体"/>
          <w:bCs/>
          <w:sz w:val="32"/>
          <w:szCs w:val="32"/>
        </w:rPr>
        <w:t>防闯</w:t>
      </w:r>
      <w:r>
        <w:rPr>
          <w:rFonts w:hint="eastAsia" w:ascii="宋体" w:hAnsi="宋体" w:eastAsia="宋体" w:cs="___WRD_EMBED_SUB_39"/>
          <w:bCs/>
          <w:sz w:val="32"/>
          <w:szCs w:val="32"/>
        </w:rPr>
        <w:t>入设备、执法</w:t>
      </w:r>
      <w:r>
        <w:rPr>
          <w:rFonts w:hint="eastAsia" w:ascii="宋体" w:hAnsi="宋体" w:eastAsia="宋体" w:cs="宋体"/>
          <w:bCs/>
          <w:sz w:val="32"/>
          <w:szCs w:val="32"/>
        </w:rPr>
        <w:t>记录仪</w:t>
      </w:r>
      <w:r>
        <w:rPr>
          <w:rFonts w:hint="eastAsia" w:ascii="宋体" w:hAnsi="宋体" w:eastAsia="宋体" w:cs="___WRD_EMBED_SUB_39"/>
          <w:bCs/>
          <w:sz w:val="32"/>
          <w:szCs w:val="32"/>
        </w:rPr>
        <w:t>等专用设备，</w:t>
      </w:r>
      <w:r>
        <w:rPr>
          <w:rFonts w:hint="eastAsia" w:ascii="宋体" w:hAnsi="宋体" w:eastAsia="宋体" w:cs="宋体"/>
          <w:bCs/>
          <w:sz w:val="32"/>
          <w:szCs w:val="32"/>
        </w:rPr>
        <w:t>确</w:t>
      </w:r>
      <w:r>
        <w:rPr>
          <w:rFonts w:hint="eastAsia" w:ascii="宋体" w:hAnsi="宋体" w:eastAsia="宋体" w:cs="___WRD_EMBED_SUB_39"/>
          <w:bCs/>
          <w:sz w:val="32"/>
          <w:szCs w:val="32"/>
        </w:rPr>
        <w:t>保各项工作</w:t>
      </w:r>
      <w:r>
        <w:rPr>
          <w:rFonts w:hint="eastAsia" w:ascii="宋体" w:hAnsi="宋体" w:eastAsia="宋体" w:cs="宋体"/>
          <w:bCs/>
          <w:sz w:val="32"/>
          <w:szCs w:val="32"/>
        </w:rPr>
        <w:t>顺</w:t>
      </w:r>
      <w:r>
        <w:rPr>
          <w:rFonts w:hint="eastAsia" w:ascii="宋体" w:hAnsi="宋体" w:eastAsia="宋体" w:cs="___WRD_EMBED_SUB_39"/>
          <w:bCs/>
          <w:sz w:val="32"/>
          <w:szCs w:val="32"/>
        </w:rPr>
        <w:t>利完成</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26万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三十</w:t>
      </w:r>
      <w:r>
        <w:rPr>
          <w:rFonts w:ascii="宋体" w:hAnsi="宋体" w:eastAsia="宋体"/>
          <w:bCs/>
          <w:sz w:val="32"/>
          <w:szCs w:val="32"/>
        </w:rPr>
        <w:t>）</w:t>
      </w:r>
      <w:r>
        <w:rPr>
          <w:rFonts w:hint="eastAsia" w:ascii="宋体" w:hAnsi="宋体" w:eastAsia="宋体"/>
          <w:bCs/>
          <w:sz w:val="32"/>
          <w:szCs w:val="32"/>
        </w:rPr>
        <w:t>购置车</w:t>
      </w:r>
      <w:r>
        <w:rPr>
          <w:rFonts w:hint="eastAsia" w:ascii="宋体" w:hAnsi="宋体" w:eastAsia="宋体" w:cs="宋体"/>
          <w:bCs/>
          <w:sz w:val="32"/>
          <w:szCs w:val="32"/>
        </w:rPr>
        <w:t>驾</w:t>
      </w:r>
      <w:r>
        <w:rPr>
          <w:rFonts w:hint="eastAsia" w:ascii="宋体" w:hAnsi="宋体" w:eastAsia="宋体" w:cs="___WRD_EMBED_SUB_39"/>
          <w:bCs/>
          <w:sz w:val="32"/>
          <w:szCs w:val="32"/>
        </w:rPr>
        <w:t>管业务所需各类</w:t>
      </w:r>
      <w:r>
        <w:rPr>
          <w:rFonts w:hint="eastAsia" w:ascii="宋体" w:hAnsi="宋体" w:eastAsia="宋体" w:cs="宋体"/>
          <w:bCs/>
          <w:sz w:val="32"/>
          <w:szCs w:val="32"/>
        </w:rPr>
        <w:t>半</w:t>
      </w:r>
      <w:r>
        <w:rPr>
          <w:rFonts w:hint="eastAsia" w:ascii="宋体" w:hAnsi="宋体" w:eastAsia="宋体" w:cs="___WRD_EMBED_SUB_39"/>
          <w:bCs/>
          <w:sz w:val="32"/>
          <w:szCs w:val="32"/>
        </w:rPr>
        <w:t>成品</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为保障</w:t>
      </w:r>
      <w:r>
        <w:rPr>
          <w:rFonts w:hint="eastAsia" w:ascii="宋体" w:hAnsi="宋体" w:eastAsia="宋体" w:cs="宋体"/>
          <w:bCs/>
          <w:sz w:val="32"/>
          <w:szCs w:val="32"/>
        </w:rPr>
        <w:t>我</w:t>
      </w:r>
      <w:r>
        <w:rPr>
          <w:rFonts w:hint="eastAsia" w:ascii="宋体" w:hAnsi="宋体" w:eastAsia="宋体" w:cs="___WRD_EMBED_SUB_39"/>
          <w:bCs/>
          <w:sz w:val="32"/>
          <w:szCs w:val="32"/>
        </w:rPr>
        <w:t>支</w:t>
      </w:r>
      <w:r>
        <w:rPr>
          <w:rFonts w:hint="eastAsia" w:ascii="宋体" w:hAnsi="宋体" w:eastAsia="宋体" w:cs="宋体"/>
          <w:bCs/>
          <w:sz w:val="32"/>
          <w:szCs w:val="32"/>
        </w:rPr>
        <w:t>队</w:t>
      </w:r>
      <w:r>
        <w:rPr>
          <w:rFonts w:hint="eastAsia" w:ascii="宋体" w:hAnsi="宋体" w:eastAsia="宋体" w:cs="___WRD_EMBED_SUB_39"/>
          <w:bCs/>
          <w:sz w:val="32"/>
          <w:szCs w:val="32"/>
        </w:rPr>
        <w:t>车</w:t>
      </w:r>
      <w:r>
        <w:rPr>
          <w:rFonts w:hint="eastAsia" w:ascii="宋体" w:hAnsi="宋体" w:eastAsia="宋体" w:cs="宋体"/>
          <w:bCs/>
          <w:sz w:val="32"/>
          <w:szCs w:val="32"/>
        </w:rPr>
        <w:t>驾</w:t>
      </w:r>
      <w:r>
        <w:rPr>
          <w:rFonts w:hint="eastAsia" w:ascii="宋体" w:hAnsi="宋体" w:eastAsia="宋体" w:cs="___WRD_EMBED_SUB_39"/>
          <w:bCs/>
          <w:sz w:val="32"/>
          <w:szCs w:val="32"/>
        </w:rPr>
        <w:t>管业务的正常办理和有</w:t>
      </w:r>
      <w:r>
        <w:rPr>
          <w:rFonts w:hint="eastAsia" w:ascii="宋体" w:hAnsi="宋体" w:eastAsia="宋体" w:cs="宋体"/>
          <w:bCs/>
          <w:sz w:val="32"/>
          <w:szCs w:val="32"/>
        </w:rPr>
        <w:t>序</w:t>
      </w:r>
      <w:r>
        <w:rPr>
          <w:rFonts w:hint="eastAsia" w:ascii="宋体" w:hAnsi="宋体" w:eastAsia="宋体" w:cs="___WRD_EMBED_SUB_39"/>
          <w:bCs/>
          <w:sz w:val="32"/>
          <w:szCs w:val="32"/>
        </w:rPr>
        <w:t>进行，需完成按需</w:t>
      </w:r>
      <w:r>
        <w:rPr>
          <w:rFonts w:hint="eastAsia" w:ascii="宋体" w:hAnsi="宋体" w:eastAsia="宋体" w:cs="宋体"/>
          <w:bCs/>
          <w:sz w:val="32"/>
          <w:szCs w:val="32"/>
        </w:rPr>
        <w:t>求订</w:t>
      </w:r>
      <w:r>
        <w:rPr>
          <w:rFonts w:hint="eastAsia" w:ascii="宋体" w:hAnsi="宋体" w:eastAsia="宋体" w:cs="___WRD_EMBED_SUB_39"/>
          <w:bCs/>
          <w:sz w:val="32"/>
          <w:szCs w:val="32"/>
        </w:rPr>
        <w:t>购机动车</w:t>
      </w:r>
      <w:r>
        <w:rPr>
          <w:rFonts w:hint="eastAsia" w:ascii="宋体" w:hAnsi="宋体" w:eastAsia="宋体" w:cs="宋体"/>
          <w:bCs/>
          <w:sz w:val="32"/>
          <w:szCs w:val="32"/>
        </w:rPr>
        <w:t>号牌</w:t>
      </w:r>
      <w:r>
        <w:rPr>
          <w:rFonts w:hint="eastAsia" w:ascii="宋体" w:hAnsi="宋体" w:eastAsia="宋体" w:cs="___WRD_EMBED_SUB_39"/>
          <w:bCs/>
          <w:sz w:val="32"/>
          <w:szCs w:val="32"/>
        </w:rPr>
        <w:t>及其相关</w:t>
      </w:r>
      <w:r>
        <w:rPr>
          <w:rFonts w:hint="eastAsia" w:ascii="宋体" w:hAnsi="宋体" w:eastAsia="宋体" w:cs="宋体"/>
          <w:bCs/>
          <w:sz w:val="32"/>
          <w:szCs w:val="32"/>
        </w:rPr>
        <w:t>配</w:t>
      </w:r>
      <w:r>
        <w:rPr>
          <w:rFonts w:hint="eastAsia" w:ascii="宋体" w:hAnsi="宋体" w:eastAsia="宋体" w:cs="___WRD_EMBED_SUB_39"/>
          <w:bCs/>
          <w:sz w:val="32"/>
          <w:szCs w:val="32"/>
        </w:rPr>
        <w:t>套</w:t>
      </w:r>
      <w:r>
        <w:rPr>
          <w:rFonts w:hint="eastAsia" w:ascii="宋体" w:hAnsi="宋体" w:eastAsia="宋体" w:cs="宋体"/>
          <w:bCs/>
          <w:sz w:val="32"/>
          <w:szCs w:val="32"/>
        </w:rPr>
        <w:t>产</w:t>
      </w:r>
      <w:r>
        <w:rPr>
          <w:rFonts w:hint="eastAsia" w:ascii="宋体" w:hAnsi="宋体" w:eastAsia="宋体" w:cs="___WRD_EMBED_SUB_39"/>
          <w:bCs/>
          <w:sz w:val="32"/>
          <w:szCs w:val="32"/>
        </w:rPr>
        <w:t>品，机动车</w:t>
      </w:r>
      <w:r>
        <w:rPr>
          <w:rFonts w:hint="eastAsia" w:ascii="宋体" w:hAnsi="宋体" w:eastAsia="宋体" w:cs="宋体"/>
          <w:bCs/>
          <w:sz w:val="32"/>
          <w:szCs w:val="32"/>
        </w:rPr>
        <w:t>驾驶证</w:t>
      </w:r>
      <w:r>
        <w:rPr>
          <w:rFonts w:hint="eastAsia" w:ascii="宋体" w:hAnsi="宋体" w:eastAsia="宋体" w:cs="___WRD_EMBED_SUB_39"/>
          <w:bCs/>
          <w:sz w:val="32"/>
          <w:szCs w:val="32"/>
        </w:rPr>
        <w:t>、行</w:t>
      </w:r>
      <w:r>
        <w:rPr>
          <w:rFonts w:hint="eastAsia" w:ascii="宋体" w:hAnsi="宋体" w:eastAsia="宋体" w:cs="宋体"/>
          <w:bCs/>
          <w:sz w:val="32"/>
          <w:szCs w:val="32"/>
        </w:rPr>
        <w:t>驶证</w:t>
      </w:r>
      <w:r>
        <w:rPr>
          <w:rFonts w:hint="eastAsia" w:ascii="宋体" w:hAnsi="宋体" w:eastAsia="宋体" w:cs="___WRD_EMBED_SUB_39"/>
          <w:bCs/>
          <w:sz w:val="32"/>
          <w:szCs w:val="32"/>
        </w:rPr>
        <w:t>及其</w:t>
      </w:r>
      <w:r>
        <w:rPr>
          <w:rFonts w:hint="eastAsia" w:ascii="宋体" w:hAnsi="宋体" w:eastAsia="宋体" w:cs="宋体"/>
          <w:bCs/>
          <w:sz w:val="32"/>
          <w:szCs w:val="32"/>
        </w:rPr>
        <w:t>它</w:t>
      </w:r>
      <w:r>
        <w:rPr>
          <w:rFonts w:hint="eastAsia" w:ascii="宋体" w:hAnsi="宋体" w:eastAsia="宋体" w:cs="___WRD_EMBED_SUB_39"/>
          <w:bCs/>
          <w:sz w:val="32"/>
          <w:szCs w:val="32"/>
        </w:rPr>
        <w:t>必需</w:t>
      </w:r>
      <w:r>
        <w:rPr>
          <w:rFonts w:hint="eastAsia" w:ascii="宋体" w:hAnsi="宋体" w:eastAsia="宋体" w:cs="宋体"/>
          <w:bCs/>
          <w:sz w:val="32"/>
          <w:szCs w:val="32"/>
        </w:rPr>
        <w:t>证</w:t>
      </w:r>
      <w:r>
        <w:rPr>
          <w:rFonts w:hint="eastAsia" w:ascii="宋体" w:hAnsi="宋体" w:eastAsia="宋体" w:cs="___WRD_EMBED_SUB_39"/>
          <w:bCs/>
          <w:sz w:val="32"/>
          <w:szCs w:val="32"/>
        </w:rPr>
        <w:t>件相关</w:t>
      </w:r>
      <w:r>
        <w:rPr>
          <w:rFonts w:hint="eastAsia" w:ascii="宋体" w:hAnsi="宋体" w:eastAsia="宋体" w:cs="宋体"/>
          <w:bCs/>
          <w:sz w:val="32"/>
          <w:szCs w:val="32"/>
        </w:rPr>
        <w:t>产</w:t>
      </w:r>
      <w:r>
        <w:rPr>
          <w:rFonts w:hint="eastAsia" w:ascii="宋体" w:hAnsi="宋体" w:eastAsia="宋体" w:cs="___WRD_EMBED_SUB_39"/>
          <w:bCs/>
          <w:sz w:val="32"/>
          <w:szCs w:val="32"/>
        </w:rPr>
        <w:t>品。</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内公交明</w:t>
      </w:r>
      <w:r>
        <w:rPr>
          <w:rFonts w:hint="eastAsia" w:ascii="宋体" w:hAnsi="宋体" w:eastAsia="宋体" w:cs="宋体"/>
          <w:bCs/>
          <w:sz w:val="32"/>
          <w:szCs w:val="32"/>
        </w:rPr>
        <w:t>传</w:t>
      </w:r>
      <w:r>
        <w:rPr>
          <w:rFonts w:ascii="宋体" w:hAnsi="宋体" w:eastAsia="宋体"/>
          <w:bCs/>
          <w:sz w:val="32"/>
          <w:szCs w:val="32"/>
        </w:rPr>
        <w:t>[2005]29</w:t>
      </w:r>
      <w:r>
        <w:rPr>
          <w:rFonts w:hint="eastAsia" w:ascii="宋体" w:hAnsi="宋体" w:eastAsia="宋体" w:cs="宋体"/>
          <w:bCs/>
          <w:sz w:val="32"/>
          <w:szCs w:val="32"/>
        </w:rPr>
        <w:t>号</w:t>
      </w:r>
      <w:r>
        <w:rPr>
          <w:rFonts w:hint="eastAsia" w:ascii="宋体" w:hAnsi="宋体" w:eastAsia="宋体" w:cs="___WRD_EMBED_SUB_39"/>
          <w:bCs/>
          <w:sz w:val="32"/>
          <w:szCs w:val="32"/>
        </w:rPr>
        <w:t>，部门职能：指</w:t>
      </w:r>
      <w:r>
        <w:rPr>
          <w:rFonts w:hint="eastAsia" w:ascii="宋体" w:hAnsi="宋体" w:eastAsia="宋体" w:cs="宋体"/>
          <w:bCs/>
          <w:sz w:val="32"/>
          <w:szCs w:val="32"/>
        </w:rPr>
        <w:t>导</w:t>
      </w:r>
      <w:r>
        <w:rPr>
          <w:rFonts w:hint="eastAsia" w:ascii="宋体" w:hAnsi="宋体" w:eastAsia="宋体" w:cs="___WRD_EMBED_SUB_39"/>
          <w:bCs/>
          <w:sz w:val="32"/>
          <w:szCs w:val="32"/>
        </w:rPr>
        <w:t>、管理全</w:t>
      </w:r>
      <w:r>
        <w:rPr>
          <w:rFonts w:hint="eastAsia" w:ascii="宋体" w:hAnsi="宋体" w:eastAsia="宋体" w:cs="宋体"/>
          <w:bCs/>
          <w:sz w:val="32"/>
          <w:szCs w:val="32"/>
        </w:rPr>
        <w:t>盟</w:t>
      </w:r>
      <w:r>
        <w:rPr>
          <w:rFonts w:hint="eastAsia" w:ascii="宋体" w:hAnsi="宋体" w:eastAsia="宋体" w:cs="___WRD_EMBED_SUB_39"/>
          <w:bCs/>
          <w:sz w:val="32"/>
          <w:szCs w:val="32"/>
        </w:rPr>
        <w:t>机动车辆、</w:t>
      </w:r>
      <w:r>
        <w:rPr>
          <w:rFonts w:hint="eastAsia" w:ascii="宋体" w:hAnsi="宋体" w:eastAsia="宋体" w:cs="宋体"/>
          <w:bCs/>
          <w:sz w:val="32"/>
          <w:szCs w:val="32"/>
        </w:rPr>
        <w:t>驾驶</w:t>
      </w:r>
      <w:r>
        <w:rPr>
          <w:rFonts w:hint="eastAsia" w:ascii="宋体" w:hAnsi="宋体" w:eastAsia="宋体" w:cs="___WRD_EMBED_SUB_39"/>
          <w:bCs/>
          <w:sz w:val="32"/>
          <w:szCs w:val="32"/>
        </w:rPr>
        <w:t>人及机动车</w:t>
      </w:r>
      <w:r>
        <w:rPr>
          <w:rFonts w:hint="eastAsia" w:ascii="宋体" w:hAnsi="宋体" w:eastAsia="宋体" w:cs="宋体"/>
          <w:bCs/>
          <w:sz w:val="32"/>
          <w:szCs w:val="32"/>
        </w:rPr>
        <w:t>号牌</w:t>
      </w:r>
      <w:r>
        <w:rPr>
          <w:rFonts w:hint="eastAsia" w:ascii="宋体" w:hAnsi="宋体" w:eastAsia="宋体" w:cs="___WRD_EMBED_SUB_39"/>
          <w:bCs/>
          <w:sz w:val="32"/>
          <w:szCs w:val="32"/>
        </w:rPr>
        <w:t>工作</w:t>
      </w:r>
      <w:r>
        <w:rPr>
          <w:rFonts w:ascii="宋体" w:hAnsi="宋体" w:eastAsia="宋体"/>
          <w:bCs/>
          <w:sz w:val="32"/>
          <w:szCs w:val="32"/>
        </w:rPr>
        <w:t>。</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锡林郭勒盟公安局交通管理支队</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为保障</w:t>
      </w:r>
      <w:r>
        <w:rPr>
          <w:rFonts w:hint="eastAsia" w:ascii="宋体" w:hAnsi="宋体" w:eastAsia="宋体" w:cs="宋体"/>
          <w:bCs/>
          <w:sz w:val="32"/>
          <w:szCs w:val="32"/>
        </w:rPr>
        <w:t>我</w:t>
      </w:r>
      <w:r>
        <w:rPr>
          <w:rFonts w:hint="eastAsia" w:ascii="宋体" w:hAnsi="宋体" w:eastAsia="宋体" w:cs="___WRD_EMBED_SUB_39"/>
          <w:bCs/>
          <w:sz w:val="32"/>
          <w:szCs w:val="32"/>
        </w:rPr>
        <w:t>支</w:t>
      </w:r>
      <w:r>
        <w:rPr>
          <w:rFonts w:hint="eastAsia" w:ascii="宋体" w:hAnsi="宋体" w:eastAsia="宋体" w:cs="宋体"/>
          <w:bCs/>
          <w:sz w:val="32"/>
          <w:szCs w:val="32"/>
        </w:rPr>
        <w:t>队</w:t>
      </w:r>
      <w:r>
        <w:rPr>
          <w:rFonts w:hint="eastAsia" w:ascii="宋体" w:hAnsi="宋体" w:eastAsia="宋体" w:cs="___WRD_EMBED_SUB_39"/>
          <w:bCs/>
          <w:sz w:val="32"/>
          <w:szCs w:val="32"/>
        </w:rPr>
        <w:t>车</w:t>
      </w:r>
      <w:r>
        <w:rPr>
          <w:rFonts w:hint="eastAsia" w:ascii="宋体" w:hAnsi="宋体" w:eastAsia="宋体" w:cs="宋体"/>
          <w:bCs/>
          <w:sz w:val="32"/>
          <w:szCs w:val="32"/>
        </w:rPr>
        <w:t>驾</w:t>
      </w:r>
      <w:r>
        <w:rPr>
          <w:rFonts w:hint="eastAsia" w:ascii="宋体" w:hAnsi="宋体" w:eastAsia="宋体" w:cs="___WRD_EMBED_SUB_39"/>
          <w:bCs/>
          <w:sz w:val="32"/>
          <w:szCs w:val="32"/>
        </w:rPr>
        <w:t>管业务的正常办理和有</w:t>
      </w:r>
      <w:r>
        <w:rPr>
          <w:rFonts w:hint="eastAsia" w:ascii="宋体" w:hAnsi="宋体" w:eastAsia="宋体" w:cs="宋体"/>
          <w:bCs/>
          <w:sz w:val="32"/>
          <w:szCs w:val="32"/>
        </w:rPr>
        <w:t>序</w:t>
      </w:r>
      <w:r>
        <w:rPr>
          <w:rFonts w:hint="eastAsia" w:ascii="宋体" w:hAnsi="宋体" w:eastAsia="宋体" w:cs="___WRD_EMBED_SUB_39"/>
          <w:bCs/>
          <w:sz w:val="32"/>
          <w:szCs w:val="32"/>
        </w:rPr>
        <w:t>进行，需完成按需</w:t>
      </w:r>
      <w:r>
        <w:rPr>
          <w:rFonts w:hint="eastAsia" w:ascii="宋体" w:hAnsi="宋体" w:eastAsia="宋体" w:cs="宋体"/>
          <w:bCs/>
          <w:sz w:val="32"/>
          <w:szCs w:val="32"/>
        </w:rPr>
        <w:t>求订</w:t>
      </w:r>
      <w:r>
        <w:rPr>
          <w:rFonts w:hint="eastAsia" w:ascii="宋体" w:hAnsi="宋体" w:eastAsia="宋体" w:cs="___WRD_EMBED_SUB_39"/>
          <w:bCs/>
          <w:sz w:val="32"/>
          <w:szCs w:val="32"/>
        </w:rPr>
        <w:t>购机动车</w:t>
      </w:r>
      <w:r>
        <w:rPr>
          <w:rFonts w:hint="eastAsia" w:ascii="宋体" w:hAnsi="宋体" w:eastAsia="宋体" w:cs="宋体"/>
          <w:bCs/>
          <w:sz w:val="32"/>
          <w:szCs w:val="32"/>
        </w:rPr>
        <w:t>号牌</w:t>
      </w:r>
      <w:r>
        <w:rPr>
          <w:rFonts w:hint="eastAsia" w:ascii="宋体" w:hAnsi="宋体" w:eastAsia="宋体" w:cs="___WRD_EMBED_SUB_39"/>
          <w:bCs/>
          <w:sz w:val="32"/>
          <w:szCs w:val="32"/>
        </w:rPr>
        <w:t>及其相关</w:t>
      </w:r>
      <w:r>
        <w:rPr>
          <w:rFonts w:hint="eastAsia" w:ascii="宋体" w:hAnsi="宋体" w:eastAsia="宋体" w:cs="宋体"/>
          <w:bCs/>
          <w:sz w:val="32"/>
          <w:szCs w:val="32"/>
        </w:rPr>
        <w:t>配</w:t>
      </w:r>
      <w:r>
        <w:rPr>
          <w:rFonts w:hint="eastAsia" w:ascii="宋体" w:hAnsi="宋体" w:eastAsia="宋体" w:cs="___WRD_EMBED_SUB_39"/>
          <w:bCs/>
          <w:sz w:val="32"/>
          <w:szCs w:val="32"/>
        </w:rPr>
        <w:t>套</w:t>
      </w:r>
      <w:r>
        <w:rPr>
          <w:rFonts w:hint="eastAsia" w:ascii="宋体" w:hAnsi="宋体" w:eastAsia="宋体" w:cs="宋体"/>
          <w:bCs/>
          <w:sz w:val="32"/>
          <w:szCs w:val="32"/>
        </w:rPr>
        <w:t>产</w:t>
      </w:r>
      <w:r>
        <w:rPr>
          <w:rFonts w:hint="eastAsia" w:ascii="宋体" w:hAnsi="宋体" w:eastAsia="宋体" w:cs="___WRD_EMBED_SUB_39"/>
          <w:bCs/>
          <w:sz w:val="32"/>
          <w:szCs w:val="32"/>
        </w:rPr>
        <w:t>品，机动车</w:t>
      </w:r>
      <w:r>
        <w:rPr>
          <w:rFonts w:hint="eastAsia" w:ascii="宋体" w:hAnsi="宋体" w:eastAsia="宋体" w:cs="宋体"/>
          <w:bCs/>
          <w:sz w:val="32"/>
          <w:szCs w:val="32"/>
        </w:rPr>
        <w:t>驾驶证</w:t>
      </w:r>
      <w:r>
        <w:rPr>
          <w:rFonts w:hint="eastAsia" w:ascii="宋体" w:hAnsi="宋体" w:eastAsia="宋体" w:cs="___WRD_EMBED_SUB_39"/>
          <w:bCs/>
          <w:sz w:val="32"/>
          <w:szCs w:val="32"/>
        </w:rPr>
        <w:t>、行</w:t>
      </w:r>
      <w:r>
        <w:rPr>
          <w:rFonts w:hint="eastAsia" w:ascii="宋体" w:hAnsi="宋体" w:eastAsia="宋体" w:cs="宋体"/>
          <w:bCs/>
          <w:sz w:val="32"/>
          <w:szCs w:val="32"/>
        </w:rPr>
        <w:t>驶证</w:t>
      </w:r>
      <w:r>
        <w:rPr>
          <w:rFonts w:hint="eastAsia" w:ascii="宋体" w:hAnsi="宋体" w:eastAsia="宋体" w:cs="___WRD_EMBED_SUB_39"/>
          <w:bCs/>
          <w:sz w:val="32"/>
          <w:szCs w:val="32"/>
        </w:rPr>
        <w:t>及其</w:t>
      </w:r>
      <w:r>
        <w:rPr>
          <w:rFonts w:hint="eastAsia" w:ascii="宋体" w:hAnsi="宋体" w:eastAsia="宋体" w:cs="宋体"/>
          <w:bCs/>
          <w:sz w:val="32"/>
          <w:szCs w:val="32"/>
        </w:rPr>
        <w:t>它</w:t>
      </w:r>
      <w:r>
        <w:rPr>
          <w:rFonts w:hint="eastAsia" w:ascii="宋体" w:hAnsi="宋体" w:eastAsia="宋体" w:cs="___WRD_EMBED_SUB_39"/>
          <w:bCs/>
          <w:sz w:val="32"/>
          <w:szCs w:val="32"/>
        </w:rPr>
        <w:t>必需</w:t>
      </w:r>
      <w:r>
        <w:rPr>
          <w:rFonts w:hint="eastAsia" w:ascii="宋体" w:hAnsi="宋体" w:eastAsia="宋体" w:cs="宋体"/>
          <w:bCs/>
          <w:sz w:val="32"/>
          <w:szCs w:val="32"/>
        </w:rPr>
        <w:t>证</w:t>
      </w:r>
      <w:r>
        <w:rPr>
          <w:rFonts w:hint="eastAsia" w:ascii="宋体" w:hAnsi="宋体" w:eastAsia="宋体" w:cs="___WRD_EMBED_SUB_39"/>
          <w:bCs/>
          <w:sz w:val="32"/>
          <w:szCs w:val="32"/>
        </w:rPr>
        <w:t>件相关</w:t>
      </w:r>
      <w:r>
        <w:rPr>
          <w:rFonts w:hint="eastAsia" w:ascii="宋体" w:hAnsi="宋体" w:eastAsia="宋体" w:cs="宋体"/>
          <w:bCs/>
          <w:sz w:val="32"/>
          <w:szCs w:val="32"/>
        </w:rPr>
        <w:t>产</w:t>
      </w:r>
      <w:r>
        <w:rPr>
          <w:rFonts w:hint="eastAsia" w:ascii="宋体" w:hAnsi="宋体" w:eastAsia="宋体" w:cs="___WRD_EMBED_SUB_39"/>
          <w:bCs/>
          <w:sz w:val="32"/>
          <w:szCs w:val="32"/>
        </w:rPr>
        <w:t>品</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510万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（三十一</w:t>
      </w:r>
      <w:r>
        <w:rPr>
          <w:rFonts w:ascii="宋体" w:hAnsi="宋体" w:eastAsia="宋体"/>
          <w:bCs/>
          <w:sz w:val="32"/>
          <w:szCs w:val="32"/>
        </w:rPr>
        <w:t>）</w:t>
      </w:r>
      <w:r>
        <w:rPr>
          <w:rFonts w:hint="eastAsia" w:ascii="宋体" w:hAnsi="宋体" w:eastAsia="宋体"/>
          <w:bCs/>
          <w:sz w:val="32"/>
          <w:szCs w:val="32"/>
        </w:rPr>
        <w:t>交管支</w:t>
      </w:r>
      <w:r>
        <w:rPr>
          <w:rFonts w:hint="eastAsia" w:ascii="宋体" w:hAnsi="宋体" w:eastAsia="宋体" w:cs="宋体"/>
          <w:bCs/>
          <w:sz w:val="32"/>
          <w:szCs w:val="32"/>
        </w:rPr>
        <w:t>队</w:t>
      </w:r>
      <w:r>
        <w:rPr>
          <w:rFonts w:hint="eastAsia" w:ascii="宋体" w:hAnsi="宋体" w:eastAsia="宋体" w:cs="___WRD_EMBED_SUB_39"/>
          <w:bCs/>
          <w:sz w:val="32"/>
          <w:szCs w:val="32"/>
        </w:rPr>
        <w:t>软件及设施设备维修维护</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为</w:t>
      </w:r>
      <w:r>
        <w:rPr>
          <w:rFonts w:hint="eastAsia" w:ascii="宋体" w:hAnsi="宋体" w:eastAsia="宋体" w:cs="宋体"/>
          <w:bCs/>
          <w:sz w:val="32"/>
          <w:szCs w:val="32"/>
        </w:rPr>
        <w:t>提</w:t>
      </w:r>
      <w:r>
        <w:rPr>
          <w:rFonts w:hint="eastAsia" w:ascii="宋体" w:hAnsi="宋体" w:eastAsia="宋体" w:cs="___WRD_EMBED_SUB_39"/>
          <w:bCs/>
          <w:sz w:val="32"/>
          <w:szCs w:val="32"/>
        </w:rPr>
        <w:t>高</w:t>
      </w:r>
      <w:r>
        <w:rPr>
          <w:rFonts w:hint="eastAsia" w:ascii="宋体" w:hAnsi="宋体" w:eastAsia="宋体" w:cs="宋体"/>
          <w:bCs/>
          <w:sz w:val="32"/>
          <w:szCs w:val="32"/>
        </w:rPr>
        <w:t>驾驶</w:t>
      </w:r>
      <w:r>
        <w:rPr>
          <w:rFonts w:hint="eastAsia" w:ascii="宋体" w:hAnsi="宋体" w:eastAsia="宋体" w:cs="___WRD_EMBED_SUB_39"/>
          <w:bCs/>
          <w:sz w:val="32"/>
          <w:szCs w:val="32"/>
        </w:rPr>
        <w:t>人</w:t>
      </w:r>
      <w:r>
        <w:rPr>
          <w:rFonts w:hint="eastAsia" w:ascii="宋体" w:hAnsi="宋体" w:eastAsia="宋体" w:cs="宋体"/>
          <w:bCs/>
          <w:sz w:val="32"/>
          <w:szCs w:val="32"/>
        </w:rPr>
        <w:t>考试</w:t>
      </w:r>
      <w:r>
        <w:rPr>
          <w:rFonts w:hint="eastAsia" w:ascii="宋体" w:hAnsi="宋体" w:eastAsia="宋体" w:cs="___WRD_EMBED_SUB_39"/>
          <w:bCs/>
          <w:sz w:val="32"/>
          <w:szCs w:val="32"/>
        </w:rPr>
        <w:t>效</w:t>
      </w:r>
      <w:r>
        <w:rPr>
          <w:rFonts w:hint="eastAsia" w:ascii="宋体" w:hAnsi="宋体" w:eastAsia="宋体" w:cs="宋体"/>
          <w:bCs/>
          <w:sz w:val="32"/>
          <w:szCs w:val="32"/>
        </w:rPr>
        <w:t>率</w:t>
      </w:r>
      <w:r>
        <w:rPr>
          <w:rFonts w:hint="eastAsia" w:ascii="宋体" w:hAnsi="宋体" w:eastAsia="宋体" w:cs="___WRD_EMBED_SUB_39"/>
          <w:bCs/>
          <w:sz w:val="32"/>
          <w:szCs w:val="32"/>
        </w:rPr>
        <w:t>和</w:t>
      </w:r>
      <w:r>
        <w:rPr>
          <w:rFonts w:hint="eastAsia" w:ascii="宋体" w:hAnsi="宋体" w:eastAsia="宋体" w:cs="宋体"/>
          <w:bCs/>
          <w:sz w:val="32"/>
          <w:szCs w:val="32"/>
        </w:rPr>
        <w:t>考试</w:t>
      </w:r>
      <w:r>
        <w:rPr>
          <w:rFonts w:hint="eastAsia" w:ascii="宋体" w:hAnsi="宋体" w:eastAsia="宋体" w:cs="___WRD_EMBED_SUB_39"/>
          <w:bCs/>
          <w:sz w:val="32"/>
          <w:szCs w:val="32"/>
        </w:rPr>
        <w:t>服务水</w:t>
      </w:r>
      <w:r>
        <w:rPr>
          <w:rFonts w:hint="eastAsia" w:ascii="宋体" w:hAnsi="宋体" w:eastAsia="宋体" w:cs="宋体"/>
          <w:bCs/>
          <w:sz w:val="32"/>
          <w:szCs w:val="32"/>
        </w:rPr>
        <w:t>平</w:t>
      </w:r>
      <w:r>
        <w:rPr>
          <w:rFonts w:hint="eastAsia" w:ascii="宋体" w:hAnsi="宋体" w:eastAsia="宋体" w:cs="___WRD_EMBED_SUB_39"/>
          <w:bCs/>
          <w:sz w:val="32"/>
          <w:szCs w:val="32"/>
        </w:rPr>
        <w:t>，完成对大中</w:t>
      </w:r>
      <w:r>
        <w:rPr>
          <w:rFonts w:hint="eastAsia" w:ascii="宋体" w:hAnsi="宋体" w:eastAsia="宋体" w:cs="宋体"/>
          <w:bCs/>
          <w:sz w:val="32"/>
          <w:szCs w:val="32"/>
        </w:rPr>
        <w:t>型客</w:t>
      </w:r>
      <w:r>
        <w:rPr>
          <w:rFonts w:hint="eastAsia" w:ascii="宋体" w:hAnsi="宋体" w:eastAsia="宋体" w:cs="___WRD_EMBED_SUB_39"/>
          <w:bCs/>
          <w:sz w:val="32"/>
          <w:szCs w:val="32"/>
        </w:rPr>
        <w:t>货车科目二、三</w:t>
      </w:r>
      <w:r>
        <w:rPr>
          <w:rFonts w:hint="eastAsia" w:ascii="宋体" w:hAnsi="宋体" w:eastAsia="宋体" w:cs="宋体"/>
          <w:bCs/>
          <w:sz w:val="32"/>
          <w:szCs w:val="32"/>
        </w:rPr>
        <w:t>考场</w:t>
      </w:r>
      <w:r>
        <w:rPr>
          <w:rFonts w:hint="eastAsia" w:ascii="宋体" w:hAnsi="宋体" w:eastAsia="宋体" w:cs="___WRD_EMBED_SUB_39"/>
          <w:bCs/>
          <w:sz w:val="32"/>
          <w:szCs w:val="32"/>
        </w:rPr>
        <w:t>的</w:t>
      </w:r>
      <w:r>
        <w:rPr>
          <w:rFonts w:hint="eastAsia" w:ascii="宋体" w:hAnsi="宋体" w:eastAsia="宋体" w:cs="宋体"/>
          <w:bCs/>
          <w:sz w:val="32"/>
          <w:szCs w:val="32"/>
        </w:rPr>
        <w:t>建</w:t>
      </w:r>
      <w:r>
        <w:rPr>
          <w:rFonts w:hint="eastAsia" w:ascii="宋体" w:hAnsi="宋体" w:eastAsia="宋体" w:cs="___WRD_EMBED_SUB_39"/>
          <w:bCs/>
          <w:sz w:val="32"/>
          <w:szCs w:val="32"/>
        </w:rPr>
        <w:t>设和维护。</w:t>
      </w:r>
      <w:r>
        <w:rPr>
          <w:rFonts w:hint="eastAsia" w:ascii="宋体" w:hAnsi="宋体" w:eastAsia="宋体" w:cs="宋体"/>
          <w:bCs/>
          <w:sz w:val="32"/>
          <w:szCs w:val="32"/>
        </w:rPr>
        <w:t>我</w:t>
      </w:r>
      <w:r>
        <w:rPr>
          <w:rFonts w:hint="eastAsia" w:ascii="宋体" w:hAnsi="宋体" w:eastAsia="宋体" w:cs="___WRD_EMBED_SUB_39"/>
          <w:bCs/>
          <w:sz w:val="32"/>
          <w:szCs w:val="32"/>
        </w:rPr>
        <w:t>支</w:t>
      </w:r>
      <w:r>
        <w:rPr>
          <w:rFonts w:hint="eastAsia" w:ascii="宋体" w:hAnsi="宋体" w:eastAsia="宋体" w:cs="宋体"/>
          <w:bCs/>
          <w:sz w:val="32"/>
          <w:szCs w:val="32"/>
        </w:rPr>
        <w:t>队</w:t>
      </w:r>
      <w:r>
        <w:rPr>
          <w:rFonts w:hint="eastAsia" w:ascii="宋体" w:hAnsi="宋体" w:eastAsia="宋体" w:cs="___WRD_EMBED_SUB_39"/>
          <w:bCs/>
          <w:sz w:val="32"/>
          <w:szCs w:val="32"/>
        </w:rPr>
        <w:t>车管所大</w:t>
      </w:r>
      <w:r>
        <w:rPr>
          <w:rFonts w:hint="eastAsia" w:ascii="宋体" w:hAnsi="宋体" w:eastAsia="宋体" w:cs="宋体"/>
          <w:bCs/>
          <w:sz w:val="32"/>
          <w:szCs w:val="32"/>
        </w:rPr>
        <w:t>楼已建</w:t>
      </w:r>
      <w:r>
        <w:rPr>
          <w:rFonts w:hint="eastAsia" w:ascii="宋体" w:hAnsi="宋体" w:eastAsia="宋体" w:cs="___WRD_EMBED_SUB_39"/>
          <w:bCs/>
          <w:sz w:val="32"/>
          <w:szCs w:val="32"/>
        </w:rPr>
        <w:t>成使用多年，各项基</w:t>
      </w:r>
      <w:r>
        <w:rPr>
          <w:rFonts w:hint="eastAsia" w:ascii="宋体" w:hAnsi="宋体" w:eastAsia="宋体" w:cs="宋体"/>
          <w:bCs/>
          <w:sz w:val="32"/>
          <w:szCs w:val="32"/>
        </w:rPr>
        <w:t>础</w:t>
      </w:r>
      <w:r>
        <w:rPr>
          <w:rFonts w:hint="eastAsia" w:ascii="宋体" w:hAnsi="宋体" w:eastAsia="宋体" w:cs="___WRD_EMBED_SUB_39"/>
          <w:bCs/>
          <w:sz w:val="32"/>
          <w:szCs w:val="32"/>
        </w:rPr>
        <w:t>安全设施均</w:t>
      </w:r>
      <w:r>
        <w:rPr>
          <w:rFonts w:hint="eastAsia" w:ascii="宋体" w:hAnsi="宋体" w:eastAsia="宋体" w:cs="宋体"/>
          <w:bCs/>
          <w:sz w:val="32"/>
          <w:szCs w:val="32"/>
        </w:rPr>
        <w:t>已老</w:t>
      </w:r>
      <w:r>
        <w:rPr>
          <w:rFonts w:hint="eastAsia" w:ascii="宋体" w:hAnsi="宋体" w:eastAsia="宋体" w:cs="___WRD_EMBED_SUB_39"/>
          <w:bCs/>
          <w:sz w:val="32"/>
          <w:szCs w:val="32"/>
        </w:rPr>
        <w:t>化，为</w:t>
      </w:r>
      <w:r>
        <w:rPr>
          <w:rFonts w:hint="eastAsia" w:ascii="宋体" w:hAnsi="宋体" w:eastAsia="宋体" w:cs="宋体"/>
          <w:bCs/>
          <w:sz w:val="32"/>
          <w:szCs w:val="32"/>
        </w:rPr>
        <w:t>了</w:t>
      </w:r>
      <w:r>
        <w:rPr>
          <w:rFonts w:hint="eastAsia" w:ascii="宋体" w:hAnsi="宋体" w:eastAsia="宋体" w:cs="___WRD_EMBED_SUB_39"/>
          <w:bCs/>
          <w:sz w:val="32"/>
          <w:szCs w:val="32"/>
        </w:rPr>
        <w:t>保障</w:t>
      </w:r>
      <w:r>
        <w:rPr>
          <w:rFonts w:hint="eastAsia" w:ascii="宋体" w:hAnsi="宋体" w:eastAsia="宋体" w:cs="宋体"/>
          <w:bCs/>
          <w:sz w:val="32"/>
          <w:szCs w:val="32"/>
        </w:rPr>
        <w:t>群众</w:t>
      </w:r>
      <w:r>
        <w:rPr>
          <w:rFonts w:hint="eastAsia" w:ascii="宋体" w:hAnsi="宋体" w:eastAsia="宋体" w:cs="___WRD_EMBED_SUB_39"/>
          <w:bCs/>
          <w:sz w:val="32"/>
          <w:szCs w:val="32"/>
        </w:rPr>
        <w:t>及</w:t>
      </w:r>
      <w:r>
        <w:rPr>
          <w:rFonts w:hint="eastAsia" w:ascii="宋体" w:hAnsi="宋体" w:eastAsia="宋体" w:cs="宋体"/>
          <w:bCs/>
          <w:sz w:val="32"/>
          <w:szCs w:val="32"/>
        </w:rPr>
        <w:t>民警</w:t>
      </w:r>
      <w:r>
        <w:rPr>
          <w:rFonts w:hint="eastAsia" w:ascii="宋体" w:hAnsi="宋体" w:eastAsia="宋体" w:cs="___WRD_EMBED_SUB_39"/>
          <w:bCs/>
          <w:sz w:val="32"/>
          <w:szCs w:val="32"/>
        </w:rPr>
        <w:t>安全，需为各项基</w:t>
      </w:r>
      <w:r>
        <w:rPr>
          <w:rFonts w:hint="eastAsia" w:ascii="宋体" w:hAnsi="宋体" w:eastAsia="宋体" w:cs="宋体"/>
          <w:bCs/>
          <w:sz w:val="32"/>
          <w:szCs w:val="32"/>
        </w:rPr>
        <w:t>础</w:t>
      </w:r>
      <w:r>
        <w:rPr>
          <w:rFonts w:hint="eastAsia" w:ascii="宋体" w:hAnsi="宋体" w:eastAsia="宋体" w:cs="___WRD_EMBED_SUB_39"/>
          <w:bCs/>
          <w:sz w:val="32"/>
          <w:szCs w:val="32"/>
        </w:rPr>
        <w:t>安全设施进行维修维保。需对业务软件进行维保以保障工作</w:t>
      </w:r>
      <w:r>
        <w:rPr>
          <w:rFonts w:hint="eastAsia" w:ascii="宋体" w:hAnsi="宋体" w:eastAsia="宋体" w:cs="宋体"/>
          <w:bCs/>
          <w:sz w:val="32"/>
          <w:szCs w:val="32"/>
        </w:rPr>
        <w:t>顺</w:t>
      </w:r>
      <w:r>
        <w:rPr>
          <w:rFonts w:hint="eastAsia" w:ascii="宋体" w:hAnsi="宋体" w:eastAsia="宋体" w:cs="___WRD_EMBED_SUB_39"/>
          <w:bCs/>
          <w:sz w:val="32"/>
          <w:szCs w:val="32"/>
        </w:rPr>
        <w:t>利进行。</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《公安交管部门进一</w:t>
      </w:r>
      <w:r>
        <w:rPr>
          <w:rFonts w:hint="eastAsia" w:ascii="宋体" w:hAnsi="宋体" w:eastAsia="宋体" w:cs="宋体"/>
          <w:bCs/>
          <w:sz w:val="32"/>
          <w:szCs w:val="32"/>
        </w:rPr>
        <w:t>步深</w:t>
      </w:r>
      <w:r>
        <w:rPr>
          <w:rFonts w:hint="eastAsia" w:ascii="宋体" w:hAnsi="宋体" w:eastAsia="宋体" w:cs="___WRD_EMBED_SUB_39"/>
          <w:bCs/>
          <w:sz w:val="32"/>
          <w:szCs w:val="32"/>
        </w:rPr>
        <w:t>化“</w:t>
      </w:r>
      <w:r>
        <w:rPr>
          <w:rFonts w:hint="eastAsia" w:ascii="宋体" w:hAnsi="宋体" w:eastAsia="宋体" w:cs="宋体"/>
          <w:bCs/>
          <w:sz w:val="32"/>
          <w:szCs w:val="32"/>
        </w:rPr>
        <w:t>放</w:t>
      </w:r>
      <w:r>
        <w:rPr>
          <w:rFonts w:hint="eastAsia" w:ascii="宋体" w:hAnsi="宋体" w:eastAsia="宋体" w:cs="___WRD_EMBED_SUB_39"/>
          <w:bCs/>
          <w:sz w:val="32"/>
          <w:szCs w:val="32"/>
        </w:rPr>
        <w:t>管服”改革</w:t>
      </w:r>
      <w:r>
        <w:rPr>
          <w:rFonts w:hint="eastAsia" w:ascii="宋体" w:hAnsi="宋体" w:eastAsia="宋体" w:cs="宋体"/>
          <w:bCs/>
          <w:sz w:val="32"/>
          <w:szCs w:val="32"/>
        </w:rPr>
        <w:t>提升</w:t>
      </w:r>
      <w:r>
        <w:rPr>
          <w:rFonts w:hint="eastAsia" w:ascii="宋体" w:hAnsi="宋体" w:eastAsia="宋体" w:cs="___WRD_EMBED_SUB_39"/>
          <w:bCs/>
          <w:sz w:val="32"/>
          <w:szCs w:val="32"/>
        </w:rPr>
        <w:t>交管服务</w:t>
      </w:r>
      <w:r>
        <w:rPr>
          <w:rFonts w:hint="eastAsia" w:ascii="宋体" w:hAnsi="宋体" w:eastAsia="宋体" w:cs="宋体"/>
          <w:bCs/>
          <w:sz w:val="32"/>
          <w:szCs w:val="32"/>
        </w:rPr>
        <w:t>便</w:t>
      </w:r>
      <w:r>
        <w:rPr>
          <w:rFonts w:hint="eastAsia" w:ascii="宋体" w:hAnsi="宋体" w:eastAsia="宋体" w:cs="___WRD_EMBED_SUB_39"/>
          <w:bCs/>
          <w:sz w:val="32"/>
          <w:szCs w:val="32"/>
        </w:rPr>
        <w:t>利化的</w:t>
      </w:r>
      <w:r>
        <w:rPr>
          <w:rFonts w:hint="eastAsia" w:ascii="宋体" w:hAnsi="宋体" w:eastAsia="宋体" w:cs="宋体"/>
          <w:bCs/>
          <w:sz w:val="32"/>
          <w:szCs w:val="32"/>
        </w:rPr>
        <w:t>措</w:t>
      </w:r>
      <w:r>
        <w:rPr>
          <w:rFonts w:hint="eastAsia" w:ascii="宋体" w:hAnsi="宋体" w:eastAsia="宋体" w:cs="___WRD_EMBED_SUB_39"/>
          <w:bCs/>
          <w:sz w:val="32"/>
          <w:szCs w:val="32"/>
        </w:rPr>
        <w:t>施》公交管</w:t>
      </w:r>
      <w:r>
        <w:rPr>
          <w:rFonts w:hint="eastAsia" w:ascii="宋体" w:hAnsi="宋体" w:eastAsia="宋体" w:cs="宋体"/>
          <w:bCs/>
          <w:sz w:val="32"/>
          <w:szCs w:val="32"/>
        </w:rPr>
        <w:t>【</w:t>
      </w:r>
      <w:r>
        <w:rPr>
          <w:rFonts w:ascii="宋体" w:hAnsi="宋体" w:eastAsia="宋体"/>
          <w:bCs/>
          <w:sz w:val="32"/>
          <w:szCs w:val="32"/>
        </w:rPr>
        <w:t>2018</w:t>
      </w:r>
      <w:r>
        <w:rPr>
          <w:rFonts w:hint="eastAsia" w:ascii="宋体" w:hAnsi="宋体" w:eastAsia="宋体" w:cs="宋体"/>
          <w:bCs/>
          <w:sz w:val="32"/>
          <w:szCs w:val="32"/>
        </w:rPr>
        <w:t>】</w:t>
      </w:r>
      <w:r>
        <w:rPr>
          <w:rFonts w:ascii="宋体" w:hAnsi="宋体" w:eastAsia="宋体"/>
          <w:bCs/>
          <w:sz w:val="32"/>
          <w:szCs w:val="32"/>
        </w:rPr>
        <w:t>279</w:t>
      </w:r>
      <w:r>
        <w:rPr>
          <w:rFonts w:hint="eastAsia" w:ascii="宋体" w:hAnsi="宋体" w:eastAsia="宋体" w:cs="宋体"/>
          <w:bCs/>
          <w:sz w:val="32"/>
          <w:szCs w:val="32"/>
        </w:rPr>
        <w:t>号</w:t>
      </w:r>
      <w:r>
        <w:rPr>
          <w:rFonts w:hint="eastAsia" w:ascii="宋体" w:hAnsi="宋体" w:eastAsia="宋体" w:cs="___WRD_EMBED_SUB_39"/>
          <w:bCs/>
          <w:sz w:val="32"/>
          <w:szCs w:val="32"/>
        </w:rPr>
        <w:t>、《公安</w:t>
      </w:r>
      <w:r>
        <w:rPr>
          <w:rFonts w:hint="eastAsia" w:ascii="宋体" w:hAnsi="宋体" w:eastAsia="宋体" w:cs="宋体"/>
          <w:bCs/>
          <w:sz w:val="32"/>
          <w:szCs w:val="32"/>
        </w:rPr>
        <w:t>装</w:t>
      </w:r>
      <w:r>
        <w:rPr>
          <w:rFonts w:hint="eastAsia" w:ascii="宋体" w:hAnsi="宋体" w:eastAsia="宋体" w:cs="___WRD_EMBED_SUB_39"/>
          <w:bCs/>
          <w:sz w:val="32"/>
          <w:szCs w:val="32"/>
        </w:rPr>
        <w:t>备</w:t>
      </w:r>
      <w:r>
        <w:rPr>
          <w:rFonts w:hint="eastAsia" w:ascii="宋体" w:hAnsi="宋体" w:eastAsia="宋体" w:cs="宋体"/>
          <w:bCs/>
          <w:sz w:val="32"/>
          <w:szCs w:val="32"/>
        </w:rPr>
        <w:t>建</w:t>
      </w:r>
      <w:r>
        <w:rPr>
          <w:rFonts w:hint="eastAsia" w:ascii="宋体" w:hAnsi="宋体" w:eastAsia="宋体" w:cs="___WRD_EMBED_SUB_39"/>
          <w:bCs/>
          <w:sz w:val="32"/>
          <w:szCs w:val="32"/>
        </w:rPr>
        <w:t>设“</w:t>
      </w:r>
      <w:r>
        <w:rPr>
          <w:rFonts w:hint="eastAsia" w:ascii="宋体" w:hAnsi="宋体" w:eastAsia="宋体" w:cs="宋体"/>
          <w:bCs/>
          <w:sz w:val="32"/>
          <w:szCs w:val="32"/>
        </w:rPr>
        <w:t>十</w:t>
      </w:r>
      <w:r>
        <w:rPr>
          <w:rFonts w:hint="eastAsia" w:ascii="宋体" w:hAnsi="宋体" w:eastAsia="宋体" w:cs="___WRD_EMBED_SUB_39"/>
          <w:bCs/>
          <w:sz w:val="32"/>
          <w:szCs w:val="32"/>
        </w:rPr>
        <w:t>四五”规</w:t>
      </w:r>
      <w:r>
        <w:rPr>
          <w:rFonts w:hint="eastAsia" w:ascii="宋体" w:hAnsi="宋体" w:eastAsia="宋体" w:cs="宋体"/>
          <w:bCs/>
          <w:sz w:val="32"/>
          <w:szCs w:val="32"/>
        </w:rPr>
        <w:t>划</w:t>
      </w:r>
      <w:r>
        <w:rPr>
          <w:rFonts w:hint="eastAsia" w:ascii="宋体" w:hAnsi="宋体" w:eastAsia="宋体" w:cs="___WRD_EMBED_SUB_39"/>
          <w:bCs/>
          <w:sz w:val="32"/>
          <w:szCs w:val="32"/>
        </w:rPr>
        <w:t>》</w:t>
      </w:r>
      <w:r>
        <w:rPr>
          <w:rFonts w:ascii="宋体" w:hAnsi="宋体" w:eastAsia="宋体"/>
          <w:bCs/>
          <w:sz w:val="32"/>
          <w:szCs w:val="32"/>
        </w:rPr>
        <w:t>。</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锡林郭勒盟公安局交通管理支队</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为</w:t>
      </w:r>
      <w:r>
        <w:rPr>
          <w:rFonts w:hint="eastAsia" w:ascii="宋体" w:hAnsi="宋体" w:eastAsia="宋体" w:cs="宋体"/>
          <w:bCs/>
          <w:sz w:val="32"/>
          <w:szCs w:val="32"/>
        </w:rPr>
        <w:t>提</w:t>
      </w:r>
      <w:r>
        <w:rPr>
          <w:rFonts w:hint="eastAsia" w:ascii="宋体" w:hAnsi="宋体" w:eastAsia="宋体" w:cs="___WRD_EMBED_SUB_39"/>
          <w:bCs/>
          <w:sz w:val="32"/>
          <w:szCs w:val="32"/>
        </w:rPr>
        <w:t>高</w:t>
      </w:r>
      <w:r>
        <w:rPr>
          <w:rFonts w:hint="eastAsia" w:ascii="宋体" w:hAnsi="宋体" w:eastAsia="宋体" w:cs="宋体"/>
          <w:bCs/>
          <w:sz w:val="32"/>
          <w:szCs w:val="32"/>
        </w:rPr>
        <w:t>驾驶</w:t>
      </w:r>
      <w:r>
        <w:rPr>
          <w:rFonts w:hint="eastAsia" w:ascii="宋体" w:hAnsi="宋体" w:eastAsia="宋体" w:cs="___WRD_EMBED_SUB_39"/>
          <w:bCs/>
          <w:sz w:val="32"/>
          <w:szCs w:val="32"/>
        </w:rPr>
        <w:t>人</w:t>
      </w:r>
      <w:r>
        <w:rPr>
          <w:rFonts w:hint="eastAsia" w:ascii="宋体" w:hAnsi="宋体" w:eastAsia="宋体" w:cs="宋体"/>
          <w:bCs/>
          <w:sz w:val="32"/>
          <w:szCs w:val="32"/>
        </w:rPr>
        <w:t>考试</w:t>
      </w:r>
      <w:r>
        <w:rPr>
          <w:rFonts w:hint="eastAsia" w:ascii="宋体" w:hAnsi="宋体" w:eastAsia="宋体" w:cs="___WRD_EMBED_SUB_39"/>
          <w:bCs/>
          <w:sz w:val="32"/>
          <w:szCs w:val="32"/>
        </w:rPr>
        <w:t>效</w:t>
      </w:r>
      <w:r>
        <w:rPr>
          <w:rFonts w:hint="eastAsia" w:ascii="宋体" w:hAnsi="宋体" w:eastAsia="宋体" w:cs="宋体"/>
          <w:bCs/>
          <w:sz w:val="32"/>
          <w:szCs w:val="32"/>
        </w:rPr>
        <w:t>率</w:t>
      </w:r>
      <w:r>
        <w:rPr>
          <w:rFonts w:hint="eastAsia" w:ascii="宋体" w:hAnsi="宋体" w:eastAsia="宋体" w:cs="___WRD_EMBED_SUB_39"/>
          <w:bCs/>
          <w:sz w:val="32"/>
          <w:szCs w:val="32"/>
        </w:rPr>
        <w:t>和</w:t>
      </w:r>
      <w:r>
        <w:rPr>
          <w:rFonts w:hint="eastAsia" w:ascii="宋体" w:hAnsi="宋体" w:eastAsia="宋体" w:cs="宋体"/>
          <w:bCs/>
          <w:sz w:val="32"/>
          <w:szCs w:val="32"/>
        </w:rPr>
        <w:t>考试</w:t>
      </w:r>
      <w:r>
        <w:rPr>
          <w:rFonts w:hint="eastAsia" w:ascii="宋体" w:hAnsi="宋体" w:eastAsia="宋体" w:cs="___WRD_EMBED_SUB_39"/>
          <w:bCs/>
          <w:sz w:val="32"/>
          <w:szCs w:val="32"/>
        </w:rPr>
        <w:t>服务水</w:t>
      </w:r>
      <w:r>
        <w:rPr>
          <w:rFonts w:hint="eastAsia" w:ascii="宋体" w:hAnsi="宋体" w:eastAsia="宋体" w:cs="宋体"/>
          <w:bCs/>
          <w:sz w:val="32"/>
          <w:szCs w:val="32"/>
        </w:rPr>
        <w:t>平</w:t>
      </w:r>
      <w:r>
        <w:rPr>
          <w:rFonts w:hint="eastAsia" w:ascii="宋体" w:hAnsi="宋体" w:eastAsia="宋体" w:cs="___WRD_EMBED_SUB_39"/>
          <w:bCs/>
          <w:sz w:val="32"/>
          <w:szCs w:val="32"/>
        </w:rPr>
        <w:t>，完成对大中</w:t>
      </w:r>
      <w:r>
        <w:rPr>
          <w:rFonts w:hint="eastAsia" w:ascii="宋体" w:hAnsi="宋体" w:eastAsia="宋体" w:cs="宋体"/>
          <w:bCs/>
          <w:sz w:val="32"/>
          <w:szCs w:val="32"/>
        </w:rPr>
        <w:t>型客</w:t>
      </w:r>
      <w:r>
        <w:rPr>
          <w:rFonts w:hint="eastAsia" w:ascii="宋体" w:hAnsi="宋体" w:eastAsia="宋体" w:cs="___WRD_EMBED_SUB_39"/>
          <w:bCs/>
          <w:sz w:val="32"/>
          <w:szCs w:val="32"/>
        </w:rPr>
        <w:t>货车科目二、三</w:t>
      </w:r>
      <w:r>
        <w:rPr>
          <w:rFonts w:hint="eastAsia" w:ascii="宋体" w:hAnsi="宋体" w:eastAsia="宋体" w:cs="宋体"/>
          <w:bCs/>
          <w:sz w:val="32"/>
          <w:szCs w:val="32"/>
        </w:rPr>
        <w:t>考场</w:t>
      </w:r>
      <w:r>
        <w:rPr>
          <w:rFonts w:hint="eastAsia" w:ascii="宋体" w:hAnsi="宋体" w:eastAsia="宋体" w:cs="___WRD_EMBED_SUB_39"/>
          <w:bCs/>
          <w:sz w:val="32"/>
          <w:szCs w:val="32"/>
        </w:rPr>
        <w:t>的</w:t>
      </w:r>
      <w:r>
        <w:rPr>
          <w:rFonts w:hint="eastAsia" w:ascii="宋体" w:hAnsi="宋体" w:eastAsia="宋体" w:cs="宋体"/>
          <w:bCs/>
          <w:sz w:val="32"/>
          <w:szCs w:val="32"/>
        </w:rPr>
        <w:t>建</w:t>
      </w:r>
      <w:r>
        <w:rPr>
          <w:rFonts w:hint="eastAsia" w:ascii="宋体" w:hAnsi="宋体" w:eastAsia="宋体" w:cs="___WRD_EMBED_SUB_39"/>
          <w:bCs/>
          <w:sz w:val="32"/>
          <w:szCs w:val="32"/>
        </w:rPr>
        <w:t>设和维护。</w:t>
      </w:r>
      <w:r>
        <w:rPr>
          <w:rFonts w:hint="eastAsia" w:ascii="宋体" w:hAnsi="宋体" w:eastAsia="宋体" w:cs="宋体"/>
          <w:bCs/>
          <w:sz w:val="32"/>
          <w:szCs w:val="32"/>
        </w:rPr>
        <w:t>我</w:t>
      </w:r>
      <w:r>
        <w:rPr>
          <w:rFonts w:hint="eastAsia" w:ascii="宋体" w:hAnsi="宋体" w:eastAsia="宋体" w:cs="___WRD_EMBED_SUB_39"/>
          <w:bCs/>
          <w:sz w:val="32"/>
          <w:szCs w:val="32"/>
        </w:rPr>
        <w:t>支</w:t>
      </w:r>
      <w:r>
        <w:rPr>
          <w:rFonts w:hint="eastAsia" w:ascii="宋体" w:hAnsi="宋体" w:eastAsia="宋体" w:cs="宋体"/>
          <w:bCs/>
          <w:sz w:val="32"/>
          <w:szCs w:val="32"/>
        </w:rPr>
        <w:t>队</w:t>
      </w:r>
      <w:r>
        <w:rPr>
          <w:rFonts w:hint="eastAsia" w:ascii="宋体" w:hAnsi="宋体" w:eastAsia="宋体" w:cs="___WRD_EMBED_SUB_39"/>
          <w:bCs/>
          <w:sz w:val="32"/>
          <w:szCs w:val="32"/>
        </w:rPr>
        <w:t>车管所大</w:t>
      </w:r>
      <w:r>
        <w:rPr>
          <w:rFonts w:hint="eastAsia" w:ascii="宋体" w:hAnsi="宋体" w:eastAsia="宋体" w:cs="宋体"/>
          <w:bCs/>
          <w:sz w:val="32"/>
          <w:szCs w:val="32"/>
        </w:rPr>
        <w:t>楼已建</w:t>
      </w:r>
      <w:r>
        <w:rPr>
          <w:rFonts w:hint="eastAsia" w:ascii="宋体" w:hAnsi="宋体" w:eastAsia="宋体" w:cs="___WRD_EMBED_SUB_39"/>
          <w:bCs/>
          <w:sz w:val="32"/>
          <w:szCs w:val="32"/>
        </w:rPr>
        <w:t>成使用多年，各项基</w:t>
      </w:r>
      <w:r>
        <w:rPr>
          <w:rFonts w:hint="eastAsia" w:ascii="宋体" w:hAnsi="宋体" w:eastAsia="宋体" w:cs="宋体"/>
          <w:bCs/>
          <w:sz w:val="32"/>
          <w:szCs w:val="32"/>
        </w:rPr>
        <w:t>础</w:t>
      </w:r>
      <w:r>
        <w:rPr>
          <w:rFonts w:hint="eastAsia" w:ascii="宋体" w:hAnsi="宋体" w:eastAsia="宋体" w:cs="___WRD_EMBED_SUB_39"/>
          <w:bCs/>
          <w:sz w:val="32"/>
          <w:szCs w:val="32"/>
        </w:rPr>
        <w:t>安全设施均</w:t>
      </w:r>
      <w:r>
        <w:rPr>
          <w:rFonts w:hint="eastAsia" w:ascii="宋体" w:hAnsi="宋体" w:eastAsia="宋体" w:cs="宋体"/>
          <w:bCs/>
          <w:sz w:val="32"/>
          <w:szCs w:val="32"/>
        </w:rPr>
        <w:t>已老</w:t>
      </w:r>
      <w:r>
        <w:rPr>
          <w:rFonts w:hint="eastAsia" w:ascii="宋体" w:hAnsi="宋体" w:eastAsia="宋体" w:cs="___WRD_EMBED_SUB_39"/>
          <w:bCs/>
          <w:sz w:val="32"/>
          <w:szCs w:val="32"/>
        </w:rPr>
        <w:t>化，为</w:t>
      </w:r>
      <w:r>
        <w:rPr>
          <w:rFonts w:hint="eastAsia" w:ascii="宋体" w:hAnsi="宋体" w:eastAsia="宋体" w:cs="宋体"/>
          <w:bCs/>
          <w:sz w:val="32"/>
          <w:szCs w:val="32"/>
        </w:rPr>
        <w:t>了</w:t>
      </w:r>
      <w:r>
        <w:rPr>
          <w:rFonts w:hint="eastAsia" w:ascii="宋体" w:hAnsi="宋体" w:eastAsia="宋体" w:cs="___WRD_EMBED_SUB_39"/>
          <w:bCs/>
          <w:sz w:val="32"/>
          <w:szCs w:val="32"/>
        </w:rPr>
        <w:t>保障</w:t>
      </w:r>
      <w:r>
        <w:rPr>
          <w:rFonts w:hint="eastAsia" w:ascii="宋体" w:hAnsi="宋体" w:eastAsia="宋体" w:cs="宋体"/>
          <w:bCs/>
          <w:sz w:val="32"/>
          <w:szCs w:val="32"/>
        </w:rPr>
        <w:t>群众</w:t>
      </w:r>
      <w:r>
        <w:rPr>
          <w:rFonts w:hint="eastAsia" w:ascii="宋体" w:hAnsi="宋体" w:eastAsia="宋体" w:cs="___WRD_EMBED_SUB_39"/>
          <w:bCs/>
          <w:sz w:val="32"/>
          <w:szCs w:val="32"/>
        </w:rPr>
        <w:t>及</w:t>
      </w:r>
      <w:r>
        <w:rPr>
          <w:rFonts w:hint="eastAsia" w:ascii="宋体" w:hAnsi="宋体" w:eastAsia="宋体" w:cs="宋体"/>
          <w:bCs/>
          <w:sz w:val="32"/>
          <w:szCs w:val="32"/>
        </w:rPr>
        <w:t>民警</w:t>
      </w:r>
      <w:r>
        <w:rPr>
          <w:rFonts w:hint="eastAsia" w:ascii="宋体" w:hAnsi="宋体" w:eastAsia="宋体" w:cs="___WRD_EMBED_SUB_39"/>
          <w:bCs/>
          <w:sz w:val="32"/>
          <w:szCs w:val="32"/>
        </w:rPr>
        <w:t>安全，需为各项基</w:t>
      </w:r>
      <w:r>
        <w:rPr>
          <w:rFonts w:hint="eastAsia" w:ascii="宋体" w:hAnsi="宋体" w:eastAsia="宋体" w:cs="宋体"/>
          <w:bCs/>
          <w:sz w:val="32"/>
          <w:szCs w:val="32"/>
        </w:rPr>
        <w:t>础</w:t>
      </w:r>
      <w:r>
        <w:rPr>
          <w:rFonts w:hint="eastAsia" w:ascii="宋体" w:hAnsi="宋体" w:eastAsia="宋体" w:cs="___WRD_EMBED_SUB_39"/>
          <w:bCs/>
          <w:sz w:val="32"/>
          <w:szCs w:val="32"/>
        </w:rPr>
        <w:t>安全设施进行维修维保。需对业务软件进行维保以保障工作</w:t>
      </w:r>
      <w:r>
        <w:rPr>
          <w:rFonts w:hint="eastAsia" w:ascii="宋体" w:hAnsi="宋体" w:eastAsia="宋体" w:cs="宋体"/>
          <w:bCs/>
          <w:sz w:val="32"/>
          <w:szCs w:val="32"/>
        </w:rPr>
        <w:t>顺</w:t>
      </w:r>
      <w:r>
        <w:rPr>
          <w:rFonts w:hint="eastAsia" w:ascii="宋体" w:hAnsi="宋体" w:eastAsia="宋体" w:cs="___WRD_EMBED_SUB_39"/>
          <w:bCs/>
          <w:sz w:val="32"/>
          <w:szCs w:val="32"/>
        </w:rPr>
        <w:t>利进行。</w:t>
      </w:r>
      <w:r>
        <w:rPr>
          <w:rFonts w:ascii="宋体" w:hAnsi="宋体" w:eastAsia="宋体"/>
          <w:bCs/>
          <w:sz w:val="32"/>
          <w:szCs w:val="32"/>
        </w:rPr>
        <w:t xml:space="preserve"> 。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68万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（三十二</w:t>
      </w:r>
      <w:r>
        <w:rPr>
          <w:rFonts w:ascii="宋体" w:hAnsi="宋体" w:eastAsia="宋体"/>
          <w:bCs/>
          <w:sz w:val="32"/>
          <w:szCs w:val="32"/>
        </w:rPr>
        <w:t>）</w:t>
      </w:r>
      <w:r>
        <w:rPr>
          <w:rFonts w:hint="eastAsia" w:ascii="宋体" w:hAnsi="宋体" w:eastAsia="宋体"/>
          <w:bCs/>
          <w:sz w:val="32"/>
          <w:szCs w:val="32"/>
        </w:rPr>
        <w:t>交通管理指</w:t>
      </w:r>
      <w:r>
        <w:rPr>
          <w:rFonts w:hint="eastAsia" w:ascii="宋体" w:hAnsi="宋体" w:eastAsia="宋体" w:cs="宋体"/>
          <w:bCs/>
          <w:sz w:val="32"/>
          <w:szCs w:val="32"/>
        </w:rPr>
        <w:t>挥</w:t>
      </w:r>
      <w:r>
        <w:rPr>
          <w:rFonts w:hint="eastAsia" w:ascii="宋体" w:hAnsi="宋体" w:eastAsia="宋体" w:cs="___WRD_EMBED_SUB_39"/>
          <w:bCs/>
          <w:sz w:val="32"/>
          <w:szCs w:val="32"/>
        </w:rPr>
        <w:t>中</w:t>
      </w:r>
      <w:r>
        <w:rPr>
          <w:rFonts w:hint="eastAsia" w:ascii="宋体" w:hAnsi="宋体" w:eastAsia="宋体" w:cs="宋体"/>
          <w:bCs/>
          <w:sz w:val="32"/>
          <w:szCs w:val="32"/>
        </w:rPr>
        <w:t>心建</w:t>
      </w:r>
      <w:r>
        <w:rPr>
          <w:rFonts w:hint="eastAsia" w:ascii="宋体" w:hAnsi="宋体" w:eastAsia="宋体" w:cs="___WRD_EMBED_SUB_39"/>
          <w:bCs/>
          <w:sz w:val="32"/>
          <w:szCs w:val="32"/>
        </w:rPr>
        <w:t>设</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本项目主要用于</w:t>
      </w:r>
      <w:r>
        <w:rPr>
          <w:rFonts w:hint="eastAsia" w:ascii="宋体" w:hAnsi="宋体" w:eastAsia="宋体"/>
          <w:bCs/>
          <w:sz w:val="32"/>
          <w:szCs w:val="32"/>
        </w:rPr>
        <w:t>建设全盟交通管理指挥中心付清尾款提。</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2022年2月24日行署专题会议、行署2022年第六次常务会议</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锡林郭勒盟公安局交通管理支队</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137.15万元用于支付全盟交通管理指挥中心建设费用尾款。</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137.15万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三十三</w:t>
      </w:r>
      <w:r>
        <w:rPr>
          <w:rFonts w:ascii="宋体" w:hAnsi="宋体" w:eastAsia="宋体"/>
          <w:bCs/>
          <w:sz w:val="32"/>
          <w:szCs w:val="32"/>
        </w:rPr>
        <w:t>）</w:t>
      </w:r>
      <w:r>
        <w:rPr>
          <w:rFonts w:hint="eastAsia" w:ascii="宋体" w:hAnsi="宋体" w:eastAsia="宋体"/>
          <w:bCs/>
          <w:sz w:val="32"/>
          <w:szCs w:val="32"/>
        </w:rPr>
        <w:t>交管支</w:t>
      </w:r>
      <w:r>
        <w:rPr>
          <w:rFonts w:hint="eastAsia" w:ascii="宋体" w:hAnsi="宋体" w:eastAsia="宋体" w:cs="宋体"/>
          <w:bCs/>
          <w:sz w:val="32"/>
          <w:szCs w:val="32"/>
        </w:rPr>
        <w:t>队第</w:t>
      </w:r>
      <w:r>
        <w:rPr>
          <w:rFonts w:hint="eastAsia" w:ascii="宋体" w:hAnsi="宋体" w:eastAsia="宋体" w:cs="___WRD_EMBED_SUB_39"/>
          <w:bCs/>
          <w:sz w:val="32"/>
          <w:szCs w:val="32"/>
        </w:rPr>
        <w:t>三方服务费</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根据《公安机关维护</w:t>
      </w:r>
      <w:r>
        <w:rPr>
          <w:rFonts w:hint="eastAsia" w:ascii="宋体" w:hAnsi="宋体" w:eastAsia="宋体" w:cs="宋体"/>
          <w:bCs/>
          <w:sz w:val="32"/>
          <w:szCs w:val="32"/>
        </w:rPr>
        <w:t>民警</w:t>
      </w:r>
      <w:r>
        <w:rPr>
          <w:rFonts w:hint="eastAsia" w:ascii="宋体" w:hAnsi="宋体" w:eastAsia="宋体" w:cs="___WRD_EMBED_SUB_39"/>
          <w:bCs/>
          <w:sz w:val="32"/>
          <w:szCs w:val="32"/>
        </w:rPr>
        <w:t>执法</w:t>
      </w:r>
      <w:r>
        <w:rPr>
          <w:rFonts w:hint="eastAsia" w:ascii="宋体" w:hAnsi="宋体" w:eastAsia="宋体" w:cs="宋体"/>
          <w:bCs/>
          <w:sz w:val="32"/>
          <w:szCs w:val="32"/>
        </w:rPr>
        <w:t>权威</w:t>
      </w:r>
      <w:r>
        <w:rPr>
          <w:rFonts w:hint="eastAsia" w:ascii="宋体" w:hAnsi="宋体" w:eastAsia="宋体" w:cs="___WRD_EMBED_SUB_39"/>
          <w:bCs/>
          <w:sz w:val="32"/>
          <w:szCs w:val="32"/>
        </w:rPr>
        <w:t>工作规定》公安部</w:t>
      </w:r>
      <w:r>
        <w:rPr>
          <w:rFonts w:ascii="宋体" w:hAnsi="宋体" w:eastAsia="宋体"/>
          <w:bCs/>
          <w:sz w:val="32"/>
          <w:szCs w:val="32"/>
        </w:rPr>
        <w:t>153</w:t>
      </w:r>
      <w:r>
        <w:rPr>
          <w:rFonts w:hint="eastAsia" w:ascii="宋体" w:hAnsi="宋体" w:eastAsia="宋体" w:cs="宋体"/>
          <w:bCs/>
          <w:sz w:val="32"/>
          <w:szCs w:val="32"/>
        </w:rPr>
        <w:t>号令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区交管总</w:t>
      </w:r>
      <w:r>
        <w:rPr>
          <w:rFonts w:hint="eastAsia" w:ascii="宋体" w:hAnsi="宋体" w:eastAsia="宋体" w:cs="宋体"/>
          <w:bCs/>
          <w:sz w:val="32"/>
          <w:szCs w:val="32"/>
        </w:rPr>
        <w:t>队</w:t>
      </w:r>
      <w:r>
        <w:rPr>
          <w:rFonts w:hint="eastAsia" w:ascii="宋体" w:hAnsi="宋体" w:eastAsia="宋体" w:cs="___WRD_EMBED_SUB_39"/>
          <w:bCs/>
          <w:sz w:val="32"/>
          <w:szCs w:val="32"/>
        </w:rPr>
        <w:t>关于新</w:t>
      </w:r>
      <w:r>
        <w:rPr>
          <w:rFonts w:hint="eastAsia" w:ascii="宋体" w:hAnsi="宋体" w:eastAsia="宋体" w:cs="宋体"/>
          <w:bCs/>
          <w:sz w:val="32"/>
          <w:szCs w:val="32"/>
        </w:rPr>
        <w:t>媒</w:t>
      </w:r>
      <w:r>
        <w:rPr>
          <w:rFonts w:hint="eastAsia" w:ascii="宋体" w:hAnsi="宋体" w:eastAsia="宋体" w:cs="___WRD_EMBED_SUB_39"/>
          <w:bCs/>
          <w:sz w:val="32"/>
          <w:szCs w:val="32"/>
        </w:rPr>
        <w:t>体</w:t>
      </w:r>
      <w:r>
        <w:rPr>
          <w:rFonts w:hint="eastAsia" w:ascii="宋体" w:hAnsi="宋体" w:eastAsia="宋体" w:cs="宋体"/>
          <w:bCs/>
          <w:sz w:val="32"/>
          <w:szCs w:val="32"/>
        </w:rPr>
        <w:t>矩阵</w:t>
      </w:r>
      <w:r>
        <w:rPr>
          <w:rFonts w:hint="eastAsia" w:ascii="宋体" w:hAnsi="宋体" w:eastAsia="宋体" w:cs="___WRD_EMBED_SUB_39"/>
          <w:bCs/>
          <w:sz w:val="32"/>
          <w:szCs w:val="32"/>
        </w:rPr>
        <w:t>式</w:t>
      </w:r>
      <w:r>
        <w:rPr>
          <w:rFonts w:hint="eastAsia" w:ascii="宋体" w:hAnsi="宋体" w:eastAsia="宋体" w:cs="宋体"/>
          <w:bCs/>
          <w:sz w:val="32"/>
          <w:szCs w:val="32"/>
        </w:rPr>
        <w:t>宣传</w:t>
      </w:r>
      <w:r>
        <w:rPr>
          <w:rFonts w:hint="eastAsia" w:ascii="宋体" w:hAnsi="宋体" w:eastAsia="宋体" w:cs="___WRD_EMBED_SUB_39"/>
          <w:bCs/>
          <w:sz w:val="32"/>
          <w:szCs w:val="32"/>
        </w:rPr>
        <w:t>工作的通</w:t>
      </w:r>
      <w:r>
        <w:rPr>
          <w:rFonts w:hint="eastAsia" w:ascii="宋体" w:hAnsi="宋体" w:eastAsia="宋体" w:cs="宋体"/>
          <w:bCs/>
          <w:sz w:val="32"/>
          <w:szCs w:val="32"/>
        </w:rPr>
        <w:t>知</w:t>
      </w:r>
      <w:r>
        <w:rPr>
          <w:rFonts w:hint="eastAsia" w:ascii="宋体" w:hAnsi="宋体" w:eastAsia="宋体" w:cs="___WRD_EMBED_SUB_39"/>
          <w:bCs/>
          <w:sz w:val="32"/>
          <w:szCs w:val="32"/>
        </w:rPr>
        <w:t>》，支付因法律业务而产生的法律顾问费、审计费等费用。</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《公安机关维护</w:t>
      </w:r>
      <w:r>
        <w:rPr>
          <w:rFonts w:hint="eastAsia" w:ascii="宋体" w:hAnsi="宋体" w:eastAsia="宋体" w:cs="宋体"/>
          <w:bCs/>
          <w:sz w:val="32"/>
          <w:szCs w:val="32"/>
        </w:rPr>
        <w:t>民警</w:t>
      </w:r>
      <w:r>
        <w:rPr>
          <w:rFonts w:hint="eastAsia" w:ascii="宋体" w:hAnsi="宋体" w:eastAsia="宋体" w:cs="___WRD_EMBED_SUB_39"/>
          <w:bCs/>
          <w:sz w:val="32"/>
          <w:szCs w:val="32"/>
        </w:rPr>
        <w:t>执法</w:t>
      </w:r>
      <w:r>
        <w:rPr>
          <w:rFonts w:hint="eastAsia" w:ascii="宋体" w:hAnsi="宋体" w:eastAsia="宋体" w:cs="宋体"/>
          <w:bCs/>
          <w:sz w:val="32"/>
          <w:szCs w:val="32"/>
        </w:rPr>
        <w:t>权威</w:t>
      </w:r>
      <w:r>
        <w:rPr>
          <w:rFonts w:hint="eastAsia" w:ascii="宋体" w:hAnsi="宋体" w:eastAsia="宋体" w:cs="___WRD_EMBED_SUB_39"/>
          <w:bCs/>
          <w:sz w:val="32"/>
          <w:szCs w:val="32"/>
        </w:rPr>
        <w:t>工作规定》公安部</w:t>
      </w:r>
      <w:r>
        <w:rPr>
          <w:rFonts w:ascii="宋体" w:hAnsi="宋体" w:eastAsia="宋体"/>
          <w:bCs/>
          <w:sz w:val="32"/>
          <w:szCs w:val="32"/>
        </w:rPr>
        <w:t>153</w:t>
      </w:r>
      <w:r>
        <w:rPr>
          <w:rFonts w:hint="eastAsia" w:ascii="宋体" w:hAnsi="宋体" w:eastAsia="宋体" w:cs="宋体"/>
          <w:bCs/>
          <w:sz w:val="32"/>
          <w:szCs w:val="32"/>
        </w:rPr>
        <w:t>号令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区交管总</w:t>
      </w:r>
      <w:r>
        <w:rPr>
          <w:rFonts w:hint="eastAsia" w:ascii="宋体" w:hAnsi="宋体" w:eastAsia="宋体" w:cs="宋体"/>
          <w:bCs/>
          <w:sz w:val="32"/>
          <w:szCs w:val="32"/>
        </w:rPr>
        <w:t>队</w:t>
      </w:r>
      <w:r>
        <w:rPr>
          <w:rFonts w:hint="eastAsia" w:ascii="宋体" w:hAnsi="宋体" w:eastAsia="宋体" w:cs="___WRD_EMBED_SUB_39"/>
          <w:bCs/>
          <w:sz w:val="32"/>
          <w:szCs w:val="32"/>
        </w:rPr>
        <w:t>关于新</w:t>
      </w:r>
      <w:r>
        <w:rPr>
          <w:rFonts w:hint="eastAsia" w:ascii="宋体" w:hAnsi="宋体" w:eastAsia="宋体" w:cs="宋体"/>
          <w:bCs/>
          <w:sz w:val="32"/>
          <w:szCs w:val="32"/>
        </w:rPr>
        <w:t>媒</w:t>
      </w:r>
      <w:r>
        <w:rPr>
          <w:rFonts w:hint="eastAsia" w:ascii="宋体" w:hAnsi="宋体" w:eastAsia="宋体" w:cs="___WRD_EMBED_SUB_39"/>
          <w:bCs/>
          <w:sz w:val="32"/>
          <w:szCs w:val="32"/>
        </w:rPr>
        <w:t>体</w:t>
      </w:r>
      <w:r>
        <w:rPr>
          <w:rFonts w:hint="eastAsia" w:ascii="宋体" w:hAnsi="宋体" w:eastAsia="宋体" w:cs="宋体"/>
          <w:bCs/>
          <w:sz w:val="32"/>
          <w:szCs w:val="32"/>
        </w:rPr>
        <w:t>矩阵</w:t>
      </w:r>
      <w:r>
        <w:rPr>
          <w:rFonts w:hint="eastAsia" w:ascii="宋体" w:hAnsi="宋体" w:eastAsia="宋体" w:cs="___WRD_EMBED_SUB_39"/>
          <w:bCs/>
          <w:sz w:val="32"/>
          <w:szCs w:val="32"/>
        </w:rPr>
        <w:t>式</w:t>
      </w:r>
      <w:r>
        <w:rPr>
          <w:rFonts w:hint="eastAsia" w:ascii="宋体" w:hAnsi="宋体" w:eastAsia="宋体" w:cs="宋体"/>
          <w:bCs/>
          <w:sz w:val="32"/>
          <w:szCs w:val="32"/>
        </w:rPr>
        <w:t>宣传</w:t>
      </w:r>
      <w:r>
        <w:rPr>
          <w:rFonts w:hint="eastAsia" w:ascii="宋体" w:hAnsi="宋体" w:eastAsia="宋体" w:cs="___WRD_EMBED_SUB_39"/>
          <w:bCs/>
          <w:sz w:val="32"/>
          <w:szCs w:val="32"/>
        </w:rPr>
        <w:t>工作的通</w:t>
      </w:r>
      <w:r>
        <w:rPr>
          <w:rFonts w:hint="eastAsia" w:ascii="宋体" w:hAnsi="宋体" w:eastAsia="宋体" w:cs="宋体"/>
          <w:bCs/>
          <w:sz w:val="32"/>
          <w:szCs w:val="32"/>
        </w:rPr>
        <w:t>知</w:t>
      </w:r>
      <w:r>
        <w:rPr>
          <w:rFonts w:hint="eastAsia" w:ascii="宋体" w:hAnsi="宋体" w:eastAsia="宋体" w:cs="___WRD_EMBED_SUB_39"/>
          <w:bCs/>
          <w:sz w:val="32"/>
          <w:szCs w:val="32"/>
        </w:rPr>
        <w:t>》</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锡林郭勒盟公安局交通管理支队</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根据《公安机关维护</w:t>
      </w:r>
      <w:r>
        <w:rPr>
          <w:rFonts w:hint="eastAsia" w:ascii="宋体" w:hAnsi="宋体" w:eastAsia="宋体" w:cs="宋体"/>
          <w:bCs/>
          <w:sz w:val="32"/>
          <w:szCs w:val="32"/>
        </w:rPr>
        <w:t>民警</w:t>
      </w:r>
      <w:r>
        <w:rPr>
          <w:rFonts w:hint="eastAsia" w:ascii="宋体" w:hAnsi="宋体" w:eastAsia="宋体" w:cs="___WRD_EMBED_SUB_39"/>
          <w:bCs/>
          <w:sz w:val="32"/>
          <w:szCs w:val="32"/>
        </w:rPr>
        <w:t>执法</w:t>
      </w:r>
      <w:r>
        <w:rPr>
          <w:rFonts w:hint="eastAsia" w:ascii="宋体" w:hAnsi="宋体" w:eastAsia="宋体" w:cs="宋体"/>
          <w:bCs/>
          <w:sz w:val="32"/>
          <w:szCs w:val="32"/>
        </w:rPr>
        <w:t>权威</w:t>
      </w:r>
      <w:r>
        <w:rPr>
          <w:rFonts w:hint="eastAsia" w:ascii="宋体" w:hAnsi="宋体" w:eastAsia="宋体" w:cs="___WRD_EMBED_SUB_39"/>
          <w:bCs/>
          <w:sz w:val="32"/>
          <w:szCs w:val="32"/>
        </w:rPr>
        <w:t>工作规定》公安部</w:t>
      </w:r>
      <w:r>
        <w:rPr>
          <w:rFonts w:ascii="宋体" w:hAnsi="宋体" w:eastAsia="宋体"/>
          <w:bCs/>
          <w:sz w:val="32"/>
          <w:szCs w:val="32"/>
        </w:rPr>
        <w:t>153</w:t>
      </w:r>
      <w:r>
        <w:rPr>
          <w:rFonts w:hint="eastAsia" w:ascii="宋体" w:hAnsi="宋体" w:eastAsia="宋体" w:cs="宋体"/>
          <w:bCs/>
          <w:sz w:val="32"/>
          <w:szCs w:val="32"/>
        </w:rPr>
        <w:t>号令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区交管总</w:t>
      </w:r>
      <w:r>
        <w:rPr>
          <w:rFonts w:hint="eastAsia" w:ascii="宋体" w:hAnsi="宋体" w:eastAsia="宋体" w:cs="宋体"/>
          <w:bCs/>
          <w:sz w:val="32"/>
          <w:szCs w:val="32"/>
        </w:rPr>
        <w:t>队</w:t>
      </w:r>
      <w:r>
        <w:rPr>
          <w:rFonts w:hint="eastAsia" w:ascii="宋体" w:hAnsi="宋体" w:eastAsia="宋体" w:cs="___WRD_EMBED_SUB_39"/>
          <w:bCs/>
          <w:sz w:val="32"/>
          <w:szCs w:val="32"/>
        </w:rPr>
        <w:t>关于新</w:t>
      </w:r>
      <w:r>
        <w:rPr>
          <w:rFonts w:hint="eastAsia" w:ascii="宋体" w:hAnsi="宋体" w:eastAsia="宋体" w:cs="宋体"/>
          <w:bCs/>
          <w:sz w:val="32"/>
          <w:szCs w:val="32"/>
        </w:rPr>
        <w:t>媒</w:t>
      </w:r>
      <w:r>
        <w:rPr>
          <w:rFonts w:hint="eastAsia" w:ascii="宋体" w:hAnsi="宋体" w:eastAsia="宋体" w:cs="___WRD_EMBED_SUB_39"/>
          <w:bCs/>
          <w:sz w:val="32"/>
          <w:szCs w:val="32"/>
        </w:rPr>
        <w:t>体</w:t>
      </w:r>
      <w:r>
        <w:rPr>
          <w:rFonts w:hint="eastAsia" w:ascii="宋体" w:hAnsi="宋体" w:eastAsia="宋体" w:cs="宋体"/>
          <w:bCs/>
          <w:sz w:val="32"/>
          <w:szCs w:val="32"/>
        </w:rPr>
        <w:t>矩阵</w:t>
      </w:r>
      <w:r>
        <w:rPr>
          <w:rFonts w:hint="eastAsia" w:ascii="宋体" w:hAnsi="宋体" w:eastAsia="宋体" w:cs="___WRD_EMBED_SUB_39"/>
          <w:bCs/>
          <w:sz w:val="32"/>
          <w:szCs w:val="32"/>
        </w:rPr>
        <w:t>式</w:t>
      </w:r>
      <w:r>
        <w:rPr>
          <w:rFonts w:hint="eastAsia" w:ascii="宋体" w:hAnsi="宋体" w:eastAsia="宋体" w:cs="宋体"/>
          <w:bCs/>
          <w:sz w:val="32"/>
          <w:szCs w:val="32"/>
        </w:rPr>
        <w:t>宣传</w:t>
      </w:r>
      <w:r>
        <w:rPr>
          <w:rFonts w:hint="eastAsia" w:ascii="宋体" w:hAnsi="宋体" w:eastAsia="宋体" w:cs="___WRD_EMBED_SUB_39"/>
          <w:bCs/>
          <w:sz w:val="32"/>
          <w:szCs w:val="32"/>
        </w:rPr>
        <w:t>工作的通</w:t>
      </w:r>
      <w:r>
        <w:rPr>
          <w:rFonts w:hint="eastAsia" w:ascii="宋体" w:hAnsi="宋体" w:eastAsia="宋体" w:cs="宋体"/>
          <w:bCs/>
          <w:sz w:val="32"/>
          <w:szCs w:val="32"/>
        </w:rPr>
        <w:t>知</w:t>
      </w:r>
      <w:r>
        <w:rPr>
          <w:rFonts w:hint="eastAsia" w:ascii="宋体" w:hAnsi="宋体" w:eastAsia="宋体" w:cs="___WRD_EMBED_SUB_39"/>
          <w:bCs/>
          <w:sz w:val="32"/>
          <w:szCs w:val="32"/>
        </w:rPr>
        <w:t>》，支付因法律业务而产生的法律顾问费、审计费等费用27万元。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27万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三十四</w:t>
      </w:r>
      <w:r>
        <w:rPr>
          <w:rFonts w:ascii="宋体" w:hAnsi="宋体" w:eastAsia="宋体"/>
          <w:bCs/>
          <w:sz w:val="32"/>
          <w:szCs w:val="32"/>
        </w:rPr>
        <w:t>）</w:t>
      </w:r>
      <w:r>
        <w:rPr>
          <w:rFonts w:hint="eastAsia" w:ascii="宋体" w:hAnsi="宋体" w:eastAsia="宋体"/>
          <w:bCs/>
          <w:sz w:val="32"/>
          <w:szCs w:val="32"/>
        </w:rPr>
        <w:t>交管支</w:t>
      </w:r>
      <w:r>
        <w:rPr>
          <w:rFonts w:hint="eastAsia" w:ascii="宋体" w:hAnsi="宋体" w:eastAsia="宋体" w:cs="宋体"/>
          <w:bCs/>
          <w:sz w:val="32"/>
          <w:szCs w:val="32"/>
        </w:rPr>
        <w:t>队</w:t>
      </w:r>
      <w:r>
        <w:rPr>
          <w:rFonts w:hint="eastAsia" w:ascii="宋体" w:hAnsi="宋体" w:eastAsia="宋体" w:cs="___WRD_EMBED_SUB_39"/>
          <w:bCs/>
          <w:sz w:val="32"/>
          <w:szCs w:val="32"/>
        </w:rPr>
        <w:t>购买社会化</w:t>
      </w:r>
      <w:r>
        <w:rPr>
          <w:rFonts w:hint="eastAsia" w:ascii="宋体" w:hAnsi="宋体" w:eastAsia="宋体" w:cs="宋体"/>
          <w:bCs/>
          <w:sz w:val="32"/>
          <w:szCs w:val="32"/>
        </w:rPr>
        <w:t>考场</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hint="eastAsia" w:ascii="宋体" w:hAnsi="宋体" w:eastAsia="宋体" w:cs="___WRD_EMBED_SUB_39"/>
          <w:bCs/>
          <w:sz w:val="32"/>
          <w:szCs w:val="32"/>
        </w:rPr>
      </w:pPr>
      <w:r>
        <w:rPr>
          <w:rFonts w:hint="eastAsia" w:ascii="宋体" w:hAnsi="宋体" w:eastAsia="宋体"/>
          <w:bCs/>
          <w:sz w:val="32"/>
          <w:szCs w:val="32"/>
        </w:rPr>
        <w:t>根据《关于进一</w:t>
      </w:r>
      <w:r>
        <w:rPr>
          <w:rFonts w:hint="eastAsia" w:ascii="宋体" w:hAnsi="宋体" w:eastAsia="宋体" w:cs="宋体"/>
          <w:bCs/>
          <w:sz w:val="32"/>
          <w:szCs w:val="32"/>
        </w:rPr>
        <w:t>步推</w:t>
      </w:r>
      <w:r>
        <w:rPr>
          <w:rFonts w:hint="eastAsia" w:ascii="宋体" w:hAnsi="宋体" w:eastAsia="宋体" w:cs="___WRD_EMBED_SUB_39"/>
          <w:bCs/>
          <w:sz w:val="32"/>
          <w:szCs w:val="32"/>
        </w:rPr>
        <w:t>进</w:t>
      </w:r>
      <w:r>
        <w:rPr>
          <w:rFonts w:hint="eastAsia" w:ascii="宋体" w:hAnsi="宋体" w:eastAsia="宋体" w:cs="宋体"/>
          <w:bCs/>
          <w:sz w:val="32"/>
          <w:szCs w:val="32"/>
        </w:rPr>
        <w:t>驾考</w:t>
      </w:r>
      <w:r>
        <w:rPr>
          <w:rFonts w:hint="eastAsia" w:ascii="宋体" w:hAnsi="宋体" w:eastAsia="宋体" w:cs="___WRD_EMBED_SUB_39"/>
          <w:bCs/>
          <w:sz w:val="32"/>
          <w:szCs w:val="32"/>
        </w:rPr>
        <w:t>改革政府购买社会化</w:t>
      </w:r>
      <w:r>
        <w:rPr>
          <w:rFonts w:hint="eastAsia" w:ascii="宋体" w:hAnsi="宋体" w:eastAsia="宋体" w:cs="宋体"/>
          <w:bCs/>
          <w:sz w:val="32"/>
          <w:szCs w:val="32"/>
        </w:rPr>
        <w:t>考场</w:t>
      </w:r>
      <w:r>
        <w:rPr>
          <w:rFonts w:hint="eastAsia" w:ascii="宋体" w:hAnsi="宋体" w:eastAsia="宋体" w:cs="___WRD_EMBED_SUB_39"/>
          <w:bCs/>
          <w:sz w:val="32"/>
          <w:szCs w:val="32"/>
        </w:rPr>
        <w:t>服务的通</w:t>
      </w:r>
      <w:r>
        <w:rPr>
          <w:rFonts w:hint="eastAsia" w:ascii="宋体" w:hAnsi="宋体" w:eastAsia="宋体" w:cs="宋体"/>
          <w:bCs/>
          <w:sz w:val="32"/>
          <w:szCs w:val="32"/>
        </w:rPr>
        <w:t>知</w:t>
      </w:r>
      <w:r>
        <w:rPr>
          <w:rFonts w:hint="eastAsia" w:ascii="宋体" w:hAnsi="宋体" w:eastAsia="宋体" w:cs="___WRD_EMBED_SUB_39"/>
          <w:bCs/>
          <w:sz w:val="32"/>
          <w:szCs w:val="32"/>
        </w:rPr>
        <w:t>》，</w:t>
      </w:r>
      <w:r>
        <w:rPr>
          <w:rFonts w:hint="eastAsia" w:ascii="宋体" w:hAnsi="宋体" w:eastAsia="宋体" w:cs="宋体"/>
          <w:bCs/>
          <w:sz w:val="32"/>
          <w:szCs w:val="32"/>
        </w:rPr>
        <w:t>推</w:t>
      </w:r>
      <w:r>
        <w:rPr>
          <w:rFonts w:hint="eastAsia" w:ascii="宋体" w:hAnsi="宋体" w:eastAsia="宋体" w:cs="___WRD_EMBED_SUB_39"/>
          <w:bCs/>
          <w:sz w:val="32"/>
          <w:szCs w:val="32"/>
        </w:rPr>
        <w:t>进</w:t>
      </w:r>
      <w:r>
        <w:rPr>
          <w:rFonts w:hint="eastAsia" w:ascii="宋体" w:hAnsi="宋体" w:eastAsia="宋体" w:cs="宋体"/>
          <w:bCs/>
          <w:sz w:val="32"/>
          <w:szCs w:val="32"/>
        </w:rPr>
        <w:t>驾驶</w:t>
      </w:r>
      <w:r>
        <w:rPr>
          <w:rFonts w:hint="eastAsia" w:ascii="宋体" w:hAnsi="宋体" w:eastAsia="宋体" w:cs="___WRD_EMBED_SUB_39"/>
          <w:bCs/>
          <w:sz w:val="32"/>
          <w:szCs w:val="32"/>
        </w:rPr>
        <w:t>人</w:t>
      </w:r>
      <w:r>
        <w:rPr>
          <w:rFonts w:hint="eastAsia" w:ascii="宋体" w:hAnsi="宋体" w:eastAsia="宋体" w:cs="宋体"/>
          <w:bCs/>
          <w:sz w:val="32"/>
          <w:szCs w:val="32"/>
        </w:rPr>
        <w:t>考试</w:t>
      </w:r>
      <w:r>
        <w:rPr>
          <w:rFonts w:hint="eastAsia" w:ascii="宋体" w:hAnsi="宋体" w:eastAsia="宋体" w:cs="___WRD_EMBED_SUB_39"/>
          <w:bCs/>
          <w:sz w:val="32"/>
          <w:szCs w:val="32"/>
        </w:rPr>
        <w:t>改革，购买社会化</w:t>
      </w:r>
      <w:r>
        <w:rPr>
          <w:rFonts w:hint="eastAsia" w:ascii="宋体" w:hAnsi="宋体" w:eastAsia="宋体" w:cs="宋体"/>
          <w:bCs/>
          <w:sz w:val="32"/>
          <w:szCs w:val="32"/>
        </w:rPr>
        <w:t>考场</w:t>
      </w:r>
      <w:r>
        <w:rPr>
          <w:rFonts w:hint="eastAsia" w:ascii="宋体" w:hAnsi="宋体" w:eastAsia="宋体" w:cs="___WRD_EMBED_SUB_39"/>
          <w:bCs/>
          <w:sz w:val="32"/>
          <w:szCs w:val="32"/>
        </w:rPr>
        <w:t>，进一</w:t>
      </w:r>
      <w:r>
        <w:rPr>
          <w:rFonts w:hint="eastAsia" w:ascii="宋体" w:hAnsi="宋体" w:eastAsia="宋体" w:cs="宋体"/>
          <w:bCs/>
          <w:sz w:val="32"/>
          <w:szCs w:val="32"/>
        </w:rPr>
        <w:t>步</w:t>
      </w:r>
      <w:r>
        <w:rPr>
          <w:rFonts w:hint="eastAsia" w:ascii="宋体" w:hAnsi="宋体" w:eastAsia="宋体" w:cs="___WRD_EMBED_SUB_39"/>
          <w:bCs/>
          <w:sz w:val="32"/>
          <w:szCs w:val="32"/>
        </w:rPr>
        <w:t>规范全</w:t>
      </w:r>
      <w:r>
        <w:rPr>
          <w:rFonts w:hint="eastAsia" w:ascii="宋体" w:hAnsi="宋体" w:eastAsia="宋体" w:cs="宋体"/>
          <w:bCs/>
          <w:sz w:val="32"/>
          <w:szCs w:val="32"/>
        </w:rPr>
        <w:t>盟驾驶</w:t>
      </w:r>
      <w:r>
        <w:rPr>
          <w:rFonts w:hint="eastAsia" w:ascii="宋体" w:hAnsi="宋体" w:eastAsia="宋体" w:cs="___WRD_EMBED_SUB_39"/>
          <w:bCs/>
          <w:sz w:val="32"/>
          <w:szCs w:val="32"/>
        </w:rPr>
        <w:t>人</w:t>
      </w:r>
      <w:r>
        <w:rPr>
          <w:rFonts w:hint="eastAsia" w:ascii="宋体" w:hAnsi="宋体" w:eastAsia="宋体" w:cs="宋体"/>
          <w:bCs/>
          <w:sz w:val="32"/>
          <w:szCs w:val="32"/>
        </w:rPr>
        <w:t>考试</w:t>
      </w:r>
      <w:r>
        <w:rPr>
          <w:rFonts w:hint="eastAsia" w:ascii="宋体" w:hAnsi="宋体" w:eastAsia="宋体" w:cs="___WRD_EMBED_SUB_39"/>
          <w:bCs/>
          <w:sz w:val="32"/>
          <w:szCs w:val="32"/>
        </w:rPr>
        <w:t>工作</w:t>
      </w:r>
      <w:r>
        <w:rPr>
          <w:rFonts w:hint="eastAsia" w:ascii="宋体" w:hAnsi="宋体" w:eastAsia="宋体" w:cs="宋体"/>
          <w:bCs/>
          <w:sz w:val="32"/>
          <w:szCs w:val="32"/>
        </w:rPr>
        <w:t>纪律</w:t>
      </w:r>
      <w:r>
        <w:rPr>
          <w:rFonts w:hint="eastAsia" w:ascii="宋体" w:hAnsi="宋体" w:eastAsia="宋体" w:cs="___WRD_EMBED_SUB_39"/>
          <w:bCs/>
          <w:sz w:val="32"/>
          <w:szCs w:val="32"/>
        </w:rPr>
        <w:t>，</w:t>
      </w:r>
      <w:r>
        <w:rPr>
          <w:rFonts w:hint="eastAsia" w:ascii="宋体" w:hAnsi="宋体" w:eastAsia="宋体" w:cs="宋体"/>
          <w:bCs/>
          <w:sz w:val="32"/>
          <w:szCs w:val="32"/>
        </w:rPr>
        <w:t>提</w:t>
      </w:r>
      <w:r>
        <w:rPr>
          <w:rFonts w:hint="eastAsia" w:ascii="宋体" w:hAnsi="宋体" w:eastAsia="宋体" w:cs="___WRD_EMBED_SUB_39"/>
          <w:bCs/>
          <w:sz w:val="32"/>
          <w:szCs w:val="32"/>
        </w:rPr>
        <w:t>高</w:t>
      </w:r>
      <w:r>
        <w:rPr>
          <w:rFonts w:hint="eastAsia" w:ascii="宋体" w:hAnsi="宋体" w:eastAsia="宋体" w:cs="宋体"/>
          <w:bCs/>
          <w:sz w:val="32"/>
          <w:szCs w:val="32"/>
        </w:rPr>
        <w:t>考试</w:t>
      </w:r>
      <w:r>
        <w:rPr>
          <w:rFonts w:hint="eastAsia" w:ascii="宋体" w:hAnsi="宋体" w:eastAsia="宋体" w:cs="___WRD_EMBED_SUB_39"/>
          <w:bCs/>
          <w:sz w:val="32"/>
          <w:szCs w:val="32"/>
        </w:rPr>
        <w:t>服务管理水</w:t>
      </w:r>
      <w:r>
        <w:rPr>
          <w:rFonts w:hint="eastAsia" w:ascii="宋体" w:hAnsi="宋体" w:eastAsia="宋体" w:cs="宋体"/>
          <w:bCs/>
          <w:sz w:val="32"/>
          <w:szCs w:val="32"/>
        </w:rPr>
        <w:t>平所需费用44万元</w:t>
      </w:r>
      <w:r>
        <w:rPr>
          <w:rFonts w:hint="eastAsia" w:ascii="宋体" w:hAnsi="宋体" w:eastAsia="宋体" w:cs="___WRD_EMBED_SUB_39"/>
          <w:bCs/>
          <w:sz w:val="32"/>
          <w:szCs w:val="32"/>
        </w:rPr>
        <w:t>。</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___WRD_EMBED_SUB_39"/>
          <w:bCs/>
          <w:sz w:val="32"/>
          <w:szCs w:val="32"/>
        </w:rPr>
        <w:t>《内</w:t>
      </w:r>
      <w:r>
        <w:rPr>
          <w:rFonts w:hint="eastAsia" w:ascii="宋体" w:hAnsi="宋体" w:eastAsia="宋体" w:cs="宋体"/>
          <w:bCs/>
          <w:sz w:val="32"/>
          <w:szCs w:val="32"/>
        </w:rPr>
        <w:t>蒙古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区政府</w:t>
      </w:r>
      <w:r>
        <w:rPr>
          <w:rFonts w:hint="eastAsia" w:ascii="宋体" w:hAnsi="宋体" w:eastAsia="宋体" w:cs="宋体"/>
          <w:bCs/>
          <w:sz w:val="32"/>
          <w:szCs w:val="32"/>
        </w:rPr>
        <w:t>向</w:t>
      </w:r>
      <w:r>
        <w:rPr>
          <w:rFonts w:hint="eastAsia" w:ascii="宋体" w:hAnsi="宋体" w:eastAsia="宋体" w:cs="___WRD_EMBED_SUB_39"/>
          <w:bCs/>
          <w:sz w:val="32"/>
          <w:szCs w:val="32"/>
        </w:rPr>
        <w:t>社会</w:t>
      </w:r>
      <w:r>
        <w:rPr>
          <w:rFonts w:hint="eastAsia" w:ascii="宋体" w:hAnsi="宋体" w:eastAsia="宋体" w:cs="宋体"/>
          <w:bCs/>
          <w:sz w:val="32"/>
          <w:szCs w:val="32"/>
        </w:rPr>
        <w:t>力量</w:t>
      </w:r>
      <w:r>
        <w:rPr>
          <w:rFonts w:hint="eastAsia" w:ascii="宋体" w:hAnsi="宋体" w:eastAsia="宋体" w:cs="___WRD_EMBED_SUB_39"/>
          <w:bCs/>
          <w:sz w:val="32"/>
          <w:szCs w:val="32"/>
        </w:rPr>
        <w:t>购买服务管理办法》和自</w:t>
      </w:r>
      <w:r>
        <w:rPr>
          <w:rFonts w:hint="eastAsia" w:ascii="宋体" w:hAnsi="宋体" w:eastAsia="宋体" w:cs="宋体"/>
          <w:bCs/>
          <w:sz w:val="32"/>
          <w:szCs w:val="32"/>
        </w:rPr>
        <w:t>治</w:t>
      </w:r>
      <w:r>
        <w:rPr>
          <w:rFonts w:hint="eastAsia" w:ascii="宋体" w:hAnsi="宋体" w:eastAsia="宋体" w:cs="___WRD_EMBED_SUB_39"/>
          <w:bCs/>
          <w:sz w:val="32"/>
          <w:szCs w:val="32"/>
        </w:rPr>
        <w:t>区公安</w:t>
      </w:r>
      <w:r>
        <w:rPr>
          <w:rFonts w:hint="eastAsia" w:ascii="宋体" w:hAnsi="宋体" w:eastAsia="宋体" w:cs="宋体"/>
          <w:bCs/>
          <w:sz w:val="32"/>
          <w:szCs w:val="32"/>
        </w:rPr>
        <w:t>厅</w:t>
      </w:r>
      <w:r>
        <w:rPr>
          <w:rFonts w:hint="eastAsia" w:ascii="宋体" w:hAnsi="宋体" w:eastAsia="宋体" w:cs="___WRD_EMBED_SUB_39"/>
          <w:bCs/>
          <w:sz w:val="32"/>
          <w:szCs w:val="32"/>
        </w:rPr>
        <w:t>、财政</w:t>
      </w:r>
      <w:r>
        <w:rPr>
          <w:rFonts w:hint="eastAsia" w:ascii="宋体" w:hAnsi="宋体" w:eastAsia="宋体" w:cs="宋体"/>
          <w:bCs/>
          <w:sz w:val="32"/>
          <w:szCs w:val="32"/>
        </w:rPr>
        <w:t>厅</w:t>
      </w:r>
      <w:r>
        <w:rPr>
          <w:rFonts w:hint="eastAsia" w:ascii="宋体" w:hAnsi="宋体" w:eastAsia="宋体" w:cs="___WRD_EMBED_SUB_39"/>
          <w:bCs/>
          <w:sz w:val="32"/>
          <w:szCs w:val="32"/>
        </w:rPr>
        <w:t>《关于政府购买机动车</w:t>
      </w:r>
      <w:r>
        <w:rPr>
          <w:rFonts w:hint="eastAsia" w:ascii="宋体" w:hAnsi="宋体" w:eastAsia="宋体" w:cs="宋体"/>
          <w:bCs/>
          <w:sz w:val="32"/>
          <w:szCs w:val="32"/>
        </w:rPr>
        <w:t>驾驶</w:t>
      </w:r>
      <w:r>
        <w:rPr>
          <w:rFonts w:hint="eastAsia" w:ascii="宋体" w:hAnsi="宋体" w:eastAsia="宋体" w:cs="___WRD_EMBED_SUB_39"/>
          <w:bCs/>
          <w:sz w:val="32"/>
          <w:szCs w:val="32"/>
        </w:rPr>
        <w:t>人社会</w:t>
      </w:r>
      <w:r>
        <w:rPr>
          <w:rFonts w:hint="eastAsia" w:ascii="宋体" w:hAnsi="宋体" w:eastAsia="宋体" w:cs="宋体"/>
          <w:bCs/>
          <w:sz w:val="32"/>
          <w:szCs w:val="32"/>
        </w:rPr>
        <w:t>考场</w:t>
      </w:r>
      <w:r>
        <w:rPr>
          <w:rFonts w:hint="eastAsia" w:ascii="宋体" w:hAnsi="宋体" w:eastAsia="宋体" w:cs="___WRD_EMBED_SUB_39"/>
          <w:bCs/>
          <w:sz w:val="32"/>
          <w:szCs w:val="32"/>
        </w:rPr>
        <w:t>服务的通</w:t>
      </w:r>
      <w:r>
        <w:rPr>
          <w:rFonts w:hint="eastAsia" w:ascii="宋体" w:hAnsi="宋体" w:eastAsia="宋体" w:cs="宋体"/>
          <w:bCs/>
          <w:sz w:val="32"/>
          <w:szCs w:val="32"/>
        </w:rPr>
        <w:t>知</w:t>
      </w:r>
      <w:r>
        <w:rPr>
          <w:rFonts w:hint="eastAsia" w:ascii="宋体" w:hAnsi="宋体" w:eastAsia="宋体" w:cs="___WRD_EMBED_SUB_39"/>
          <w:bCs/>
          <w:sz w:val="32"/>
          <w:szCs w:val="32"/>
        </w:rPr>
        <w:t>》（内公办</w:t>
      </w:r>
      <w:r>
        <w:rPr>
          <w:rFonts w:hint="eastAsia" w:ascii="宋体" w:hAnsi="宋体" w:eastAsia="宋体" w:cs="宋体"/>
          <w:bCs/>
          <w:sz w:val="32"/>
          <w:szCs w:val="32"/>
        </w:rPr>
        <w:t>【</w:t>
      </w:r>
      <w:r>
        <w:rPr>
          <w:rFonts w:ascii="宋体" w:hAnsi="宋体" w:eastAsia="宋体"/>
          <w:bCs/>
          <w:sz w:val="32"/>
          <w:szCs w:val="32"/>
        </w:rPr>
        <w:t>2016</w:t>
      </w:r>
      <w:r>
        <w:rPr>
          <w:rFonts w:hint="eastAsia" w:ascii="宋体" w:hAnsi="宋体" w:eastAsia="宋体" w:cs="宋体"/>
          <w:bCs/>
          <w:sz w:val="32"/>
          <w:szCs w:val="32"/>
        </w:rPr>
        <w:t>】</w:t>
      </w:r>
      <w:r>
        <w:rPr>
          <w:rFonts w:ascii="宋体" w:hAnsi="宋体" w:eastAsia="宋体"/>
          <w:bCs/>
          <w:sz w:val="32"/>
          <w:szCs w:val="32"/>
        </w:rPr>
        <w:t>167</w:t>
      </w:r>
      <w:r>
        <w:rPr>
          <w:rFonts w:hint="eastAsia" w:ascii="宋体" w:hAnsi="宋体" w:eastAsia="宋体" w:cs="宋体"/>
          <w:bCs/>
          <w:sz w:val="32"/>
          <w:szCs w:val="32"/>
        </w:rPr>
        <w:t>号</w:t>
      </w:r>
      <w:r>
        <w:rPr>
          <w:rFonts w:hint="eastAsia" w:ascii="宋体" w:hAnsi="宋体" w:eastAsia="宋体" w:cs="___WRD_EMBED_SUB_39"/>
          <w:bCs/>
          <w:sz w:val="32"/>
          <w:szCs w:val="32"/>
        </w:rPr>
        <w:t>）</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锡林郭勒盟公安局交通管理支队</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hint="eastAsia" w:ascii="宋体" w:hAnsi="宋体" w:eastAsia="宋体" w:cs="___WRD_EMBED_SUB_39"/>
          <w:bCs/>
          <w:sz w:val="32"/>
          <w:szCs w:val="32"/>
        </w:rPr>
      </w:pPr>
      <w:r>
        <w:rPr>
          <w:rFonts w:hint="eastAsia" w:ascii="宋体" w:hAnsi="宋体" w:eastAsia="宋体"/>
          <w:bCs/>
          <w:sz w:val="32"/>
          <w:szCs w:val="32"/>
        </w:rPr>
        <w:t>根据《关于进一</w:t>
      </w:r>
      <w:r>
        <w:rPr>
          <w:rFonts w:hint="eastAsia" w:ascii="宋体" w:hAnsi="宋体" w:eastAsia="宋体" w:cs="宋体"/>
          <w:bCs/>
          <w:sz w:val="32"/>
          <w:szCs w:val="32"/>
        </w:rPr>
        <w:t>步推</w:t>
      </w:r>
      <w:r>
        <w:rPr>
          <w:rFonts w:hint="eastAsia" w:ascii="宋体" w:hAnsi="宋体" w:eastAsia="宋体" w:cs="___WRD_EMBED_SUB_39"/>
          <w:bCs/>
          <w:sz w:val="32"/>
          <w:szCs w:val="32"/>
        </w:rPr>
        <w:t>进</w:t>
      </w:r>
      <w:r>
        <w:rPr>
          <w:rFonts w:hint="eastAsia" w:ascii="宋体" w:hAnsi="宋体" w:eastAsia="宋体" w:cs="宋体"/>
          <w:bCs/>
          <w:sz w:val="32"/>
          <w:szCs w:val="32"/>
        </w:rPr>
        <w:t>驾考</w:t>
      </w:r>
      <w:r>
        <w:rPr>
          <w:rFonts w:hint="eastAsia" w:ascii="宋体" w:hAnsi="宋体" w:eastAsia="宋体" w:cs="___WRD_EMBED_SUB_39"/>
          <w:bCs/>
          <w:sz w:val="32"/>
          <w:szCs w:val="32"/>
        </w:rPr>
        <w:t>改革政府购买社会化</w:t>
      </w:r>
      <w:r>
        <w:rPr>
          <w:rFonts w:hint="eastAsia" w:ascii="宋体" w:hAnsi="宋体" w:eastAsia="宋体" w:cs="宋体"/>
          <w:bCs/>
          <w:sz w:val="32"/>
          <w:szCs w:val="32"/>
        </w:rPr>
        <w:t>考场</w:t>
      </w:r>
      <w:r>
        <w:rPr>
          <w:rFonts w:hint="eastAsia" w:ascii="宋体" w:hAnsi="宋体" w:eastAsia="宋体" w:cs="___WRD_EMBED_SUB_39"/>
          <w:bCs/>
          <w:sz w:val="32"/>
          <w:szCs w:val="32"/>
        </w:rPr>
        <w:t>服务的通</w:t>
      </w:r>
      <w:r>
        <w:rPr>
          <w:rFonts w:hint="eastAsia" w:ascii="宋体" w:hAnsi="宋体" w:eastAsia="宋体" w:cs="宋体"/>
          <w:bCs/>
          <w:sz w:val="32"/>
          <w:szCs w:val="32"/>
        </w:rPr>
        <w:t>知</w:t>
      </w:r>
      <w:r>
        <w:rPr>
          <w:rFonts w:hint="eastAsia" w:ascii="宋体" w:hAnsi="宋体" w:eastAsia="宋体" w:cs="___WRD_EMBED_SUB_39"/>
          <w:bCs/>
          <w:sz w:val="32"/>
          <w:szCs w:val="32"/>
        </w:rPr>
        <w:t>》，</w:t>
      </w:r>
      <w:r>
        <w:rPr>
          <w:rFonts w:hint="eastAsia" w:ascii="宋体" w:hAnsi="宋体" w:eastAsia="宋体" w:cs="宋体"/>
          <w:bCs/>
          <w:sz w:val="32"/>
          <w:szCs w:val="32"/>
        </w:rPr>
        <w:t>推</w:t>
      </w:r>
      <w:r>
        <w:rPr>
          <w:rFonts w:hint="eastAsia" w:ascii="宋体" w:hAnsi="宋体" w:eastAsia="宋体" w:cs="___WRD_EMBED_SUB_39"/>
          <w:bCs/>
          <w:sz w:val="32"/>
          <w:szCs w:val="32"/>
        </w:rPr>
        <w:t>进</w:t>
      </w:r>
      <w:r>
        <w:rPr>
          <w:rFonts w:hint="eastAsia" w:ascii="宋体" w:hAnsi="宋体" w:eastAsia="宋体" w:cs="宋体"/>
          <w:bCs/>
          <w:sz w:val="32"/>
          <w:szCs w:val="32"/>
        </w:rPr>
        <w:t>驾驶</w:t>
      </w:r>
      <w:r>
        <w:rPr>
          <w:rFonts w:hint="eastAsia" w:ascii="宋体" w:hAnsi="宋体" w:eastAsia="宋体" w:cs="___WRD_EMBED_SUB_39"/>
          <w:bCs/>
          <w:sz w:val="32"/>
          <w:szCs w:val="32"/>
        </w:rPr>
        <w:t>人</w:t>
      </w:r>
      <w:r>
        <w:rPr>
          <w:rFonts w:hint="eastAsia" w:ascii="宋体" w:hAnsi="宋体" w:eastAsia="宋体" w:cs="宋体"/>
          <w:bCs/>
          <w:sz w:val="32"/>
          <w:szCs w:val="32"/>
        </w:rPr>
        <w:t>考试</w:t>
      </w:r>
      <w:r>
        <w:rPr>
          <w:rFonts w:hint="eastAsia" w:ascii="宋体" w:hAnsi="宋体" w:eastAsia="宋体" w:cs="___WRD_EMBED_SUB_39"/>
          <w:bCs/>
          <w:sz w:val="32"/>
          <w:szCs w:val="32"/>
        </w:rPr>
        <w:t>改革，购买社会化</w:t>
      </w:r>
      <w:r>
        <w:rPr>
          <w:rFonts w:hint="eastAsia" w:ascii="宋体" w:hAnsi="宋体" w:eastAsia="宋体" w:cs="宋体"/>
          <w:bCs/>
          <w:sz w:val="32"/>
          <w:szCs w:val="32"/>
        </w:rPr>
        <w:t>考场</w:t>
      </w:r>
      <w:r>
        <w:rPr>
          <w:rFonts w:hint="eastAsia" w:ascii="宋体" w:hAnsi="宋体" w:eastAsia="宋体" w:cs="___WRD_EMBED_SUB_39"/>
          <w:bCs/>
          <w:sz w:val="32"/>
          <w:szCs w:val="32"/>
        </w:rPr>
        <w:t>，进一</w:t>
      </w:r>
      <w:r>
        <w:rPr>
          <w:rFonts w:hint="eastAsia" w:ascii="宋体" w:hAnsi="宋体" w:eastAsia="宋体" w:cs="宋体"/>
          <w:bCs/>
          <w:sz w:val="32"/>
          <w:szCs w:val="32"/>
        </w:rPr>
        <w:t>步</w:t>
      </w:r>
      <w:r>
        <w:rPr>
          <w:rFonts w:hint="eastAsia" w:ascii="宋体" w:hAnsi="宋体" w:eastAsia="宋体" w:cs="___WRD_EMBED_SUB_39"/>
          <w:bCs/>
          <w:sz w:val="32"/>
          <w:szCs w:val="32"/>
        </w:rPr>
        <w:t>规范全</w:t>
      </w:r>
      <w:r>
        <w:rPr>
          <w:rFonts w:hint="eastAsia" w:ascii="宋体" w:hAnsi="宋体" w:eastAsia="宋体" w:cs="宋体"/>
          <w:bCs/>
          <w:sz w:val="32"/>
          <w:szCs w:val="32"/>
        </w:rPr>
        <w:t>盟驾驶</w:t>
      </w:r>
      <w:r>
        <w:rPr>
          <w:rFonts w:hint="eastAsia" w:ascii="宋体" w:hAnsi="宋体" w:eastAsia="宋体" w:cs="___WRD_EMBED_SUB_39"/>
          <w:bCs/>
          <w:sz w:val="32"/>
          <w:szCs w:val="32"/>
        </w:rPr>
        <w:t>人</w:t>
      </w:r>
      <w:r>
        <w:rPr>
          <w:rFonts w:hint="eastAsia" w:ascii="宋体" w:hAnsi="宋体" w:eastAsia="宋体" w:cs="宋体"/>
          <w:bCs/>
          <w:sz w:val="32"/>
          <w:szCs w:val="32"/>
        </w:rPr>
        <w:t>考试</w:t>
      </w:r>
      <w:r>
        <w:rPr>
          <w:rFonts w:hint="eastAsia" w:ascii="宋体" w:hAnsi="宋体" w:eastAsia="宋体" w:cs="___WRD_EMBED_SUB_39"/>
          <w:bCs/>
          <w:sz w:val="32"/>
          <w:szCs w:val="32"/>
        </w:rPr>
        <w:t>工作</w:t>
      </w:r>
      <w:r>
        <w:rPr>
          <w:rFonts w:hint="eastAsia" w:ascii="宋体" w:hAnsi="宋体" w:eastAsia="宋体" w:cs="宋体"/>
          <w:bCs/>
          <w:sz w:val="32"/>
          <w:szCs w:val="32"/>
        </w:rPr>
        <w:t>纪律</w:t>
      </w:r>
      <w:r>
        <w:rPr>
          <w:rFonts w:hint="eastAsia" w:ascii="宋体" w:hAnsi="宋体" w:eastAsia="宋体" w:cs="___WRD_EMBED_SUB_39"/>
          <w:bCs/>
          <w:sz w:val="32"/>
          <w:szCs w:val="32"/>
        </w:rPr>
        <w:t>，</w:t>
      </w:r>
      <w:r>
        <w:rPr>
          <w:rFonts w:hint="eastAsia" w:ascii="宋体" w:hAnsi="宋体" w:eastAsia="宋体" w:cs="宋体"/>
          <w:bCs/>
          <w:sz w:val="32"/>
          <w:szCs w:val="32"/>
        </w:rPr>
        <w:t>提</w:t>
      </w:r>
      <w:r>
        <w:rPr>
          <w:rFonts w:hint="eastAsia" w:ascii="宋体" w:hAnsi="宋体" w:eastAsia="宋体" w:cs="___WRD_EMBED_SUB_39"/>
          <w:bCs/>
          <w:sz w:val="32"/>
          <w:szCs w:val="32"/>
        </w:rPr>
        <w:t>高</w:t>
      </w:r>
      <w:r>
        <w:rPr>
          <w:rFonts w:hint="eastAsia" w:ascii="宋体" w:hAnsi="宋体" w:eastAsia="宋体" w:cs="宋体"/>
          <w:bCs/>
          <w:sz w:val="32"/>
          <w:szCs w:val="32"/>
        </w:rPr>
        <w:t>考试</w:t>
      </w:r>
      <w:r>
        <w:rPr>
          <w:rFonts w:hint="eastAsia" w:ascii="宋体" w:hAnsi="宋体" w:eastAsia="宋体" w:cs="___WRD_EMBED_SUB_39"/>
          <w:bCs/>
          <w:sz w:val="32"/>
          <w:szCs w:val="32"/>
        </w:rPr>
        <w:t>服务管理水</w:t>
      </w:r>
      <w:r>
        <w:rPr>
          <w:rFonts w:hint="eastAsia" w:ascii="宋体" w:hAnsi="宋体" w:eastAsia="宋体" w:cs="宋体"/>
          <w:bCs/>
          <w:sz w:val="32"/>
          <w:szCs w:val="32"/>
        </w:rPr>
        <w:t>平所需费用44万元</w:t>
      </w:r>
      <w:r>
        <w:rPr>
          <w:rFonts w:hint="eastAsia" w:ascii="宋体" w:hAnsi="宋体" w:eastAsia="宋体" w:cs="___WRD_EMBED_SUB_39"/>
          <w:bCs/>
          <w:sz w:val="32"/>
          <w:szCs w:val="32"/>
        </w:rPr>
        <w:t>。</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44万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（三十五）</w:t>
      </w:r>
      <w:r>
        <w:rPr>
          <w:rFonts w:hint="eastAsia" w:ascii="宋体" w:hAnsi="宋体" w:eastAsia="宋体"/>
          <w:bCs/>
          <w:sz w:val="32"/>
          <w:szCs w:val="32"/>
        </w:rPr>
        <w:t>涉密项目</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锡林郭勒盟公安局阿尔善公安分局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12.42万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（三十六）</w:t>
      </w:r>
      <w:r>
        <w:rPr>
          <w:rFonts w:hint="eastAsia" w:ascii="宋体" w:hAnsi="宋体" w:eastAsia="宋体"/>
          <w:bCs/>
          <w:sz w:val="32"/>
          <w:szCs w:val="32"/>
        </w:rPr>
        <w:t>涉密项目</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项目实施涉密，不予公开</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锡林郭勒盟公安局交通管理支队</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798.85万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（三十七）</w:t>
      </w:r>
      <w:r>
        <w:rPr>
          <w:rFonts w:hint="eastAsia" w:ascii="宋体" w:hAnsi="宋体" w:eastAsia="宋体"/>
          <w:bCs/>
          <w:sz w:val="32"/>
          <w:szCs w:val="32"/>
        </w:rPr>
        <w:t>涉密项目</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项目实施涉密，不予公开</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锡林郭勒盟公安局留置看护监控中心</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391.36万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（三十八）</w:t>
      </w:r>
      <w:r>
        <w:rPr>
          <w:rFonts w:hint="eastAsia" w:ascii="宋体" w:hAnsi="宋体" w:eastAsia="宋体"/>
          <w:bCs/>
          <w:sz w:val="32"/>
          <w:szCs w:val="32"/>
        </w:rPr>
        <w:t>涉密项目</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项目案件涉密，不予公开</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锡林郭勒盟公安局阿尔善公安分局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51.35万</w:t>
      </w:r>
      <w:r>
        <w:rPr>
          <w:rFonts w:ascii="宋体" w:hAnsi="宋体" w:eastAsia="宋体"/>
          <w:bCs/>
          <w:sz w:val="32"/>
          <w:szCs w:val="32"/>
        </w:rPr>
        <w:t>元。</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（三十九）</w:t>
      </w:r>
      <w:r>
        <w:rPr>
          <w:rFonts w:hint="eastAsia" w:ascii="宋体" w:hAnsi="宋体" w:eastAsia="宋体"/>
          <w:bCs/>
          <w:sz w:val="32"/>
          <w:szCs w:val="32"/>
        </w:rPr>
        <w:t>涉密项目</w:t>
      </w:r>
    </w:p>
    <w:p>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项目案件涉密，不予公开</w:t>
      </w:r>
      <w:r>
        <w:rPr>
          <w:rFonts w:ascii="宋体" w:hAnsi="宋体" w:eastAsia="宋体"/>
          <w:bCs/>
          <w:sz w:val="32"/>
          <w:szCs w:val="32"/>
        </w:rPr>
        <w:t xml:space="preserve">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锡林郭勒盟公安局阿尔善公安分局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rPr>
        <w:t>4</w:t>
      </w:r>
      <w:r>
        <w:rPr>
          <w:rFonts w:ascii="宋体" w:hAnsi="宋体" w:eastAsia="宋体"/>
          <w:bCs/>
          <w:sz w:val="32"/>
          <w:szCs w:val="32"/>
        </w:rPr>
        <w:t>年1月1日至202</w:t>
      </w:r>
      <w:r>
        <w:rPr>
          <w:rFonts w:hint="eastAsia" w:ascii="宋体" w:hAnsi="宋体" w:eastAsia="宋体"/>
          <w:bCs/>
          <w:sz w:val="32"/>
          <w:szCs w:val="32"/>
        </w:rPr>
        <w:t>4</w:t>
      </w:r>
      <w:r>
        <w:rPr>
          <w:rFonts w:ascii="宋体" w:hAnsi="宋体" w:eastAsia="宋体"/>
          <w:bCs/>
          <w:sz w:val="32"/>
          <w:szCs w:val="32"/>
        </w:rPr>
        <w:t xml:space="preserve">年12月31日。 </w:t>
      </w:r>
    </w:p>
    <w:p>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rPr>
        <w:t>4</w:t>
      </w:r>
      <w:r>
        <w:rPr>
          <w:rFonts w:ascii="宋体" w:hAnsi="宋体" w:eastAsia="宋体"/>
          <w:bCs/>
          <w:sz w:val="32"/>
          <w:szCs w:val="32"/>
        </w:rPr>
        <w:t>年该项目预算</w:t>
      </w:r>
      <w:r>
        <w:rPr>
          <w:rFonts w:hint="eastAsia" w:ascii="宋体" w:hAnsi="宋体" w:eastAsia="宋体"/>
          <w:bCs/>
          <w:sz w:val="32"/>
          <w:szCs w:val="32"/>
        </w:rPr>
        <w:t>37.22万</w:t>
      </w:r>
      <w:r>
        <w:rPr>
          <w:rFonts w:ascii="宋体" w:hAnsi="宋体" w:eastAsia="宋体"/>
          <w:bCs/>
          <w:sz w:val="32"/>
          <w:szCs w:val="32"/>
        </w:rPr>
        <w:t>元。</w:t>
      </w:r>
    </w:p>
    <w:p>
      <w:pPr>
        <w:pBdr>
          <w:bottom w:val="single" w:color="FFFFFF" w:sz="4" w:space="30"/>
        </w:pBdr>
        <w:snapToGrid w:val="0"/>
        <w:spacing w:line="600" w:lineRule="exact"/>
        <w:rPr>
          <w:rFonts w:hint="eastAsia" w:ascii="黑体" w:hAnsi="黑体" w:cs="黑体" w:eastAsiaTheme="minorEastAsia"/>
          <w:bCs/>
          <w:color w:val="000000" w:themeColor="text1"/>
          <w:sz w:val="32"/>
          <w:szCs w:val="32"/>
          <w14:textFill>
            <w14:solidFill>
              <w14:schemeClr w14:val="tx1"/>
            </w14:solidFill>
          </w14:textFill>
        </w:rPr>
      </w:pPr>
    </w:p>
    <w:p>
      <w:pPr>
        <w:pBdr>
          <w:bottom w:val="single" w:color="FFFFFF" w:sz="4" w:space="30"/>
        </w:pBdr>
        <w:snapToGrid w:val="0"/>
        <w:spacing w:line="600" w:lineRule="exact"/>
        <w:rPr>
          <w:rFonts w:eastAsia="黑体" w:cs="黑体"/>
          <w:sz w:val="32"/>
          <w:szCs w:val="36"/>
        </w:rPr>
      </w:pPr>
      <w:r>
        <w:rPr>
          <w:rFonts w:hint="eastAsia" w:ascii="黑体" w:hAnsi="黑体" w:eastAsia="黑体" w:cs="黑体"/>
          <w:bCs/>
          <w:color w:val="000000" w:themeColor="text1"/>
          <w:sz w:val="32"/>
          <w:szCs w:val="32"/>
          <w14:textFill>
            <w14:solidFill>
              <w14:schemeClr w14:val="tx1"/>
            </w14:solidFill>
          </w14:textFill>
        </w:rPr>
        <w:t xml:space="preserve">  十一、</w:t>
      </w:r>
      <w:r>
        <w:rPr>
          <w:rFonts w:hint="eastAsia" w:eastAsia="黑体" w:cs="黑体"/>
          <w:sz w:val="32"/>
          <w:szCs w:val="36"/>
        </w:rPr>
        <w:t>一般公共预算机关运行经费支出预算情况说明</w:t>
      </w:r>
    </w:p>
    <w:p>
      <w:pPr>
        <w:pBdr>
          <w:bottom w:val="single" w:color="FFFFFF" w:sz="4" w:space="30"/>
        </w:pBdr>
        <w:snapToGrid w:val="0"/>
        <w:spacing w:line="600" w:lineRule="exact"/>
        <w:ind w:firstLine="640" w:firstLineChars="200"/>
        <w:rPr>
          <w:rFonts w:eastAsia="仿宋_GB2312"/>
          <w:sz w:val="32"/>
          <w:szCs w:val="32"/>
        </w:rPr>
      </w:pPr>
      <w:r>
        <w:rPr>
          <w:rFonts w:hint="eastAsia" w:eastAsia="仿宋_GB2312"/>
          <w:sz w:val="32"/>
          <w:szCs w:val="32"/>
          <w:u w:val="single"/>
        </w:rPr>
        <w:t>2024</w:t>
      </w:r>
      <w:r>
        <w:rPr>
          <w:rFonts w:eastAsia="仿宋_GB2312"/>
          <w:sz w:val="32"/>
          <w:szCs w:val="32"/>
          <w:u w:val="single"/>
        </w:rPr>
        <w:t>年</w:t>
      </w:r>
      <w:r>
        <w:rPr>
          <w:rFonts w:hint="eastAsia" w:ascii="仿宋_GB2312" w:hAnsi="仿宋_GB2312" w:eastAsia="仿宋_GB2312" w:cs="仿宋_GB2312"/>
          <w:sz w:val="32"/>
          <w:szCs w:val="32"/>
          <w:u w:val="single"/>
        </w:rPr>
        <w:t>锡林郭勒盟公安局</w:t>
      </w:r>
      <w:r>
        <w:rPr>
          <w:rFonts w:eastAsia="仿宋_GB2312"/>
          <w:sz w:val="32"/>
          <w:szCs w:val="32"/>
        </w:rPr>
        <w:t>一般公共预算机关运行经费预算支出</w:t>
      </w:r>
      <w:r>
        <w:rPr>
          <w:rFonts w:hint="eastAsia" w:eastAsia="仿宋_GB2312"/>
          <w:sz w:val="32"/>
          <w:szCs w:val="32"/>
          <w:u w:val="single"/>
        </w:rPr>
        <w:t>3117.56</w:t>
      </w:r>
      <w:r>
        <w:rPr>
          <w:rFonts w:eastAsia="仿宋_GB2312"/>
          <w:sz w:val="32"/>
          <w:szCs w:val="32"/>
        </w:rPr>
        <w:t>万元，主要包括以下支出：办公费</w:t>
      </w:r>
      <w:r>
        <w:rPr>
          <w:rFonts w:hint="eastAsia" w:eastAsia="仿宋_GB2312"/>
          <w:sz w:val="32"/>
          <w:szCs w:val="32"/>
        </w:rPr>
        <w:t>81.69</w:t>
      </w:r>
      <w:r>
        <w:rPr>
          <w:rFonts w:eastAsia="仿宋_GB2312"/>
          <w:sz w:val="32"/>
          <w:szCs w:val="32"/>
        </w:rPr>
        <w:t>万元、</w:t>
      </w:r>
      <w:r>
        <w:rPr>
          <w:rFonts w:hint="eastAsia" w:eastAsia="仿宋_GB2312"/>
          <w:sz w:val="32"/>
          <w:szCs w:val="32"/>
        </w:rPr>
        <w:t>印刷费11.2万元、手续费0.2万元、水费6.4万元、电费187.3万元、</w:t>
      </w:r>
      <w:r>
        <w:rPr>
          <w:rFonts w:eastAsia="仿宋_GB2312"/>
          <w:sz w:val="32"/>
          <w:szCs w:val="32"/>
        </w:rPr>
        <w:t>邮电费</w:t>
      </w:r>
      <w:r>
        <w:rPr>
          <w:rFonts w:hint="eastAsia" w:eastAsia="仿宋_GB2312"/>
          <w:sz w:val="32"/>
          <w:szCs w:val="32"/>
        </w:rPr>
        <w:t>30万元、取暖费203.46</w:t>
      </w:r>
      <w:r>
        <w:rPr>
          <w:rFonts w:eastAsia="仿宋_GB2312"/>
          <w:sz w:val="32"/>
          <w:szCs w:val="32"/>
        </w:rPr>
        <w:t>万元、</w:t>
      </w:r>
      <w:r>
        <w:rPr>
          <w:rFonts w:hint="eastAsia" w:eastAsia="仿宋_GB2312"/>
          <w:sz w:val="32"/>
          <w:szCs w:val="32"/>
        </w:rPr>
        <w:t>物业管理费830.75万元、</w:t>
      </w:r>
      <w:r>
        <w:rPr>
          <w:rFonts w:eastAsia="仿宋_GB2312"/>
          <w:sz w:val="32"/>
          <w:szCs w:val="32"/>
        </w:rPr>
        <w:t>差旅费</w:t>
      </w:r>
      <w:r>
        <w:rPr>
          <w:rFonts w:hint="eastAsia" w:eastAsia="仿宋_GB2312"/>
          <w:sz w:val="32"/>
          <w:szCs w:val="32"/>
        </w:rPr>
        <w:t>21.6</w:t>
      </w:r>
      <w:r>
        <w:rPr>
          <w:rFonts w:eastAsia="仿宋_GB2312"/>
          <w:sz w:val="32"/>
          <w:szCs w:val="32"/>
        </w:rPr>
        <w:t>万元、维修（护）费</w:t>
      </w:r>
      <w:r>
        <w:rPr>
          <w:rFonts w:hint="eastAsia" w:eastAsia="仿宋_GB2312"/>
          <w:sz w:val="32"/>
          <w:szCs w:val="32"/>
        </w:rPr>
        <w:t>30.5万元、培训费2.22万元、公务接待费0.2万元、因公出国（境）费5万元、会议费4万元、委托业务费10万元、</w:t>
      </w:r>
      <w:r>
        <w:rPr>
          <w:rFonts w:eastAsia="仿宋_GB2312"/>
          <w:sz w:val="32"/>
          <w:szCs w:val="32"/>
        </w:rPr>
        <w:t>工会经费</w:t>
      </w:r>
      <w:r>
        <w:rPr>
          <w:rFonts w:hint="eastAsia" w:eastAsia="仿宋_GB2312"/>
          <w:sz w:val="32"/>
          <w:szCs w:val="32"/>
        </w:rPr>
        <w:t>181.07</w:t>
      </w:r>
      <w:r>
        <w:rPr>
          <w:rFonts w:eastAsia="仿宋_GB2312"/>
          <w:sz w:val="32"/>
          <w:szCs w:val="32"/>
        </w:rPr>
        <w:t>万元、福利费</w:t>
      </w:r>
      <w:r>
        <w:rPr>
          <w:rFonts w:hint="eastAsia" w:eastAsia="仿宋_GB2312"/>
          <w:sz w:val="32"/>
          <w:szCs w:val="32"/>
        </w:rPr>
        <w:t>177.19</w:t>
      </w:r>
      <w:r>
        <w:rPr>
          <w:rFonts w:eastAsia="仿宋_GB2312"/>
          <w:sz w:val="32"/>
          <w:szCs w:val="32"/>
        </w:rPr>
        <w:t>万元、公务用车维护费</w:t>
      </w:r>
      <w:r>
        <w:rPr>
          <w:rFonts w:hint="eastAsia" w:eastAsia="仿宋_GB2312"/>
          <w:sz w:val="32"/>
          <w:szCs w:val="32"/>
        </w:rPr>
        <w:t>790</w:t>
      </w:r>
      <w:r>
        <w:rPr>
          <w:rFonts w:eastAsia="仿宋_GB2312"/>
          <w:sz w:val="32"/>
          <w:szCs w:val="32"/>
        </w:rPr>
        <w:t>万元、其他交通费</w:t>
      </w:r>
      <w:r>
        <w:rPr>
          <w:rFonts w:hint="eastAsia" w:eastAsia="仿宋_GB2312"/>
          <w:sz w:val="32"/>
          <w:szCs w:val="32"/>
        </w:rPr>
        <w:t>463.46</w:t>
      </w:r>
      <w:r>
        <w:rPr>
          <w:rFonts w:eastAsia="仿宋_GB2312"/>
          <w:sz w:val="32"/>
          <w:szCs w:val="32"/>
        </w:rPr>
        <w:t>万元、其他商品和服务支出</w:t>
      </w:r>
      <w:r>
        <w:rPr>
          <w:rFonts w:hint="eastAsia" w:eastAsia="仿宋_GB2312"/>
          <w:sz w:val="32"/>
          <w:szCs w:val="32"/>
        </w:rPr>
        <w:t>24.5万元、</w:t>
      </w:r>
      <w:r>
        <w:rPr>
          <w:rFonts w:eastAsia="仿宋_GB2312"/>
          <w:sz w:val="32"/>
          <w:szCs w:val="32"/>
        </w:rPr>
        <w:t>其他社会保障缴费</w:t>
      </w:r>
      <w:r>
        <w:rPr>
          <w:rFonts w:hint="eastAsia" w:eastAsia="仿宋_GB2312"/>
          <w:sz w:val="32"/>
          <w:szCs w:val="32"/>
        </w:rPr>
        <w:t>50.82</w:t>
      </w:r>
      <w:r>
        <w:rPr>
          <w:rFonts w:eastAsia="仿宋_GB2312"/>
          <w:sz w:val="32"/>
          <w:szCs w:val="32"/>
        </w:rPr>
        <w:t>万元</w:t>
      </w:r>
      <w:r>
        <w:rPr>
          <w:rFonts w:hint="eastAsia" w:eastAsia="仿宋_GB2312"/>
          <w:sz w:val="32"/>
          <w:szCs w:val="32"/>
        </w:rPr>
        <w:t>、资本性支出办公设备购置6万元</w:t>
      </w:r>
      <w:r>
        <w:rPr>
          <w:rFonts w:hint="eastAsia" w:eastAsia="仿宋_GB2312" w:cstheme="minorBidi"/>
          <w:sz w:val="32"/>
          <w:szCs w:val="32"/>
        </w:rPr>
        <w:t>。</w:t>
      </w:r>
      <w:r>
        <w:rPr>
          <w:rFonts w:eastAsia="仿宋_GB2312"/>
          <w:color w:val="000000" w:themeColor="text1"/>
          <w:sz w:val="32"/>
          <w:szCs w:val="32"/>
          <w14:textFill>
            <w14:solidFill>
              <w14:schemeClr w14:val="tx1"/>
            </w14:solidFill>
          </w14:textFill>
        </w:rPr>
        <w:t>与</w:t>
      </w:r>
      <w:r>
        <w:rPr>
          <w:rFonts w:eastAsia="仿宋_GB2312"/>
          <w:sz w:val="32"/>
          <w:szCs w:val="32"/>
        </w:rPr>
        <w:t>上年相比</w:t>
      </w:r>
      <w:r>
        <w:rPr>
          <w:rFonts w:hint="eastAsia" w:eastAsia="仿宋_GB2312"/>
          <w:sz w:val="32"/>
          <w:szCs w:val="32"/>
        </w:rPr>
        <w:t>增加</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142.6</w:t>
      </w:r>
      <w:r>
        <w:rPr>
          <w:rFonts w:eastAsia="仿宋_GB2312"/>
          <w:sz w:val="32"/>
          <w:szCs w:val="32"/>
          <w:u w:val="single"/>
        </w:rPr>
        <w:t xml:space="preserve">  </w:t>
      </w:r>
      <w:r>
        <w:rPr>
          <w:rFonts w:eastAsia="仿宋_GB2312"/>
          <w:sz w:val="32"/>
          <w:szCs w:val="32"/>
        </w:rPr>
        <w:t>万元，</w:t>
      </w:r>
      <w:r>
        <w:rPr>
          <w:rFonts w:hint="eastAsia" w:eastAsia="仿宋_GB2312"/>
          <w:sz w:val="32"/>
          <w:szCs w:val="32"/>
        </w:rPr>
        <w:t>增加</w:t>
      </w:r>
      <w:r>
        <w:rPr>
          <w:rFonts w:eastAsia="仿宋_GB2312"/>
          <w:sz w:val="32"/>
          <w:szCs w:val="32"/>
          <w:u w:val="single"/>
        </w:rPr>
        <w:tab/>
      </w:r>
      <w:r>
        <w:rPr>
          <w:rFonts w:hint="eastAsia" w:eastAsia="仿宋_GB2312"/>
          <w:sz w:val="32"/>
          <w:szCs w:val="32"/>
          <w:u w:val="single"/>
        </w:rPr>
        <w:t>4.79</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rPr>
        <w:t>因人员增加，各项支出费用增加。</w:t>
      </w:r>
    </w:p>
    <w:p>
      <w:pPr>
        <w:pBdr>
          <w:bottom w:val="single" w:color="FFFFFF" w:sz="4" w:space="30"/>
        </w:pBdr>
        <w:snapToGrid w:val="0"/>
        <w:spacing w:line="600" w:lineRule="exact"/>
        <w:rPr>
          <w:rFonts w:eastAsia="仿宋_GB2312" w:cstheme="minorBidi"/>
          <w:sz w:val="32"/>
          <w:szCs w:val="32"/>
          <w:highlight w:val="yellow"/>
        </w:rPr>
      </w:pPr>
      <w:r>
        <w:rPr>
          <w:rFonts w:hint="eastAsia" w:eastAsia="黑体" w:cs="黑体"/>
          <w:sz w:val="32"/>
          <w:szCs w:val="36"/>
        </w:rPr>
        <w:t xml:space="preserve">    十二、政府采购支出预算情况说明</w:t>
      </w:r>
    </w:p>
    <w:p>
      <w:pPr>
        <w:pBdr>
          <w:bottom w:val="single" w:color="FFFFFF" w:sz="4" w:space="30"/>
        </w:pBdr>
        <w:snapToGrid w:val="0"/>
        <w:spacing w:line="600" w:lineRule="exact"/>
        <w:ind w:firstLine="640" w:firstLineChars="200"/>
        <w:rPr>
          <w:rFonts w:eastAsia="仿宋_GB2312"/>
          <w:color w:val="FF0000"/>
          <w:sz w:val="32"/>
          <w:szCs w:val="32"/>
        </w:rPr>
      </w:pPr>
      <w:r>
        <w:rPr>
          <w:rFonts w:hint="eastAsia" w:eastAsia="仿宋_GB2312"/>
          <w:sz w:val="32"/>
          <w:szCs w:val="32"/>
        </w:rPr>
        <w:t>2024</w:t>
      </w:r>
      <w:r>
        <w:rPr>
          <w:rFonts w:eastAsia="仿宋_GB2312"/>
          <w:sz w:val="32"/>
          <w:szCs w:val="32"/>
        </w:rPr>
        <w:t>年度政府采购支出预算总额</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971.03</w:t>
      </w:r>
      <w:r>
        <w:rPr>
          <w:rFonts w:eastAsia="仿宋_GB2312"/>
          <w:sz w:val="32"/>
          <w:szCs w:val="32"/>
          <w:u w:val="single"/>
        </w:rPr>
        <w:t xml:space="preserve"> </w:t>
      </w:r>
      <w:r>
        <w:rPr>
          <w:rFonts w:eastAsia="仿宋_GB2312"/>
          <w:sz w:val="32"/>
          <w:szCs w:val="32"/>
        </w:rPr>
        <w:t>万元，其中：拟采购货物支出</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338.89</w:t>
      </w:r>
      <w:r>
        <w:rPr>
          <w:rFonts w:eastAsia="仿宋_GB2312"/>
          <w:sz w:val="32"/>
          <w:szCs w:val="32"/>
          <w:u w:val="single"/>
        </w:rPr>
        <w:t xml:space="preserve">  </w:t>
      </w:r>
      <w:r>
        <w:rPr>
          <w:rFonts w:eastAsia="仿宋_GB2312"/>
          <w:sz w:val="32"/>
          <w:szCs w:val="32"/>
        </w:rPr>
        <w:t>万元、拟采购工程支出</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万元、拟购买服务支出</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632.14</w:t>
      </w:r>
      <w:r>
        <w:rPr>
          <w:rFonts w:eastAsia="仿宋_GB2312"/>
          <w:sz w:val="32"/>
          <w:szCs w:val="32"/>
          <w:u w:val="single"/>
        </w:rPr>
        <w:t xml:space="preserve"> </w:t>
      </w:r>
      <w:r>
        <w:rPr>
          <w:rFonts w:eastAsia="仿宋_GB2312"/>
          <w:sz w:val="32"/>
          <w:szCs w:val="32"/>
        </w:rPr>
        <w:t>万元</w:t>
      </w:r>
      <w:r>
        <w:rPr>
          <w:rFonts w:hint="eastAsia" w:eastAsia="仿宋_GB2312"/>
          <w:sz w:val="32"/>
          <w:szCs w:val="32"/>
        </w:rPr>
        <w:t>，</w:t>
      </w:r>
      <w:r>
        <w:rPr>
          <w:rFonts w:ascii="宋体" w:hAnsi="宋体" w:eastAsia="宋体"/>
          <w:sz w:val="32"/>
          <w:szCs w:val="32"/>
        </w:rPr>
        <w:t>涵盖“办公设备”</w:t>
      </w:r>
      <w:r>
        <w:rPr>
          <w:rFonts w:hint="eastAsia" w:ascii="宋体" w:hAnsi="宋体" w:eastAsia="宋体"/>
          <w:sz w:val="32"/>
          <w:szCs w:val="32"/>
        </w:rPr>
        <w:t>、信息化设备、信息技术服务类</w:t>
      </w:r>
      <w:r>
        <w:rPr>
          <w:rFonts w:ascii="宋体" w:hAnsi="宋体" w:eastAsia="宋体"/>
          <w:sz w:val="32"/>
          <w:szCs w:val="32"/>
        </w:rPr>
        <w:t>...等采购大类，编制政府采购预算明细</w:t>
      </w:r>
      <w:r>
        <w:rPr>
          <w:rFonts w:hint="eastAsia" w:ascii="宋体" w:hAnsi="宋体" w:eastAsia="宋体"/>
          <w:sz w:val="32"/>
          <w:szCs w:val="32"/>
        </w:rPr>
        <w:t>32</w:t>
      </w:r>
      <w:r>
        <w:rPr>
          <w:rFonts w:ascii="宋体" w:hAnsi="宋体" w:eastAsia="宋体"/>
          <w:sz w:val="32"/>
          <w:szCs w:val="32"/>
        </w:rPr>
        <w:t>项，</w:t>
      </w:r>
      <w:r>
        <w:rPr>
          <w:rFonts w:hint="eastAsia" w:eastAsia="仿宋_GB2312"/>
          <w:sz w:val="32"/>
          <w:szCs w:val="32"/>
        </w:rPr>
        <w:t>采购金额来源均为一般公共预算。</w:t>
      </w:r>
    </w:p>
    <w:p>
      <w:pPr>
        <w:pBdr>
          <w:bottom w:val="single" w:color="FFFFFF" w:sz="4" w:space="30"/>
        </w:pBdr>
        <w:snapToGrid w:val="0"/>
        <w:spacing w:line="600" w:lineRule="exact"/>
        <w:rPr>
          <w:rFonts w:eastAsia="黑体" w:cs="黑体"/>
          <w:sz w:val="32"/>
          <w:szCs w:val="36"/>
        </w:rPr>
      </w:pPr>
      <w:r>
        <w:rPr>
          <w:rFonts w:hint="eastAsia" w:eastAsia="黑体" w:cs="黑体"/>
          <w:sz w:val="32"/>
          <w:szCs w:val="36"/>
        </w:rPr>
        <w:t xml:space="preserve">    十三、国有资产占用情况说明</w:t>
      </w:r>
    </w:p>
    <w:p>
      <w:pPr>
        <w:pBdr>
          <w:bottom w:val="single" w:color="FFFFFF" w:sz="4" w:space="30"/>
        </w:pBdr>
        <w:snapToGrid w:val="0"/>
        <w:spacing w:line="600" w:lineRule="exact"/>
        <w:ind w:firstLine="640" w:firstLineChars="200"/>
        <w:rPr>
          <w:rFonts w:eastAsia="仿宋_GB2312"/>
          <w:sz w:val="32"/>
          <w:szCs w:val="32"/>
        </w:rPr>
      </w:pPr>
      <w:r>
        <w:rPr>
          <w:rFonts w:eastAsia="仿宋_GB2312"/>
          <w:sz w:val="32"/>
          <w:szCs w:val="32"/>
        </w:rPr>
        <w:t>本部门（单位）共有车辆</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486</w:t>
      </w:r>
      <w:r>
        <w:rPr>
          <w:rFonts w:eastAsia="仿宋_GB2312"/>
          <w:sz w:val="32"/>
          <w:szCs w:val="32"/>
          <w:u w:val="single"/>
        </w:rPr>
        <w:t xml:space="preserve"> </w:t>
      </w:r>
      <w:r>
        <w:rPr>
          <w:rFonts w:eastAsia="仿宋_GB2312"/>
          <w:sz w:val="32"/>
          <w:szCs w:val="32"/>
        </w:rPr>
        <w:t>辆，其中，一般公务用车</w:t>
      </w:r>
      <w:r>
        <w:rPr>
          <w:rFonts w:eastAsia="仿宋_GB2312"/>
          <w:sz w:val="32"/>
          <w:szCs w:val="32"/>
          <w:u w:val="single"/>
        </w:rPr>
        <w:tab/>
      </w:r>
      <w:r>
        <w:rPr>
          <w:rFonts w:hint="eastAsia" w:eastAsia="仿宋_GB2312"/>
          <w:sz w:val="32"/>
          <w:szCs w:val="32"/>
          <w:u w:val="single"/>
        </w:rPr>
        <w:t>0</w:t>
      </w:r>
      <w:r>
        <w:rPr>
          <w:rFonts w:eastAsia="仿宋_GB2312"/>
          <w:sz w:val="32"/>
          <w:szCs w:val="32"/>
          <w:u w:val="single"/>
        </w:rPr>
        <w:t xml:space="preserve">  </w:t>
      </w:r>
      <w:r>
        <w:rPr>
          <w:rFonts w:eastAsia="仿宋_GB2312"/>
          <w:sz w:val="32"/>
          <w:szCs w:val="32"/>
        </w:rPr>
        <w:t>辆、执法执勤用车</w:t>
      </w:r>
      <w:r>
        <w:rPr>
          <w:rFonts w:eastAsia="仿宋_GB2312"/>
          <w:sz w:val="32"/>
          <w:szCs w:val="32"/>
          <w:u w:val="single"/>
        </w:rPr>
        <w:tab/>
      </w:r>
      <w:r>
        <w:rPr>
          <w:rFonts w:hint="eastAsia" w:eastAsia="仿宋_GB2312"/>
          <w:sz w:val="32"/>
          <w:szCs w:val="32"/>
          <w:u w:val="single"/>
        </w:rPr>
        <w:t>431</w:t>
      </w:r>
      <w:r>
        <w:rPr>
          <w:rFonts w:eastAsia="仿宋_GB2312"/>
          <w:sz w:val="32"/>
          <w:szCs w:val="32"/>
          <w:u w:val="single"/>
        </w:rPr>
        <w:t xml:space="preserve">  </w:t>
      </w:r>
      <w:r>
        <w:rPr>
          <w:rFonts w:eastAsia="仿宋_GB2312"/>
          <w:sz w:val="32"/>
          <w:szCs w:val="32"/>
        </w:rPr>
        <w:t>辆、特种专业技术用车</w:t>
      </w:r>
      <w:r>
        <w:rPr>
          <w:rFonts w:eastAsia="仿宋_GB2312"/>
          <w:sz w:val="32"/>
          <w:szCs w:val="32"/>
          <w:u w:val="single"/>
        </w:rPr>
        <w:tab/>
      </w:r>
      <w:r>
        <w:rPr>
          <w:rFonts w:hint="eastAsia" w:eastAsia="仿宋_GB2312"/>
          <w:sz w:val="32"/>
          <w:szCs w:val="32"/>
          <w:u w:val="single"/>
        </w:rPr>
        <w:t>13</w:t>
      </w:r>
      <w:r>
        <w:rPr>
          <w:rFonts w:eastAsia="仿宋_GB2312"/>
          <w:sz w:val="32"/>
          <w:szCs w:val="32"/>
          <w:u w:val="single"/>
        </w:rPr>
        <w:t xml:space="preserve">  </w:t>
      </w:r>
      <w:r>
        <w:rPr>
          <w:rFonts w:eastAsia="仿宋_GB2312"/>
          <w:sz w:val="32"/>
          <w:szCs w:val="32"/>
        </w:rPr>
        <w:t>辆、业务用车</w:t>
      </w:r>
      <w:r>
        <w:rPr>
          <w:rFonts w:eastAsia="仿宋_GB2312"/>
          <w:sz w:val="32"/>
          <w:szCs w:val="32"/>
          <w:u w:val="single"/>
        </w:rPr>
        <w:tab/>
      </w:r>
      <w:r>
        <w:rPr>
          <w:rFonts w:hint="eastAsia" w:eastAsia="仿宋_GB2312"/>
          <w:sz w:val="32"/>
          <w:szCs w:val="32"/>
          <w:u w:val="single"/>
        </w:rPr>
        <w:t>16</w:t>
      </w:r>
      <w:r>
        <w:rPr>
          <w:rFonts w:eastAsia="仿宋_GB2312"/>
          <w:sz w:val="32"/>
          <w:szCs w:val="32"/>
          <w:u w:val="single"/>
        </w:rPr>
        <w:t xml:space="preserve">  </w:t>
      </w:r>
      <w:r>
        <w:rPr>
          <w:rFonts w:eastAsia="仿宋_GB2312"/>
          <w:sz w:val="32"/>
          <w:szCs w:val="32"/>
        </w:rPr>
        <w:t>辆、其他用车</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rPr>
        <w:t>26</w:t>
      </w:r>
      <w:r>
        <w:rPr>
          <w:rFonts w:eastAsia="仿宋_GB2312"/>
          <w:sz w:val="32"/>
          <w:szCs w:val="32"/>
          <w:u w:val="single"/>
        </w:rPr>
        <w:t xml:space="preserve"> </w:t>
      </w:r>
      <w:r>
        <w:rPr>
          <w:rFonts w:eastAsia="仿宋_GB2312"/>
          <w:sz w:val="32"/>
          <w:szCs w:val="32"/>
        </w:rPr>
        <w:t>辆等。单价50万元（含）以上的通用设备</w:t>
      </w:r>
      <w:r>
        <w:rPr>
          <w:rFonts w:eastAsia="仿宋_GB2312"/>
          <w:sz w:val="32"/>
          <w:szCs w:val="32"/>
          <w:u w:val="single"/>
        </w:rPr>
        <w:tab/>
      </w:r>
      <w:r>
        <w:rPr>
          <w:rFonts w:hint="eastAsia" w:eastAsia="仿宋_GB2312"/>
          <w:sz w:val="32"/>
          <w:szCs w:val="32"/>
          <w:u w:val="single"/>
        </w:rPr>
        <w:t>20</w:t>
      </w:r>
      <w:r>
        <w:rPr>
          <w:rFonts w:eastAsia="仿宋_GB2312"/>
          <w:sz w:val="32"/>
          <w:szCs w:val="32"/>
          <w:u w:val="single"/>
        </w:rPr>
        <w:t xml:space="preserve">  </w:t>
      </w:r>
      <w:r>
        <w:rPr>
          <w:rFonts w:eastAsia="仿宋_GB2312"/>
          <w:sz w:val="32"/>
          <w:szCs w:val="32"/>
        </w:rPr>
        <w:t>台（套），单价100万元（含）以上的专用设备</w:t>
      </w:r>
      <w:r>
        <w:rPr>
          <w:rFonts w:eastAsia="仿宋_GB2312"/>
          <w:sz w:val="32"/>
          <w:szCs w:val="32"/>
          <w:u w:val="single"/>
        </w:rPr>
        <w:tab/>
      </w:r>
      <w:r>
        <w:rPr>
          <w:rFonts w:hint="eastAsia" w:eastAsia="仿宋_GB2312"/>
          <w:sz w:val="32"/>
          <w:szCs w:val="32"/>
          <w:u w:val="single"/>
        </w:rPr>
        <w:t>47</w:t>
      </w:r>
      <w:r>
        <w:rPr>
          <w:rFonts w:eastAsia="仿宋_GB2312"/>
          <w:sz w:val="32"/>
          <w:szCs w:val="32"/>
        </w:rPr>
        <w:t>台（套）。</w:t>
      </w:r>
    </w:p>
    <w:p>
      <w:pPr>
        <w:pBdr>
          <w:bottom w:val="single" w:color="FFFFFF" w:sz="4" w:space="30"/>
        </w:pBdr>
        <w:snapToGrid w:val="0"/>
        <w:spacing w:line="600" w:lineRule="exact"/>
        <w:rPr>
          <w:rFonts w:eastAsia="仿宋_GB2312" w:cstheme="minorBidi"/>
          <w:sz w:val="32"/>
          <w:szCs w:val="32"/>
        </w:rPr>
      </w:pPr>
      <w:r>
        <w:rPr>
          <w:rFonts w:hint="eastAsia" w:eastAsia="黑体" w:cs="黑体"/>
          <w:sz w:val="32"/>
          <w:szCs w:val="36"/>
        </w:rPr>
        <w:t xml:space="preserve">    十四、项目绩效目标情况说明</w:t>
      </w:r>
      <w:r>
        <w:rPr>
          <w:rFonts w:hint="eastAsia" w:eastAsia="黑体" w:cs="黑体"/>
          <w:b/>
          <w:bCs/>
          <w:sz w:val="32"/>
          <w:szCs w:val="36"/>
        </w:rPr>
        <w:t xml:space="preserve"> </w:t>
      </w:r>
    </w:p>
    <w:p>
      <w:pPr>
        <w:pBdr>
          <w:bottom w:val="single" w:color="FFFFFF" w:sz="4" w:space="30"/>
        </w:pBdr>
        <w:snapToGrid w:val="0"/>
        <w:spacing w:line="600" w:lineRule="exact"/>
        <w:rPr>
          <w:rFonts w:ascii="Arial Unicode MS" w:hAnsi="Arial Unicode MS" w:eastAsia="Arial Unicode MS" w:cs="Arial Unicode MS"/>
          <w:sz w:val="36"/>
          <w:szCs w:val="36"/>
        </w:rPr>
      </w:pPr>
      <w:r>
        <w:rPr>
          <w:rFonts w:hint="eastAsia" w:eastAsia="黑体" w:cs="黑体"/>
          <w:b/>
          <w:bCs/>
          <w:sz w:val="32"/>
          <w:szCs w:val="36"/>
        </w:rPr>
        <w:t xml:space="preserve">   2024</w:t>
      </w:r>
      <w:r>
        <w:rPr>
          <w:rFonts w:hint="eastAsia" w:eastAsia="仿宋_GB2312" w:cstheme="minorBidi"/>
          <w:sz w:val="32"/>
          <w:szCs w:val="32"/>
        </w:rPr>
        <w:t>年，填报绩效目标的预算项目</w:t>
      </w:r>
      <w:r>
        <w:rPr>
          <w:rFonts w:hint="eastAsia" w:eastAsia="仿宋_GB2312" w:cstheme="minorBidi"/>
          <w:sz w:val="32"/>
          <w:szCs w:val="32"/>
          <w:u w:val="single"/>
        </w:rPr>
        <w:tab/>
      </w:r>
      <w:r>
        <w:rPr>
          <w:rFonts w:hint="eastAsia" w:eastAsia="仿宋_GB2312" w:cstheme="minorBidi"/>
          <w:sz w:val="32"/>
          <w:szCs w:val="32"/>
          <w:u w:val="single"/>
        </w:rPr>
        <w:t>39</w:t>
      </w:r>
      <w:r>
        <w:rPr>
          <w:rFonts w:hint="eastAsia" w:eastAsia="仿宋_GB2312" w:cstheme="minorBidi"/>
          <w:sz w:val="32"/>
          <w:szCs w:val="32"/>
        </w:rPr>
        <w:t>个，公开绩效目标</w:t>
      </w:r>
      <w:r>
        <w:rPr>
          <w:rFonts w:hint="eastAsia" w:eastAsia="仿宋_GB2312" w:cstheme="minorBidi"/>
          <w:sz w:val="32"/>
          <w:szCs w:val="32"/>
          <w:u w:val="single"/>
        </w:rPr>
        <w:t xml:space="preserve">39  </w:t>
      </w:r>
      <w:r>
        <w:rPr>
          <w:rFonts w:hint="eastAsia" w:eastAsia="仿宋_GB2312" w:cstheme="minorBidi"/>
          <w:sz w:val="32"/>
          <w:szCs w:val="32"/>
        </w:rPr>
        <w:t>个，公开项目占全部预算项目的100 %。公开填报绩效目标的项目预算</w:t>
      </w:r>
      <w:r>
        <w:rPr>
          <w:rFonts w:hint="eastAsia" w:eastAsia="仿宋_GB2312" w:cstheme="minorBidi"/>
          <w:sz w:val="32"/>
          <w:szCs w:val="32"/>
          <w:u w:val="single"/>
        </w:rPr>
        <w:tab/>
      </w:r>
      <w:r>
        <w:rPr>
          <w:rFonts w:hint="eastAsia" w:eastAsia="仿宋_GB2312" w:cstheme="minorBidi"/>
          <w:sz w:val="32"/>
          <w:szCs w:val="32"/>
          <w:u w:val="single"/>
        </w:rPr>
        <w:t xml:space="preserve"> 9974.74 </w:t>
      </w:r>
      <w:r>
        <w:rPr>
          <w:rFonts w:hint="eastAsia" w:eastAsia="仿宋_GB2312" w:cstheme="minorBidi"/>
          <w:sz w:val="32"/>
          <w:szCs w:val="32"/>
        </w:rPr>
        <w:t>万元，占全部项目预算的100%。</w:t>
      </w:r>
    </w:p>
    <w:p>
      <w:pPr>
        <w:pStyle w:val="7"/>
        <w:tabs>
          <w:tab w:val="left" w:pos="4392"/>
        </w:tabs>
        <w:spacing w:before="0" w:after="0" w:line="600" w:lineRule="exact"/>
        <w:ind w:firstLine="720" w:firstLineChars="200"/>
        <w:jc w:val="center"/>
        <w:rPr>
          <w:rFonts w:ascii="Arial Unicode MS" w:hAnsi="Arial Unicode MS" w:eastAsia="Arial Unicode MS" w:cs="Arial Unicode MS"/>
          <w:b w:val="0"/>
          <w:bCs w:val="0"/>
          <w:sz w:val="36"/>
          <w:szCs w:val="36"/>
        </w:rPr>
      </w:pPr>
      <w:r>
        <w:rPr>
          <w:rFonts w:hint="eastAsia" w:ascii="Arial Unicode MS" w:hAnsi="Arial Unicode MS" w:eastAsia="Arial Unicode MS" w:cs="Arial Unicode MS"/>
          <w:b w:val="0"/>
          <w:bCs w:val="0"/>
          <w:sz w:val="36"/>
          <w:szCs w:val="36"/>
        </w:rPr>
        <w:t>第三部分   名词解释</w:t>
      </w:r>
    </w:p>
    <w:p>
      <w:pPr>
        <w:rPr>
          <w:sz w:val="36"/>
          <w:szCs w:val="36"/>
        </w:rPr>
      </w:pPr>
    </w:p>
    <w:p>
      <w:pPr>
        <w:spacing w:line="600" w:lineRule="exact"/>
        <w:ind w:firstLine="643" w:firstLineChars="200"/>
        <w:rPr>
          <w:rFonts w:eastAsia="仿宋_GB2312" w:cstheme="minorBidi"/>
          <w:sz w:val="32"/>
          <w:szCs w:val="32"/>
        </w:rPr>
      </w:pPr>
      <w:r>
        <w:rPr>
          <w:rFonts w:hint="eastAsia" w:eastAsia="仿宋_GB2312" w:cstheme="minorBidi"/>
          <w:b/>
          <w:bCs/>
          <w:sz w:val="32"/>
          <w:szCs w:val="32"/>
        </w:rPr>
        <w:t>一、财政拨款：</w:t>
      </w:r>
      <w:r>
        <w:rPr>
          <w:rFonts w:hint="eastAsia" w:eastAsia="仿宋_GB2312" w:cstheme="minorBidi"/>
          <w:sz w:val="32"/>
          <w:szCs w:val="32"/>
        </w:rPr>
        <w:t>部门/单位从同级财政部门取得的各类财政拨款，包括一般公共预算拨款、政府性基金预算拨款、国有资本经营预算拨款。</w:t>
      </w:r>
    </w:p>
    <w:p>
      <w:pPr>
        <w:spacing w:line="600" w:lineRule="exact"/>
        <w:ind w:firstLine="643" w:firstLineChars="200"/>
      </w:pPr>
      <w:r>
        <w:rPr>
          <w:rFonts w:hint="eastAsia" w:eastAsia="仿宋_GB2312" w:cstheme="minorBidi"/>
          <w:b/>
          <w:bCs/>
          <w:sz w:val="32"/>
          <w:szCs w:val="32"/>
        </w:rPr>
        <w:t>二、一般公共预算拨款收入：</w:t>
      </w:r>
      <w:r>
        <w:rPr>
          <w:rFonts w:hint="eastAsia" w:ascii="仿宋" w:hAnsi="仿宋" w:eastAsia="仿宋" w:cs="仿宋"/>
          <w:bCs/>
          <w:sz w:val="30"/>
          <w:szCs w:val="30"/>
        </w:rPr>
        <w:t>指市级财政当年拨付的资金。</w:t>
      </w:r>
    </w:p>
    <w:p>
      <w:pPr>
        <w:spacing w:line="600" w:lineRule="exact"/>
        <w:ind w:firstLine="643" w:firstLineChars="200"/>
        <w:rPr>
          <w:rFonts w:eastAsia="仿宋_GB2312" w:cstheme="minorBidi"/>
          <w:sz w:val="32"/>
          <w:szCs w:val="32"/>
        </w:rPr>
      </w:pPr>
      <w:r>
        <w:rPr>
          <w:rFonts w:hint="eastAsia" w:eastAsia="仿宋_GB2312" w:cstheme="minorBidi"/>
          <w:b/>
          <w:bCs/>
          <w:sz w:val="32"/>
          <w:szCs w:val="32"/>
        </w:rPr>
        <w:t>三、财政专户管理资金：</w:t>
      </w:r>
      <w:r>
        <w:rPr>
          <w:rFonts w:hint="eastAsia" w:eastAsia="仿宋_GB2312" w:cstheme="minorBidi"/>
          <w:sz w:val="32"/>
          <w:szCs w:val="32"/>
        </w:rPr>
        <w:t>缴入财政专户、实行专项管理的高中以上学费、住宿费、高校委托培养费、函大、电大、夜大及短训班培训费等教育收费。</w:t>
      </w:r>
    </w:p>
    <w:p>
      <w:pPr>
        <w:spacing w:line="600" w:lineRule="exact"/>
        <w:ind w:firstLine="643" w:firstLineChars="200"/>
        <w:rPr>
          <w:rFonts w:eastAsia="仿宋_GB2312" w:cstheme="minorBidi"/>
          <w:sz w:val="32"/>
          <w:szCs w:val="32"/>
        </w:rPr>
      </w:pPr>
      <w:r>
        <w:rPr>
          <w:rFonts w:hint="eastAsia" w:eastAsia="仿宋_GB2312" w:cstheme="minorBidi"/>
          <w:b/>
          <w:bCs/>
          <w:sz w:val="32"/>
          <w:szCs w:val="32"/>
        </w:rPr>
        <w:t>四、单位资金：</w:t>
      </w:r>
      <w:r>
        <w:rPr>
          <w:rFonts w:hint="eastAsia" w:eastAsia="仿宋_GB2312" w:cstheme="minorBidi"/>
          <w:sz w:val="32"/>
          <w:szCs w:val="32"/>
        </w:rPr>
        <w:t>除财政拨款收入和财政专户管理资金以外的收入，包括事业收入（不含教育收费）、上级补助收入、附属单位上缴收入、事业单位经营收入及其他收入（包含债务收入、投资收益等）。</w:t>
      </w:r>
    </w:p>
    <w:p>
      <w:pPr>
        <w:spacing w:line="600" w:lineRule="exact"/>
        <w:ind w:firstLine="643" w:firstLineChars="200"/>
        <w:rPr>
          <w:rFonts w:eastAsia="仿宋_GB2312" w:cstheme="minorBidi"/>
          <w:sz w:val="32"/>
          <w:szCs w:val="32"/>
        </w:rPr>
      </w:pPr>
      <w:r>
        <w:rPr>
          <w:rFonts w:hint="eastAsia" w:eastAsia="仿宋_GB2312" w:cstheme="minorBidi"/>
          <w:b/>
          <w:bCs/>
          <w:sz w:val="32"/>
          <w:szCs w:val="32"/>
        </w:rPr>
        <w:t>五、基本支出：</w:t>
      </w:r>
      <w:r>
        <w:rPr>
          <w:rFonts w:hint="eastAsia" w:eastAsia="仿宋_GB2312" w:cstheme="minorBidi"/>
          <w:sz w:val="32"/>
          <w:szCs w:val="32"/>
        </w:rPr>
        <w:t>指为保障机构正常运转、完成工作任务而发生的人员支出和公用支出。</w:t>
      </w:r>
    </w:p>
    <w:p>
      <w:pPr>
        <w:spacing w:line="600" w:lineRule="exact"/>
        <w:ind w:firstLine="643" w:firstLineChars="200"/>
        <w:rPr>
          <w:rFonts w:eastAsia="仿宋_GB2312" w:cstheme="minorBidi"/>
          <w:sz w:val="32"/>
          <w:szCs w:val="32"/>
        </w:rPr>
      </w:pPr>
      <w:r>
        <w:rPr>
          <w:rFonts w:hint="eastAsia" w:eastAsia="仿宋_GB2312" w:cstheme="minorBidi"/>
          <w:b/>
          <w:bCs/>
          <w:sz w:val="32"/>
          <w:szCs w:val="32"/>
        </w:rPr>
        <w:t>六、项目支出：</w:t>
      </w:r>
      <w:r>
        <w:rPr>
          <w:rFonts w:hint="eastAsia" w:eastAsia="仿宋_GB2312" w:cstheme="minorBidi"/>
          <w:sz w:val="32"/>
          <w:szCs w:val="32"/>
        </w:rPr>
        <w:t>指在基本支出之外为完成特定工作任务和事业发展目标所发生的支出。</w:t>
      </w:r>
    </w:p>
    <w:p>
      <w:pPr>
        <w:spacing w:line="600" w:lineRule="exact"/>
        <w:ind w:firstLine="643" w:firstLineChars="200"/>
        <w:rPr>
          <w:rFonts w:eastAsia="仿宋_GB2312" w:cstheme="minorBidi"/>
          <w:sz w:val="32"/>
          <w:szCs w:val="32"/>
        </w:rPr>
      </w:pPr>
      <w:r>
        <w:rPr>
          <w:rFonts w:hint="eastAsia" w:eastAsia="仿宋_GB2312" w:cstheme="minorBidi"/>
          <w:b/>
          <w:bCs/>
          <w:sz w:val="32"/>
          <w:szCs w:val="32"/>
        </w:rPr>
        <w:t>七、对个人和家庭的补助：</w:t>
      </w:r>
      <w:r>
        <w:rPr>
          <w:rFonts w:hint="eastAsia" w:eastAsia="仿宋_GB2312" w:cstheme="minorBidi"/>
          <w:sz w:val="32"/>
          <w:szCs w:val="32"/>
        </w:rPr>
        <w:t>是指政府用于对个人和家庭的补助支出。</w:t>
      </w:r>
    </w:p>
    <w:p>
      <w:pPr>
        <w:spacing w:line="600" w:lineRule="exact"/>
        <w:ind w:firstLine="643" w:firstLineChars="200"/>
        <w:rPr>
          <w:rFonts w:eastAsia="仿宋_GB2312" w:cstheme="minorBidi"/>
          <w:sz w:val="32"/>
          <w:szCs w:val="32"/>
        </w:rPr>
      </w:pPr>
      <w:r>
        <w:rPr>
          <w:rFonts w:hint="eastAsia" w:eastAsia="仿宋_GB2312" w:cstheme="minorBidi"/>
          <w:b/>
          <w:bCs/>
          <w:sz w:val="32"/>
          <w:szCs w:val="32"/>
        </w:rPr>
        <w:t>八、“三公”经费：</w:t>
      </w:r>
      <w:r>
        <w:rPr>
          <w:rFonts w:hint="eastAsia" w:eastAsia="仿宋_GB2312" w:cstheme="minorBidi"/>
          <w:sz w:val="32"/>
          <w:szCs w:val="32"/>
        </w:rPr>
        <w:t>指部门/单位用一般公共预算财政拨款安排的因公出国（境）费、公务用车购置及运行维护费和公务接待费。其中，因公出国（境）费反映部门/单位公务出国（境）的住宿费、旅费、伙食补助费、杂费、培训费等支出；公务用车购置及运行维护费反映部门/单位公务用车购置费、燃料费、维修费、过路过桥费、保险费、安全奖励费用等支出；公务接待费反映部门/单位按规定开支的各类公务接待（含外宾接待）支出。</w:t>
      </w:r>
    </w:p>
    <w:p>
      <w:pPr>
        <w:spacing w:line="600" w:lineRule="exact"/>
        <w:ind w:firstLine="643" w:firstLineChars="200"/>
        <w:rPr>
          <w:rFonts w:eastAsia="仿宋_GB2312" w:cstheme="minorBidi"/>
          <w:sz w:val="32"/>
          <w:szCs w:val="32"/>
        </w:rPr>
      </w:pPr>
      <w:r>
        <w:rPr>
          <w:rFonts w:hint="eastAsia" w:eastAsia="仿宋_GB2312" w:cstheme="minorBidi"/>
          <w:b/>
          <w:bCs/>
          <w:sz w:val="32"/>
          <w:szCs w:val="32"/>
        </w:rPr>
        <w:t>九、机关运行经费：</w:t>
      </w:r>
      <w:r>
        <w:rPr>
          <w:rFonts w:hint="eastAsia" w:eastAsia="仿宋_GB2312" w:cstheme="minorBidi"/>
          <w:sz w:val="32"/>
          <w:szCs w:val="32"/>
        </w:rPr>
        <w:t>指部门/单位使用一般公共预算安排的基本支出中的日常公用经费支出，包括办公及印刷费、邮电费、差旅费、会议费、福利费、日常维修费、专用材料及一般设备购置费、办公用房水电费、办公用房取暖费、办公用房物业管理费、公务用车运行维护费及其他费用等。</w:t>
      </w:r>
    </w:p>
    <w:p>
      <w:pPr>
        <w:spacing w:line="600" w:lineRule="exact"/>
        <w:ind w:firstLine="643" w:firstLineChars="200"/>
        <w:rPr>
          <w:rFonts w:eastAsia="仿宋_GB2312" w:cstheme="minorBidi"/>
          <w:b/>
          <w:bCs/>
          <w:sz w:val="32"/>
          <w:szCs w:val="32"/>
        </w:rPr>
      </w:pPr>
    </w:p>
    <w:p>
      <w:pPr>
        <w:spacing w:line="600" w:lineRule="exact"/>
        <w:jc w:val="center"/>
        <w:rPr>
          <w:rFonts w:ascii="Arial Unicode MS" w:hAnsi="Arial Unicode MS" w:eastAsia="Arial Unicode MS" w:cs="Arial Unicode MS"/>
          <w:sz w:val="36"/>
          <w:szCs w:val="36"/>
        </w:rPr>
      </w:pPr>
    </w:p>
    <w:p>
      <w:pPr>
        <w:spacing w:line="600" w:lineRule="exact"/>
        <w:jc w:val="center"/>
        <w:rPr>
          <w:rFonts w:ascii="Arial Unicode MS" w:hAnsi="Arial Unicode MS" w:eastAsia="Arial Unicode MS" w:cs="Arial Unicode MS"/>
          <w:sz w:val="36"/>
          <w:szCs w:val="36"/>
        </w:rPr>
      </w:pPr>
      <w:r>
        <w:rPr>
          <w:rFonts w:hint="eastAsia" w:ascii="Arial Unicode MS" w:hAnsi="Arial Unicode MS" w:eastAsia="Arial Unicode MS" w:cs="Arial Unicode MS"/>
          <w:sz w:val="36"/>
          <w:szCs w:val="36"/>
        </w:rPr>
        <w:t>第四部分</w:t>
      </w:r>
      <w:r>
        <w:rPr>
          <w:rFonts w:hint="eastAsia" w:ascii="仿宋" w:hAnsi="仿宋" w:eastAsia="仿宋" w:cs="仿宋"/>
          <w:sz w:val="36"/>
          <w:szCs w:val="36"/>
        </w:rPr>
        <w:t xml:space="preserve"> </w:t>
      </w:r>
      <w:r>
        <w:rPr>
          <w:rFonts w:hint="eastAsia" w:ascii="Arial Unicode MS" w:hAnsi="Arial Unicode MS" w:eastAsia="Arial Unicode MS" w:cs="Arial Unicode MS"/>
          <w:sz w:val="36"/>
          <w:szCs w:val="36"/>
        </w:rPr>
        <w:t>预算公开联系方式及信息反馈渠道</w:t>
      </w:r>
    </w:p>
    <w:p>
      <w:pPr>
        <w:snapToGrid w:val="0"/>
        <w:spacing w:line="600" w:lineRule="exact"/>
        <w:rPr>
          <w:rFonts w:ascii="Arial Unicode MS" w:hAnsi="Arial Unicode MS" w:eastAsia="Arial Unicode MS" w:cs="Arial Unicode MS"/>
          <w:sz w:val="36"/>
          <w:szCs w:val="36"/>
        </w:rPr>
      </w:pP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本单位预算公开信息反馈和联系方式：</w:t>
      </w:r>
    </w:p>
    <w:p>
      <w:pPr>
        <w:snapToGrid w:val="0"/>
        <w:spacing w:line="600" w:lineRule="exact"/>
        <w:ind w:firstLine="640" w:firstLineChars="200"/>
        <w:rPr>
          <w:rFonts w:hint="eastAsia" w:ascii="仿宋_GB2312" w:hAnsi="仿宋_GB2312" w:cs="仿宋_GB2312" w:eastAsiaTheme="minorEastAsia"/>
          <w:sz w:val="32"/>
          <w:szCs w:val="32"/>
        </w:rPr>
        <w:sectPr>
          <w:pgSz w:w="11910" w:h="16840"/>
          <w:pgMar w:top="1580" w:right="1020" w:bottom="280" w:left="1240" w:header="720" w:footer="720" w:gutter="0"/>
          <w:pgNumType w:fmt="numberInDash"/>
          <w:cols w:space="720" w:num="1"/>
        </w:sectPr>
      </w:pPr>
      <w:r>
        <w:rPr>
          <w:rFonts w:hint="eastAsia" w:ascii="仿宋_GB2312" w:hAnsi="仿宋_GB2312" w:eastAsia="仿宋_GB2312" w:cs="仿宋_GB2312"/>
          <w:sz w:val="32"/>
          <w:szCs w:val="32"/>
        </w:rPr>
        <w:t>联系人：</w:t>
      </w:r>
      <w:r>
        <w:rPr>
          <w:rFonts w:hint="eastAsia" w:ascii="宋体" w:hAnsi="宋体" w:eastAsia="宋体" w:cs="仿宋_GB2312"/>
          <w:sz w:val="32"/>
          <w:szCs w:val="32"/>
        </w:rPr>
        <w:t xml:space="preserve">裴丽丽 </w:t>
      </w:r>
      <w:r>
        <w:rPr>
          <w:rFonts w:hint="eastAsia" w:ascii="仿宋_GB2312" w:hAnsi="仿宋_GB2312" w:eastAsia="仿宋_GB2312" w:cs="仿宋_GB2312"/>
          <w:sz w:val="32"/>
          <w:szCs w:val="32"/>
        </w:rPr>
        <w:t xml:space="preserve">              联系电话：</w:t>
      </w:r>
      <w:r>
        <w:rPr>
          <w:rFonts w:hint="eastAsia" w:ascii="仿宋_GB2312" w:hAnsi="仿宋_GB2312" w:cs="仿宋_GB2312" w:eastAsiaTheme="minorEastAsia"/>
          <w:sz w:val="32"/>
          <w:szCs w:val="32"/>
        </w:rPr>
        <w:t>13604791187</w:t>
      </w:r>
    </w:p>
    <w:p>
      <w:pPr>
        <w:pStyle w:val="7"/>
        <w:tabs>
          <w:tab w:val="left" w:pos="4392"/>
        </w:tabs>
        <w:spacing w:before="0" w:after="0" w:line="600" w:lineRule="exact"/>
        <w:jc w:val="center"/>
        <w:rPr>
          <w:sz w:val="23"/>
        </w:rPr>
      </w:pPr>
      <w:r>
        <w:rPr>
          <w:rFonts w:hint="eastAsia" w:ascii="Arial Unicode MS" w:hAnsi="Arial Unicode MS" w:eastAsia="Arial Unicode MS" w:cs="Arial Unicode MS"/>
          <w:b w:val="0"/>
          <w:bCs w:val="0"/>
          <w:sz w:val="36"/>
          <w:szCs w:val="36"/>
        </w:rPr>
        <w:t>第五部分  2023年度</w:t>
      </w:r>
      <w:r>
        <w:rPr>
          <w:rFonts w:hint="eastAsia" w:ascii="Arial Unicode MS" w:hAnsi="Arial Unicode MS" w:eastAsia="Arial Unicode MS" w:cs="Arial Unicode MS"/>
          <w:sz w:val="36"/>
          <w:szCs w:val="36"/>
        </w:rPr>
        <w:t>锡林郭勒盟</w:t>
      </w:r>
      <w:r>
        <w:rPr>
          <w:rFonts w:hint="eastAsia" w:ascii="Arial Unicode MS" w:hAnsi="Arial Unicode MS" w:eastAsia="Arial Unicode MS" w:cs="Arial Unicode MS"/>
          <w:b w:val="0"/>
          <w:bCs w:val="0"/>
          <w:sz w:val="36"/>
          <w:szCs w:val="36"/>
        </w:rPr>
        <w:t>公</w:t>
      </w:r>
      <w:r>
        <w:rPr>
          <w:rFonts w:hint="eastAsia" w:ascii="Arial Unicode MS" w:hAnsi="Arial Unicode MS" w:eastAsia="Arial Unicode MS" w:cs="Arial Unicode MS"/>
          <w:sz w:val="36"/>
          <w:szCs w:val="36"/>
        </w:rPr>
        <w:t>安局</w:t>
      </w:r>
      <w:r>
        <w:rPr>
          <w:rFonts w:hint="eastAsia" w:ascii="Arial Unicode MS" w:hAnsi="Arial Unicode MS" w:eastAsia="Arial Unicode MS" w:cs="Arial Unicode MS"/>
          <w:b w:val="0"/>
          <w:bCs w:val="0"/>
          <w:sz w:val="36"/>
          <w:szCs w:val="36"/>
        </w:rPr>
        <w:t>预算表</w:t>
      </w:r>
    </w:p>
    <w:p>
      <w:pPr>
        <w:spacing w:line="600" w:lineRule="exact"/>
        <w:rPr>
          <w:rFonts w:eastAsia="仿宋_GB2312" w:cstheme="minorBidi"/>
          <w:sz w:val="30"/>
          <w:szCs w:val="30"/>
        </w:rPr>
      </w:pPr>
      <w:r>
        <w:rPr>
          <w:rFonts w:eastAsia="仿宋_GB2312" w:cstheme="minorBidi"/>
          <w:sz w:val="30"/>
          <w:szCs w:val="30"/>
        </w:rPr>
        <w:pict>
          <v:shape id="_x0000_i1025" o:spt="75" type="#_x0000_t75" style="height:66pt;width:72.75pt;" filled="f" o:preferrelative="t" stroked="f" coordsize="21600,21600">
            <v:path/>
            <v:fill on="f" focussize="0,0"/>
            <v:stroke on="f" joinstyle="miter"/>
            <v:imagedata r:id="rId8" o:title=""/>
            <o:lock v:ext="edit" aspectratio="t"/>
            <w10:wrap type="none"/>
            <w10:anchorlock/>
          </v:shape>
        </w:pict>
      </w:r>
      <w:r>
        <w:rPr>
          <w:rFonts w:eastAsia="仿宋_GB2312" w:cstheme="minorBidi"/>
          <w:sz w:val="30"/>
          <w:szCs w:val="30"/>
        </w:rPr>
        <w:pict>
          <v:shape id="_x0000_i1026" o:spt="75" type="#_x0000_t75" style="height:66pt;width:72.75pt;" filled="f" o:preferrelative="t" stroked="f" coordsize="21600,21600">
            <v:path/>
            <v:fill on="f" focussize="0,0"/>
            <v:stroke on="f" joinstyle="miter"/>
            <v:imagedata r:id="rId9" o:title=""/>
            <o:lock v:ext="edit" aspectratio="t"/>
            <w10:wrap type="none"/>
            <w10:anchorlock/>
          </v:shape>
        </w:pict>
      </w:r>
    </w:p>
    <w:tbl>
      <w:tblPr>
        <w:tblStyle w:val="19"/>
        <w:tblW w:w="5000" w:type="pct"/>
        <w:tblInd w:w="0" w:type="dxa"/>
        <w:tblLayout w:type="autofit"/>
        <w:tblCellMar>
          <w:top w:w="0" w:type="dxa"/>
          <w:left w:w="0" w:type="dxa"/>
          <w:bottom w:w="0" w:type="dxa"/>
          <w:right w:w="0" w:type="dxa"/>
        </w:tblCellMar>
      </w:tblPr>
      <w:tblGrid>
        <w:gridCol w:w="3259"/>
        <w:gridCol w:w="1631"/>
        <w:gridCol w:w="3259"/>
        <w:gridCol w:w="1631"/>
      </w:tblGrid>
      <w:tr>
        <w:tblPrEx>
          <w:tblCellMar>
            <w:top w:w="0" w:type="dxa"/>
            <w:left w:w="0" w:type="dxa"/>
            <w:bottom w:w="0" w:type="dxa"/>
            <w:right w:w="0" w:type="dxa"/>
          </w:tblCellMar>
        </w:tblPrEx>
        <w:trPr>
          <w:trHeight w:val="454" w:hRule="atLeast"/>
        </w:trPr>
        <w:tc>
          <w:tcPr>
            <w:tcW w:w="5000" w:type="pct"/>
            <w:gridSpan w:val="4"/>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Hiragino Sans GB" w:hAnsi="Hiragino Sans GB" w:eastAsia="Hiragino Sans GB" w:cs="Hiragino Sans GB"/>
                <w:color w:val="000000"/>
                <w:sz w:val="22"/>
                <w:szCs w:val="22"/>
              </w:rPr>
            </w:pPr>
            <w:r>
              <w:rPr>
                <w:rFonts w:ascii="Hiragino Sans GB" w:hAnsi="Hiragino Sans GB" w:eastAsia="Hiragino Sans GB" w:cs="Hiragino Sans GB"/>
                <w:color w:val="000000"/>
                <w:kern w:val="0"/>
                <w:sz w:val="22"/>
                <w:szCs w:val="22"/>
                <w:lang w:bidi="ar"/>
              </w:rPr>
              <w:t>表1</w:t>
            </w:r>
          </w:p>
        </w:tc>
      </w:tr>
      <w:tr>
        <w:tblPrEx>
          <w:tblCellMar>
            <w:top w:w="0" w:type="dxa"/>
            <w:left w:w="0" w:type="dxa"/>
            <w:bottom w:w="0" w:type="dxa"/>
            <w:right w:w="0" w:type="dxa"/>
          </w:tblCellMar>
        </w:tblPrEx>
        <w:trPr>
          <w:trHeight w:val="1140" w:hRule="atLeast"/>
        </w:trPr>
        <w:tc>
          <w:tcPr>
            <w:tcW w:w="5000" w:type="pct"/>
            <w:gridSpan w:val="4"/>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4"/>
                <w:szCs w:val="34"/>
              </w:rPr>
            </w:pPr>
            <w:r>
              <w:rPr>
                <w:rFonts w:hint="eastAsia" w:ascii="黑体" w:hAnsi="宋体" w:eastAsia="黑体" w:cs="黑体"/>
                <w:color w:val="000000"/>
                <w:kern w:val="0"/>
                <w:sz w:val="34"/>
                <w:szCs w:val="34"/>
                <w:lang w:bidi="ar"/>
              </w:rPr>
              <w:t>收支总表</w:t>
            </w:r>
          </w:p>
        </w:tc>
      </w:tr>
      <w:tr>
        <w:tblPrEx>
          <w:tblCellMar>
            <w:top w:w="0" w:type="dxa"/>
            <w:left w:w="0" w:type="dxa"/>
            <w:bottom w:w="0" w:type="dxa"/>
            <w:right w:w="0" w:type="dxa"/>
          </w:tblCellMar>
        </w:tblPrEx>
        <w:trPr>
          <w:trHeight w:val="454" w:hRule="atLeast"/>
        </w:trPr>
        <w:tc>
          <w:tcPr>
            <w:tcW w:w="1666"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666"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nil"/>
              <w:left w:val="nil"/>
              <w:bottom w:val="nil"/>
              <w:right w:val="nil"/>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单位：万元</w:t>
            </w:r>
          </w:p>
        </w:tc>
      </w:tr>
      <w:tr>
        <w:tblPrEx>
          <w:tblCellMar>
            <w:top w:w="0" w:type="dxa"/>
            <w:left w:w="0" w:type="dxa"/>
            <w:bottom w:w="0" w:type="dxa"/>
            <w:right w:w="0" w:type="dxa"/>
          </w:tblCellMar>
        </w:tblPrEx>
        <w:trPr>
          <w:trHeight w:val="1140" w:hRule="atLeast"/>
        </w:trPr>
        <w:tc>
          <w:tcPr>
            <w:tcW w:w="2500"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收      入</w:t>
            </w:r>
          </w:p>
        </w:tc>
        <w:tc>
          <w:tcPr>
            <w:tcW w:w="2500"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支      出</w:t>
            </w: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项    目</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预算数</w:t>
            </w: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项    目</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预算数</w:t>
            </w: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一、一般公共预算拨款收入</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25,260.14</w:t>
            </w: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一、一般公共服务支出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二、政府性基金预算拨款收入</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二、外交支出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三、国有资本经营预算拨款收入</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三、国防支出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四、财政专户管理资金收入</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四、公共安全支出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26,691.81</w:t>
            </w: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五、事业收入</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五、教育支出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六、事业单位经营收入</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六、科学技术支出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七、上级补助收入</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七、文化体育旅游与传媒支出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八、附属单位上缴收入</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八、社会保障和就业支出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1,295.23</w:t>
            </w: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九、其他收入</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九、社会保险基金支出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十、卫生健康支出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784.64</w:t>
            </w: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十一、节能环保支出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十二、城市社区支出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十三、农林水支出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十四、交通运输支出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十五、资源勘探工业信息等支出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十六、商业服务业等支出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十七、金融支出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十八、援助其他地区支出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十九、自然资源海洋气象等支出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二十、住房保障支出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1,135.36</w:t>
            </w: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二十一、粮油物资储备支出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二十二、国有资本经营预算支出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二十三、灾害防治及应急管理支出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二十四、预备费</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二十五、其他支出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二十六、转移性支付</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二十七、债务还本支出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二十八、债务付息支出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二十九、债务发行费用支出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三十、抗疫特别国债还本支出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三十一、与中央财政往来性支出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本年收入合计</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25,260.14</w:t>
            </w: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本年支出合计</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29,907.05</w:t>
            </w: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上年结转结余</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4,646.91</w:t>
            </w: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年终结转结余</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4"/>
                <w:szCs w:val="24"/>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收    入    总    计</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29,907.05</w:t>
            </w: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支    出    总    计</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29,907.05</w:t>
            </w:r>
          </w:p>
        </w:tc>
      </w:tr>
    </w:tbl>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tbl>
      <w:tblPr>
        <w:tblStyle w:val="19"/>
        <w:tblW w:w="4991" w:type="pct"/>
        <w:tblInd w:w="0" w:type="dxa"/>
        <w:tblLayout w:type="autofit"/>
        <w:tblCellMar>
          <w:top w:w="0" w:type="dxa"/>
          <w:left w:w="0" w:type="dxa"/>
          <w:bottom w:w="0" w:type="dxa"/>
          <w:right w:w="0" w:type="dxa"/>
        </w:tblCellMar>
      </w:tblPr>
      <w:tblGrid>
        <w:gridCol w:w="719"/>
        <w:gridCol w:w="535"/>
        <w:gridCol w:w="1068"/>
        <w:gridCol w:w="1068"/>
        <w:gridCol w:w="1068"/>
        <w:gridCol w:w="279"/>
        <w:gridCol w:w="279"/>
        <w:gridCol w:w="279"/>
        <w:gridCol w:w="299"/>
        <w:gridCol w:w="279"/>
        <w:gridCol w:w="279"/>
        <w:gridCol w:w="279"/>
        <w:gridCol w:w="287"/>
        <w:gridCol w:w="955"/>
        <w:gridCol w:w="955"/>
        <w:gridCol w:w="281"/>
        <w:gridCol w:w="281"/>
        <w:gridCol w:w="282"/>
        <w:gridCol w:w="290"/>
      </w:tblGrid>
      <w:tr>
        <w:trPr>
          <w:trHeight w:val="454" w:hRule="atLeast"/>
        </w:trPr>
        <w:tc>
          <w:tcPr>
            <w:tcW w:w="368"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表2</w:t>
            </w:r>
          </w:p>
        </w:tc>
        <w:tc>
          <w:tcPr>
            <w:tcW w:w="273"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547"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547"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547"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3"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3"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3"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7"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3"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3"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3"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4"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48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48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4"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4"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4"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6"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p>
        </w:tc>
      </w:tr>
      <w:tr>
        <w:tblPrEx>
          <w:tblCellMar>
            <w:top w:w="0" w:type="dxa"/>
            <w:left w:w="0" w:type="dxa"/>
            <w:bottom w:w="0" w:type="dxa"/>
            <w:right w:w="0" w:type="dxa"/>
          </w:tblCellMar>
        </w:tblPrEx>
        <w:trPr>
          <w:trHeight w:val="90" w:hRule="atLeast"/>
        </w:trPr>
        <w:tc>
          <w:tcPr>
            <w:tcW w:w="2865" w:type="pct"/>
            <w:gridSpan w:val="9"/>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4"/>
                <w:szCs w:val="34"/>
              </w:rPr>
            </w:pPr>
            <w:r>
              <w:rPr>
                <w:rFonts w:hint="eastAsia" w:ascii="黑体" w:hAnsi="宋体" w:eastAsia="黑体" w:cs="黑体"/>
                <w:color w:val="000000"/>
                <w:kern w:val="0"/>
                <w:sz w:val="34"/>
                <w:szCs w:val="34"/>
                <w:lang w:bidi="ar"/>
              </w:rPr>
              <w:t>收入总表</w:t>
            </w:r>
          </w:p>
        </w:tc>
        <w:tc>
          <w:tcPr>
            <w:tcW w:w="2134" w:type="pct"/>
            <w:gridSpan w:val="10"/>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4"/>
                <w:szCs w:val="34"/>
              </w:rPr>
            </w:pPr>
            <w:r>
              <w:rPr>
                <w:rFonts w:hint="eastAsia" w:ascii="黑体" w:hAnsi="宋体" w:eastAsia="黑体" w:cs="黑体"/>
                <w:color w:val="000000"/>
                <w:kern w:val="0"/>
                <w:sz w:val="34"/>
                <w:szCs w:val="34"/>
                <w:lang w:bidi="ar"/>
              </w:rPr>
              <w:t>收入总表</w:t>
            </w:r>
          </w:p>
        </w:tc>
      </w:tr>
      <w:tr>
        <w:tblPrEx>
          <w:tblCellMar>
            <w:top w:w="0" w:type="dxa"/>
            <w:left w:w="0" w:type="dxa"/>
            <w:bottom w:w="0" w:type="dxa"/>
            <w:right w:w="0" w:type="dxa"/>
          </w:tblCellMar>
        </w:tblPrEx>
        <w:trPr>
          <w:trHeight w:val="454" w:hRule="atLeast"/>
        </w:trPr>
        <w:tc>
          <w:tcPr>
            <w:tcW w:w="2865" w:type="pct"/>
            <w:gridSpan w:val="9"/>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3"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3"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3"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4"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48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48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4"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4" w:type="pct"/>
            <w:tcBorders>
              <w:top w:val="nil"/>
              <w:left w:val="nil"/>
              <w:bottom w:val="nil"/>
              <w:right w:val="nil"/>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290" w:type="pct"/>
            <w:gridSpan w:val="2"/>
            <w:tcBorders>
              <w:top w:val="nil"/>
              <w:left w:val="nil"/>
              <w:bottom w:val="nil"/>
              <w:right w:val="nil"/>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lang w:bidi="ar"/>
              </w:rPr>
              <w:t>单位：万元</w:t>
            </w:r>
          </w:p>
        </w:tc>
      </w:tr>
      <w:tr>
        <w:tblPrEx>
          <w:tblCellMar>
            <w:top w:w="0" w:type="dxa"/>
            <w:left w:w="0" w:type="dxa"/>
            <w:bottom w:w="0" w:type="dxa"/>
            <w:right w:w="0" w:type="dxa"/>
          </w:tblCellMar>
        </w:tblPrEx>
        <w:trPr>
          <w:trHeight w:val="570" w:hRule="atLeast"/>
        </w:trPr>
        <w:tc>
          <w:tcPr>
            <w:tcW w:w="36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部门（单位）代码</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部门（单位）名称</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合计</w:t>
            </w:r>
          </w:p>
        </w:tc>
        <w:tc>
          <w:tcPr>
            <w:tcW w:w="1675" w:type="pct"/>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本年收入</w:t>
            </w:r>
          </w:p>
        </w:tc>
        <w:tc>
          <w:tcPr>
            <w:tcW w:w="576"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本年收入</w:t>
            </w:r>
          </w:p>
        </w:tc>
        <w:tc>
          <w:tcPr>
            <w:tcW w:w="1557" w:type="pct"/>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上年结转结余</w:t>
            </w:r>
          </w:p>
        </w:tc>
      </w:tr>
      <w:tr>
        <w:tblPrEx>
          <w:tblCellMar>
            <w:top w:w="0" w:type="dxa"/>
            <w:left w:w="0" w:type="dxa"/>
            <w:bottom w:w="0" w:type="dxa"/>
            <w:right w:w="0" w:type="dxa"/>
          </w:tblCellMar>
        </w:tblPrEx>
        <w:trPr>
          <w:trHeight w:val="57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小计</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一般公共预算</w:t>
            </w: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政府性基金预算</w:t>
            </w: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国有资本经营预算</w:t>
            </w: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财政专户管理资金</w:t>
            </w:r>
          </w:p>
        </w:tc>
        <w:tc>
          <w:tcPr>
            <w:tcW w:w="1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事业收入</w:t>
            </w: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事业单位经营收入</w:t>
            </w: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上级补助收入</w:t>
            </w: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附属单位上缴收入</w:t>
            </w: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其他收入</w:t>
            </w:r>
          </w:p>
        </w:tc>
        <w:tc>
          <w:tcPr>
            <w:tcW w:w="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小计</w:t>
            </w:r>
          </w:p>
        </w:tc>
        <w:tc>
          <w:tcPr>
            <w:tcW w:w="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一般公共预算</w:t>
            </w: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政府性基金预算</w:t>
            </w: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国有资本经营预算</w:t>
            </w: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财政专户管理资金</w:t>
            </w:r>
          </w:p>
        </w:tc>
        <w:tc>
          <w:tcPr>
            <w:tcW w:w="1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单位资金</w:t>
            </w:r>
          </w:p>
        </w:tc>
      </w:tr>
      <w:tr>
        <w:tblPrEx>
          <w:tblCellMar>
            <w:top w:w="0" w:type="dxa"/>
            <w:left w:w="0" w:type="dxa"/>
            <w:bottom w:w="0" w:type="dxa"/>
            <w:right w:w="0" w:type="dxa"/>
          </w:tblCellMar>
        </w:tblPrEx>
        <w:trPr>
          <w:trHeight w:val="683" w:hRule="atLeast"/>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w:t>
            </w:r>
          </w:p>
        </w:tc>
        <w:tc>
          <w:tcPr>
            <w:tcW w:w="27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锡林郭勒盟公安局（部门）</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29,907.05</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25,260.14</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25,260.14</w:t>
            </w: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4,646.91</w:t>
            </w:r>
          </w:p>
        </w:tc>
        <w:tc>
          <w:tcPr>
            <w:tcW w:w="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4,646.91</w:t>
            </w: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r>
      <w:tr>
        <w:tblPrEx>
          <w:tblCellMar>
            <w:top w:w="0" w:type="dxa"/>
            <w:left w:w="0" w:type="dxa"/>
            <w:bottom w:w="0" w:type="dxa"/>
            <w:right w:w="0" w:type="dxa"/>
          </w:tblCellMar>
        </w:tblPrEx>
        <w:trPr>
          <w:trHeight w:val="683" w:hRule="atLeast"/>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27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24,581.45</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20,085.42</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20,085.42</w:t>
            </w: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4,496.03</w:t>
            </w:r>
          </w:p>
        </w:tc>
        <w:tc>
          <w:tcPr>
            <w:tcW w:w="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4,496.03</w:t>
            </w: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w:t>
            </w:r>
          </w:p>
        </w:tc>
        <w:tc>
          <w:tcPr>
            <w:tcW w:w="27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锡林郭勒盟公安局阿尔善分局</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2,416.58</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2,289.48</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2,289.48</w:t>
            </w: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127.11</w:t>
            </w:r>
          </w:p>
        </w:tc>
        <w:tc>
          <w:tcPr>
            <w:tcW w:w="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127.11</w:t>
            </w: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w:t>
            </w:r>
          </w:p>
        </w:tc>
        <w:tc>
          <w:tcPr>
            <w:tcW w:w="27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锡林郭勒盟公安局留置看护监管中心</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1,647.50</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1,623.73</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1,623.73</w:t>
            </w: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23.77</w:t>
            </w:r>
          </w:p>
        </w:tc>
        <w:tc>
          <w:tcPr>
            <w:tcW w:w="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23.77</w:t>
            </w: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w:t>
            </w:r>
          </w:p>
        </w:tc>
        <w:tc>
          <w:tcPr>
            <w:tcW w:w="27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锡林郭勒盟公安交管机动车驾驶员考试中心</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300.36</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300.36</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300.36</w:t>
            </w: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w:t>
            </w:r>
          </w:p>
        </w:tc>
        <w:tc>
          <w:tcPr>
            <w:tcW w:w="27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锡林郭勒盟公安局互联网监控中心</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961.15</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961.15</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961.15</w:t>
            </w: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642"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合计</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29,907.05</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25,260.14</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25,260.14</w:t>
            </w: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4,646.91</w:t>
            </w:r>
          </w:p>
        </w:tc>
        <w:tc>
          <w:tcPr>
            <w:tcW w:w="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4,646.91</w:t>
            </w: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1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r>
    </w:tbl>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tbl>
      <w:tblPr>
        <w:tblStyle w:val="19"/>
        <w:tblW w:w="4997" w:type="pct"/>
        <w:tblInd w:w="0" w:type="dxa"/>
        <w:tblLayout w:type="autofit"/>
        <w:tblCellMar>
          <w:top w:w="0" w:type="dxa"/>
          <w:left w:w="0" w:type="dxa"/>
          <w:bottom w:w="0" w:type="dxa"/>
          <w:right w:w="0" w:type="dxa"/>
        </w:tblCellMar>
      </w:tblPr>
      <w:tblGrid>
        <w:gridCol w:w="800"/>
        <w:gridCol w:w="1795"/>
        <w:gridCol w:w="1194"/>
        <w:gridCol w:w="1194"/>
        <w:gridCol w:w="1200"/>
        <w:gridCol w:w="1194"/>
        <w:gridCol w:w="1194"/>
        <w:gridCol w:w="1203"/>
      </w:tblGrid>
      <w:tr>
        <w:tblPrEx>
          <w:tblCellMar>
            <w:top w:w="0" w:type="dxa"/>
            <w:left w:w="0" w:type="dxa"/>
            <w:bottom w:w="0" w:type="dxa"/>
            <w:right w:w="0" w:type="dxa"/>
          </w:tblCellMar>
        </w:tblPrEx>
        <w:trPr>
          <w:trHeight w:val="454" w:hRule="atLeast"/>
        </w:trPr>
        <w:tc>
          <w:tcPr>
            <w:tcW w:w="409"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表3</w:t>
            </w:r>
          </w:p>
        </w:tc>
        <w:tc>
          <w:tcPr>
            <w:tcW w:w="918"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611"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611"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612"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611"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611"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612"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p>
        </w:tc>
      </w:tr>
      <w:tr>
        <w:tblPrEx>
          <w:tblCellMar>
            <w:top w:w="0" w:type="dxa"/>
            <w:left w:w="0" w:type="dxa"/>
            <w:bottom w:w="0" w:type="dxa"/>
            <w:right w:w="0" w:type="dxa"/>
          </w:tblCellMar>
        </w:tblPrEx>
        <w:trPr>
          <w:trHeight w:val="1140" w:hRule="atLeast"/>
        </w:trPr>
        <w:tc>
          <w:tcPr>
            <w:tcW w:w="5000" w:type="pct"/>
            <w:gridSpan w:val="8"/>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4"/>
                <w:szCs w:val="34"/>
              </w:rPr>
            </w:pPr>
            <w:r>
              <w:rPr>
                <w:rFonts w:hint="eastAsia" w:ascii="黑体" w:hAnsi="宋体" w:eastAsia="黑体" w:cs="黑体"/>
                <w:color w:val="000000"/>
                <w:kern w:val="0"/>
                <w:sz w:val="34"/>
                <w:szCs w:val="34"/>
                <w:lang w:bidi="ar"/>
              </w:rPr>
              <w:t>支出总表</w:t>
            </w:r>
          </w:p>
        </w:tc>
      </w:tr>
      <w:tr>
        <w:tblPrEx>
          <w:tblCellMar>
            <w:top w:w="0" w:type="dxa"/>
            <w:left w:w="0" w:type="dxa"/>
            <w:bottom w:w="0" w:type="dxa"/>
            <w:right w:w="0" w:type="dxa"/>
          </w:tblCellMar>
        </w:tblPrEx>
        <w:trPr>
          <w:trHeight w:val="454" w:hRule="atLeast"/>
        </w:trPr>
        <w:tc>
          <w:tcPr>
            <w:tcW w:w="3163" w:type="pct"/>
            <w:gridSpan w:val="5"/>
            <w:tcBorders>
              <w:top w:val="nil"/>
              <w:left w:val="nil"/>
              <w:bottom w:val="nil"/>
              <w:right w:val="nil"/>
            </w:tcBorders>
            <w:shd w:val="clear" w:color="auto" w:fill="auto"/>
            <w:tcMar>
              <w:top w:w="15" w:type="dxa"/>
              <w:left w:w="15" w:type="dxa"/>
              <w:right w:w="15" w:type="dxa"/>
            </w:tcMar>
            <w:vAlign w:val="center"/>
          </w:tcPr>
          <w:p>
            <w:pPr>
              <w:rPr>
                <w:rFonts w:ascii="Hiragino Sans GB" w:hAnsi="Hiragino Sans GB" w:eastAsia="Hiragino Sans GB" w:cs="Hiragino Sans GB"/>
                <w:color w:val="000000"/>
                <w:sz w:val="22"/>
                <w:szCs w:val="22"/>
              </w:rPr>
            </w:pPr>
          </w:p>
        </w:tc>
        <w:tc>
          <w:tcPr>
            <w:tcW w:w="611" w:type="pct"/>
            <w:tcBorders>
              <w:top w:val="nil"/>
              <w:left w:val="nil"/>
              <w:bottom w:val="nil"/>
              <w:right w:val="nil"/>
            </w:tcBorders>
            <w:shd w:val="clear" w:color="auto" w:fill="auto"/>
            <w:tcMar>
              <w:top w:w="15" w:type="dxa"/>
              <w:left w:w="15" w:type="dxa"/>
              <w:right w:w="15" w:type="dxa"/>
            </w:tcMar>
            <w:vAlign w:val="center"/>
          </w:tcPr>
          <w:p>
            <w:pPr>
              <w:jc w:val="right"/>
              <w:rPr>
                <w:rFonts w:ascii="Hiragino Sans GB" w:hAnsi="Hiragino Sans GB" w:eastAsia="Hiragino Sans GB" w:cs="Hiragino Sans GB"/>
                <w:color w:val="000000"/>
                <w:sz w:val="22"/>
                <w:szCs w:val="22"/>
              </w:rPr>
            </w:pPr>
          </w:p>
        </w:tc>
        <w:tc>
          <w:tcPr>
            <w:tcW w:w="611"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612" w:type="pct"/>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Hiragino Sans GB" w:hAnsi="Hiragino Sans GB" w:eastAsia="Hiragino Sans GB" w:cs="Hiragino Sans GB"/>
                <w:color w:val="000000"/>
                <w:sz w:val="22"/>
                <w:szCs w:val="22"/>
              </w:rPr>
            </w:pPr>
            <w:r>
              <w:rPr>
                <w:rFonts w:ascii="Hiragino Sans GB" w:hAnsi="Hiragino Sans GB" w:eastAsia="Hiragino Sans GB" w:cs="Hiragino Sans GB"/>
                <w:color w:val="000000"/>
                <w:kern w:val="0"/>
                <w:sz w:val="22"/>
                <w:szCs w:val="22"/>
                <w:lang w:bidi="ar"/>
              </w:rPr>
              <w:t>单位：万元</w:t>
            </w:r>
          </w:p>
        </w:tc>
      </w:tr>
      <w:tr>
        <w:tblPrEx>
          <w:tblCellMar>
            <w:top w:w="0" w:type="dxa"/>
            <w:left w:w="0" w:type="dxa"/>
            <w:bottom w:w="0" w:type="dxa"/>
            <w:right w:w="0" w:type="dxa"/>
          </w:tblCellMar>
        </w:tblPrEx>
        <w:trPr>
          <w:trHeight w:val="114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科目编码</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科目名称</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合计</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基本支出</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项目支出</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事业单位经营支出</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上缴上级支出</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对附属单位补助支出</w:t>
            </w: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204</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公共安全支出</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26,691.81</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12,096.63</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14,595.18</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20402</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公安</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26,691.81</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12,096.63</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14,595.18</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2040201</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行政运行</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11,134.13</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11,134.13</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2040202</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一般行政管理事务</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13,158.33</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13,158.33</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2040250</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事业运行</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962.51</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962.51</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2040299</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其他公安支出</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1,436.85</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1,436.85</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208</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社会保障和就业支出</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1,295.23</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1,295.23</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20805</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行政事业单位养老支出</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1,295.23</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1,295.23</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2080501</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行政单位离退休</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151.00</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151.00</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2080505</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机关事业单位基本养老保险缴费支出</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1,026.22</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1,026.22</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2080506</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机关事业单位职业年金缴费支出</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118.00</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118.00</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210</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卫生健康支出</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784.64</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565.55</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219.09</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21004</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公共卫生</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219.09</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219.09</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2100410</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突发公共卫生事件应急处理</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219.09</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219.09</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21011</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行政事业单位医疗</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565.55</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565.55</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2101101</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行政单位医疗</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448.96</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448.96</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2101102</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事业单位医疗</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41.84</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41.84</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2101103</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公务员医疗补助</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74.76</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74.76</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221</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住房保障支出</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1,135.36</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1,135.36</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22102</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住房改革支出</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1,135.36</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1,135.36</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2210201</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住房公积金</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968.58</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968.58</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2210203</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购房补贴</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166.78</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166.78</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327"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合计</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29,907.05</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15,092.78</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14,814.27</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r>
    </w:tbl>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tbl>
      <w:tblPr>
        <w:tblStyle w:val="19"/>
        <w:tblW w:w="5000" w:type="pct"/>
        <w:tblInd w:w="0" w:type="dxa"/>
        <w:tblLayout w:type="autofit"/>
        <w:tblCellMar>
          <w:top w:w="0" w:type="dxa"/>
          <w:left w:w="0" w:type="dxa"/>
          <w:bottom w:w="0" w:type="dxa"/>
          <w:right w:w="0" w:type="dxa"/>
        </w:tblCellMar>
      </w:tblPr>
      <w:tblGrid>
        <w:gridCol w:w="3259"/>
        <w:gridCol w:w="1631"/>
        <w:gridCol w:w="3259"/>
        <w:gridCol w:w="1631"/>
      </w:tblGrid>
      <w:tr>
        <w:tblPrEx>
          <w:tblCellMar>
            <w:top w:w="0" w:type="dxa"/>
            <w:left w:w="0" w:type="dxa"/>
            <w:bottom w:w="0" w:type="dxa"/>
            <w:right w:w="0" w:type="dxa"/>
          </w:tblCellMar>
        </w:tblPrEx>
        <w:trPr>
          <w:trHeight w:val="454" w:hRule="atLeast"/>
        </w:trPr>
        <w:tc>
          <w:tcPr>
            <w:tcW w:w="1666"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表4</w:t>
            </w:r>
          </w:p>
        </w:tc>
        <w:tc>
          <w:tcPr>
            <w:tcW w:w="833"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666"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p>
        </w:tc>
      </w:tr>
      <w:tr>
        <w:tblPrEx>
          <w:tblCellMar>
            <w:top w:w="0" w:type="dxa"/>
            <w:left w:w="0" w:type="dxa"/>
            <w:bottom w:w="0" w:type="dxa"/>
            <w:right w:w="0" w:type="dxa"/>
          </w:tblCellMar>
        </w:tblPrEx>
        <w:trPr>
          <w:trHeight w:val="1140" w:hRule="atLeast"/>
        </w:trPr>
        <w:tc>
          <w:tcPr>
            <w:tcW w:w="5000" w:type="pct"/>
            <w:gridSpan w:val="4"/>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4"/>
                <w:szCs w:val="34"/>
              </w:rPr>
            </w:pPr>
            <w:r>
              <w:rPr>
                <w:rFonts w:hint="eastAsia" w:ascii="黑体" w:hAnsi="宋体" w:eastAsia="黑体" w:cs="黑体"/>
                <w:color w:val="000000"/>
                <w:kern w:val="0"/>
                <w:sz w:val="34"/>
                <w:szCs w:val="34"/>
                <w:lang w:bidi="ar"/>
              </w:rPr>
              <w:t>财政拨款收支总表</w:t>
            </w:r>
          </w:p>
        </w:tc>
      </w:tr>
      <w:tr>
        <w:tblPrEx>
          <w:tblCellMar>
            <w:top w:w="0" w:type="dxa"/>
            <w:left w:w="0" w:type="dxa"/>
            <w:bottom w:w="0" w:type="dxa"/>
            <w:right w:w="0" w:type="dxa"/>
          </w:tblCellMar>
        </w:tblPrEx>
        <w:trPr>
          <w:trHeight w:val="454" w:hRule="atLeast"/>
        </w:trPr>
        <w:tc>
          <w:tcPr>
            <w:tcW w:w="1666"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666"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nil"/>
              <w:left w:val="nil"/>
              <w:bottom w:val="nil"/>
              <w:right w:val="nil"/>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单位：万元</w:t>
            </w:r>
          </w:p>
        </w:tc>
      </w:tr>
      <w:tr>
        <w:tblPrEx>
          <w:tblCellMar>
            <w:top w:w="0" w:type="dxa"/>
            <w:left w:w="0" w:type="dxa"/>
            <w:bottom w:w="0" w:type="dxa"/>
            <w:right w:w="0" w:type="dxa"/>
          </w:tblCellMar>
        </w:tblPrEx>
        <w:trPr>
          <w:trHeight w:val="570" w:hRule="atLeast"/>
        </w:trPr>
        <w:tc>
          <w:tcPr>
            <w:tcW w:w="2500"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收      入</w:t>
            </w:r>
          </w:p>
        </w:tc>
        <w:tc>
          <w:tcPr>
            <w:tcW w:w="2500"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支      出</w:t>
            </w:r>
          </w:p>
        </w:tc>
      </w:tr>
      <w:tr>
        <w:tblPrEx>
          <w:tblCellMar>
            <w:top w:w="0" w:type="dxa"/>
            <w:left w:w="0" w:type="dxa"/>
            <w:bottom w:w="0" w:type="dxa"/>
            <w:right w:w="0" w:type="dxa"/>
          </w:tblCellMar>
        </w:tblPrEx>
        <w:trPr>
          <w:trHeight w:val="570"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项目</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预算数</w:t>
            </w: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项目</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预算数</w:t>
            </w: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一、本年收入</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25,260.14</w:t>
            </w: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一、本年支出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29,907.05</w:t>
            </w: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（一）一般公共预算拨款</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25,260.14</w:t>
            </w: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（一）一般公共服务支出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（二）政府性基金预算拨款</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（二）外交支出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（三）国有资本经营预算拨款</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（三）国防支出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二、上年结转</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4,646.91</w:t>
            </w: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（四）公共安全支出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26,691.81</w:t>
            </w: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（一）一般公共预算拨款</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4,646.91</w:t>
            </w: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（五）教育支出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（二）政府性基金预算拨款</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（六）科学技术支出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（三）国有资本经营预算拨款</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（七）文化体育旅游与传媒支出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（八）社会保障和就业支出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1,295.23</w:t>
            </w: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（九）社会保险基金支出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（十）卫生健康支出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784.64</w:t>
            </w: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（十一）节能环保支出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（十二）城市社区支出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（十三）农林水支出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（十四）交通运输支出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（十五）资源勘探工业信息等支出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（十六）商业服务业等支出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（十七）金融支出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（十八）援助其他地区支出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（十九）自然资源海洋气象等支出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（二十）住房保障支出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1,135.36</w:t>
            </w: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（二十一）粮油物资储备支出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（二十二）国有资本经营预算支出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（二十三）灾害防治及应急管理支出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（二十四）预备费</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（二十五）其他支出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（二十六）转移性支付</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（二十七）债务还本支出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（二十八）债务付息支出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（二十九）债务发行费用支出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（三十）抗疫特别国债还本支出 </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（三十一）与中央财政往来性支出</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二、年终结转结余</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r>
      <w:tr>
        <w:tblPrEx>
          <w:tblCellMar>
            <w:top w:w="0" w:type="dxa"/>
            <w:left w:w="0" w:type="dxa"/>
            <w:bottom w:w="0" w:type="dxa"/>
            <w:right w:w="0" w:type="dxa"/>
          </w:tblCellMar>
        </w:tblPrEx>
        <w:trPr>
          <w:trHeight w:val="683" w:hRule="atLeast"/>
        </w:trPr>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收    入    总    计</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29,907.05</w:t>
            </w:r>
          </w:p>
        </w:tc>
        <w:tc>
          <w:tcPr>
            <w:tcW w:w="1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支    出    总    计</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29,907.05</w:t>
            </w:r>
          </w:p>
        </w:tc>
      </w:tr>
    </w:tbl>
    <w:p>
      <w:pPr>
        <w:pStyle w:val="2"/>
        <w:snapToGrid w:val="0"/>
        <w:ind w:left="0" w:leftChars="0" w:firstLine="0"/>
        <w:rPr>
          <w:rFonts w:hint="default"/>
        </w:rPr>
      </w:pPr>
    </w:p>
    <w:tbl>
      <w:tblPr>
        <w:tblStyle w:val="19"/>
        <w:tblW w:w="5000" w:type="pct"/>
        <w:tblInd w:w="0" w:type="dxa"/>
        <w:tblLayout w:type="autofit"/>
        <w:tblCellMar>
          <w:top w:w="0" w:type="dxa"/>
          <w:left w:w="0" w:type="dxa"/>
          <w:bottom w:w="0" w:type="dxa"/>
          <w:right w:w="0" w:type="dxa"/>
        </w:tblCellMar>
      </w:tblPr>
      <w:tblGrid>
        <w:gridCol w:w="973"/>
        <w:gridCol w:w="2276"/>
        <w:gridCol w:w="1303"/>
        <w:gridCol w:w="1303"/>
        <w:gridCol w:w="1311"/>
        <w:gridCol w:w="1303"/>
        <w:gridCol w:w="1311"/>
      </w:tblGrid>
      <w:tr>
        <w:tblPrEx>
          <w:tblCellMar>
            <w:top w:w="0" w:type="dxa"/>
            <w:left w:w="0" w:type="dxa"/>
            <w:bottom w:w="0" w:type="dxa"/>
            <w:right w:w="0" w:type="dxa"/>
          </w:tblCellMar>
        </w:tblPrEx>
        <w:trPr>
          <w:trHeight w:val="454" w:hRule="atLeast"/>
        </w:trPr>
        <w:tc>
          <w:tcPr>
            <w:tcW w:w="498"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表5</w:t>
            </w:r>
          </w:p>
        </w:tc>
        <w:tc>
          <w:tcPr>
            <w:tcW w:w="1164"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666"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666"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66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666"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669"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p>
        </w:tc>
      </w:tr>
      <w:tr>
        <w:tblPrEx>
          <w:tblCellMar>
            <w:top w:w="0" w:type="dxa"/>
            <w:left w:w="0" w:type="dxa"/>
            <w:bottom w:w="0" w:type="dxa"/>
            <w:right w:w="0" w:type="dxa"/>
          </w:tblCellMar>
        </w:tblPrEx>
        <w:trPr>
          <w:trHeight w:val="1140" w:hRule="atLeast"/>
        </w:trPr>
        <w:tc>
          <w:tcPr>
            <w:tcW w:w="5000" w:type="pct"/>
            <w:gridSpan w:val="7"/>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4"/>
                <w:szCs w:val="34"/>
              </w:rPr>
            </w:pPr>
            <w:r>
              <w:rPr>
                <w:rFonts w:hint="eastAsia" w:ascii="黑体" w:hAnsi="宋体" w:eastAsia="黑体" w:cs="黑体"/>
                <w:color w:val="000000"/>
                <w:kern w:val="0"/>
                <w:sz w:val="34"/>
                <w:szCs w:val="34"/>
                <w:lang w:bidi="ar"/>
              </w:rPr>
              <w:t>一般公共预算支出表</w:t>
            </w:r>
          </w:p>
        </w:tc>
      </w:tr>
      <w:tr>
        <w:tblPrEx>
          <w:tblCellMar>
            <w:top w:w="0" w:type="dxa"/>
            <w:left w:w="0" w:type="dxa"/>
            <w:bottom w:w="0" w:type="dxa"/>
            <w:right w:w="0" w:type="dxa"/>
          </w:tblCellMar>
        </w:tblPrEx>
        <w:trPr>
          <w:trHeight w:val="454" w:hRule="atLeast"/>
        </w:trPr>
        <w:tc>
          <w:tcPr>
            <w:tcW w:w="3664" w:type="pct"/>
            <w:gridSpan w:val="5"/>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335" w:type="pct"/>
            <w:gridSpan w:val="2"/>
            <w:tcBorders>
              <w:top w:val="nil"/>
              <w:left w:val="nil"/>
              <w:bottom w:val="nil"/>
              <w:right w:val="nil"/>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单位：万元</w:t>
            </w:r>
          </w:p>
        </w:tc>
      </w:tr>
      <w:tr>
        <w:tblPrEx>
          <w:tblCellMar>
            <w:top w:w="0" w:type="dxa"/>
            <w:left w:w="0" w:type="dxa"/>
            <w:bottom w:w="0" w:type="dxa"/>
            <w:right w:w="0" w:type="dxa"/>
          </w:tblCellMar>
        </w:tblPrEx>
        <w:trPr>
          <w:trHeight w:val="570" w:hRule="atLeast"/>
        </w:trPr>
        <w:tc>
          <w:tcPr>
            <w:tcW w:w="49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科目编码</w:t>
            </w:r>
          </w:p>
        </w:tc>
        <w:tc>
          <w:tcPr>
            <w:tcW w:w="116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科目名称</w:t>
            </w:r>
          </w:p>
        </w:tc>
        <w:tc>
          <w:tcPr>
            <w:tcW w:w="66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合计</w:t>
            </w:r>
          </w:p>
        </w:tc>
        <w:tc>
          <w:tcPr>
            <w:tcW w:w="2001"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基本支出</w:t>
            </w:r>
          </w:p>
        </w:tc>
        <w:tc>
          <w:tcPr>
            <w:tcW w:w="66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项目支出</w:t>
            </w:r>
          </w:p>
        </w:tc>
      </w:tr>
      <w:tr>
        <w:tblPrEx>
          <w:tblCellMar>
            <w:top w:w="0" w:type="dxa"/>
            <w:left w:w="0" w:type="dxa"/>
            <w:bottom w:w="0" w:type="dxa"/>
            <w:right w:w="0" w:type="dxa"/>
          </w:tblCellMar>
        </w:tblPrEx>
        <w:trPr>
          <w:trHeight w:val="570" w:hRule="atLeast"/>
        </w:trPr>
        <w:tc>
          <w:tcPr>
            <w:tcW w:w="49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116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66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小计</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人员经费</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公用经费</w:t>
            </w:r>
          </w:p>
        </w:tc>
        <w:tc>
          <w:tcPr>
            <w:tcW w:w="6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204</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公共安全支出</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26,691.81</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12,096.63</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9,121.67</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2,974.96</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14,595.18</w:t>
            </w: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20402</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公安</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26,691.81</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12,096.63</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9,121.67</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2,974.96</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14,595.18</w:t>
            </w: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2040201</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行政运行</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11,134.13</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11,134.13</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8,234.93</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2,899.20</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2040202</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一般行政管理事务</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13,158.33</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13,158.33</w:t>
            </w: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2040250</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事业运行</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962.51</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962.51</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886.75</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75.76</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2040299</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其他公安支出</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1,436.85</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1,436.85</w:t>
            </w: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208</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社会保障和就业支出</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1,295.23</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1,295.23</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1,295.23</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20805</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行政事业单位养老支出</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1,295.23</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1,295.23</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1,295.23</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2080501</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行政单位离退休</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151.00</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151.00</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151.00</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2080505</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机关事业单位基本养老保险缴费支出</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1,026.22</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1,026.22</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1,026.22</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2080506</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机关事业单位职业年金缴费支出</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118.00</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118.00</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118.00</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210</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卫生健康支出</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784.64</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565.55</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565.55</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219.09</w:t>
            </w: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21004</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公共卫生</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219.09</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219.09</w:t>
            </w: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2100410</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突发公共卫生事件应急处理</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219.09</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219.09</w:t>
            </w: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21011</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行政事业单位医疗</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565.55</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565.55</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565.55</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2101101</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行政单位医疗</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448.96</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448.96</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448.96</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2101102</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事业单位医疗</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41.84</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41.84</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41.84</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2101103</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公务员医疗补助</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74.76</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74.76</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74.76</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221</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住房保障支出</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1,135.36</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1,135.36</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1,135.36</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22102</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住房改革支出</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1,135.36</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1,135.36</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1,135.36</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2210201</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住房公积金</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968.58</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968.58</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968.58</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2210203</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20" w:firstLineChars="10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购房补贴</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166.78</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166.78</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166.78</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合      计</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29,907.05</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15,092.78</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12,117.82</w:t>
            </w:r>
          </w:p>
        </w:tc>
        <w:tc>
          <w:tcPr>
            <w:tcW w:w="6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2,974.96</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14,814.27</w:t>
            </w:r>
          </w:p>
        </w:tc>
      </w:tr>
    </w:tbl>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tbl>
      <w:tblPr>
        <w:tblStyle w:val="19"/>
        <w:tblW w:w="4998" w:type="pct"/>
        <w:tblInd w:w="0" w:type="dxa"/>
        <w:tblLayout w:type="autofit"/>
        <w:tblCellMar>
          <w:top w:w="0" w:type="dxa"/>
          <w:left w:w="0" w:type="dxa"/>
          <w:bottom w:w="0" w:type="dxa"/>
          <w:right w:w="0" w:type="dxa"/>
        </w:tblCellMar>
      </w:tblPr>
      <w:tblGrid>
        <w:gridCol w:w="962"/>
        <w:gridCol w:w="3066"/>
        <w:gridCol w:w="1916"/>
        <w:gridCol w:w="1914"/>
        <w:gridCol w:w="1918"/>
      </w:tblGrid>
      <w:tr>
        <w:tblPrEx>
          <w:tblCellMar>
            <w:top w:w="0" w:type="dxa"/>
            <w:left w:w="0" w:type="dxa"/>
            <w:bottom w:w="0" w:type="dxa"/>
            <w:right w:w="0" w:type="dxa"/>
          </w:tblCellMar>
        </w:tblPrEx>
        <w:trPr>
          <w:trHeight w:val="454" w:hRule="atLeast"/>
        </w:trPr>
        <w:tc>
          <w:tcPr>
            <w:tcW w:w="492"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表6</w:t>
            </w:r>
          </w:p>
        </w:tc>
        <w:tc>
          <w:tcPr>
            <w:tcW w:w="1567"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97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97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979"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p>
        </w:tc>
      </w:tr>
      <w:tr>
        <w:tblPrEx>
          <w:tblCellMar>
            <w:top w:w="0" w:type="dxa"/>
            <w:left w:w="0" w:type="dxa"/>
            <w:bottom w:w="0" w:type="dxa"/>
            <w:right w:w="0" w:type="dxa"/>
          </w:tblCellMar>
        </w:tblPrEx>
        <w:trPr>
          <w:trHeight w:val="1140" w:hRule="atLeast"/>
        </w:trPr>
        <w:tc>
          <w:tcPr>
            <w:tcW w:w="5000" w:type="pct"/>
            <w:gridSpan w:val="5"/>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4"/>
                <w:szCs w:val="34"/>
              </w:rPr>
            </w:pPr>
            <w:r>
              <w:rPr>
                <w:rFonts w:hint="eastAsia" w:ascii="黑体" w:hAnsi="宋体" w:eastAsia="黑体" w:cs="黑体"/>
                <w:color w:val="000000"/>
                <w:kern w:val="0"/>
                <w:sz w:val="34"/>
                <w:szCs w:val="34"/>
                <w:lang w:bidi="ar"/>
              </w:rPr>
              <w:t>一般公共预算基本支出表</w:t>
            </w:r>
          </w:p>
        </w:tc>
      </w:tr>
      <w:tr>
        <w:tblPrEx>
          <w:tblCellMar>
            <w:top w:w="0" w:type="dxa"/>
            <w:left w:w="0" w:type="dxa"/>
            <w:bottom w:w="0" w:type="dxa"/>
            <w:right w:w="0" w:type="dxa"/>
          </w:tblCellMar>
        </w:tblPrEx>
        <w:trPr>
          <w:trHeight w:val="454" w:hRule="atLeast"/>
        </w:trPr>
        <w:tc>
          <w:tcPr>
            <w:tcW w:w="3040" w:type="pct"/>
            <w:gridSpan w:val="3"/>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979" w:type="pct"/>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w:t>
            </w:r>
          </w:p>
        </w:tc>
        <w:tc>
          <w:tcPr>
            <w:tcW w:w="979" w:type="pct"/>
            <w:tcBorders>
              <w:top w:val="nil"/>
              <w:left w:val="nil"/>
              <w:bottom w:val="nil"/>
              <w:right w:val="nil"/>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单位：万元</w:t>
            </w:r>
          </w:p>
        </w:tc>
      </w:tr>
      <w:tr>
        <w:tblPrEx>
          <w:tblCellMar>
            <w:top w:w="0" w:type="dxa"/>
            <w:left w:w="0" w:type="dxa"/>
            <w:bottom w:w="0" w:type="dxa"/>
            <w:right w:w="0" w:type="dxa"/>
          </w:tblCellMar>
        </w:tblPrEx>
        <w:trPr>
          <w:trHeight w:val="570" w:hRule="atLeast"/>
        </w:trPr>
        <w:tc>
          <w:tcPr>
            <w:tcW w:w="2060"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部门预算支出经济分类科目</w:t>
            </w:r>
          </w:p>
        </w:tc>
        <w:tc>
          <w:tcPr>
            <w:tcW w:w="293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本年一般公共预算基本支出</w:t>
            </w:r>
          </w:p>
        </w:tc>
      </w:tr>
      <w:tr>
        <w:tblPrEx>
          <w:tblCellMar>
            <w:top w:w="0" w:type="dxa"/>
            <w:left w:w="0" w:type="dxa"/>
            <w:bottom w:w="0" w:type="dxa"/>
            <w:right w:w="0" w:type="dxa"/>
          </w:tblCellMar>
        </w:tblPrEx>
        <w:trPr>
          <w:trHeight w:val="570"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科目编码</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科目名称</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合计</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人员经费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公用经费</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301</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11,780.56</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11,725.16</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55.40</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30101</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基本工资</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2,714.14</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2,714.14</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30102</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津贴补贴</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4,533.88</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4,533.88</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30103</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奖金</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871.35</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865.95</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5.40</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30107</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绩效工资</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254.56</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254.56</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30108</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机关事业单位基本养老保险缴费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1,026.22</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1,026.22</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30109</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职业年金缴费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118.00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118.00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30110</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职工基本医疗保险缴费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388.14</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388.14</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30111</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公务员医疗补助缴费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59.71</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59.71</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30112</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其他社会保障缴费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65.16</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15.16</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50.00</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30113</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住房公积金</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968.58</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968.58</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30199</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其他工资福利支出</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780.82</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780.82</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商品和服务支出</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2,919.13</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2,919.13</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30201</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办公费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111.90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111.90</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30202</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印刷费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17.00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17.00</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30204</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手续费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0.30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0.30</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30205</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水费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11.60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11.60</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30206</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电费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228.40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228.40</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30207</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邮电费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12.50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12.50</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30208</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取暖费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316.20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316.20</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30209</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物业管理费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664.70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664.70</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30211</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差旅费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14.00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14.00</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30213</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维修（护）费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10.00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30216</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培训费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0.35</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0.35</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30217</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公务接待费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8.60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8.60</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30218</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专用材料费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1.00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30226</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劳务费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20.50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20.50</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30227</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委托业务费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5.00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5.00</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30228</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工会经费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174.44</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174.44</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30229</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福利费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142.18</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142.18</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30231</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公务用车运行维护费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670.50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670.50</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30239</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其他交通费用</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455.11</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455.11</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30299</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其他商品和服务支出</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54.85</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54.85</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303</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对个人和家庭的补助</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392.66</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392.66</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30302</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退休费</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151.00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151.00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30304</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抚恤金</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90.20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90.20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30305</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生活补助</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18.51</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18.51</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30307</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医疗费补助</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117.70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117.70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30309</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奖励金</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0.24</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0.24</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30399</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其他对个人和家庭的补助</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15.00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15.00</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310</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资本性支出</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0.43</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0.43</w:t>
            </w:r>
          </w:p>
        </w:tc>
      </w:tr>
      <w:tr>
        <w:tblPrEx>
          <w:tblCellMar>
            <w:top w:w="0" w:type="dxa"/>
            <w:left w:w="0" w:type="dxa"/>
            <w:bottom w:w="0" w:type="dxa"/>
            <w:right w:w="0" w:type="dxa"/>
          </w:tblCellMar>
        </w:tblPrEx>
        <w:trPr>
          <w:trHeight w:val="68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31003</w:t>
            </w:r>
          </w:p>
        </w:tc>
        <w:tc>
          <w:tcPr>
            <w:tcW w:w="15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专用设备购置</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0.43</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0.43</w:t>
            </w:r>
          </w:p>
        </w:tc>
      </w:tr>
      <w:tr>
        <w:tblPrEx>
          <w:tblCellMar>
            <w:top w:w="0" w:type="dxa"/>
            <w:left w:w="0" w:type="dxa"/>
            <w:bottom w:w="0" w:type="dxa"/>
            <w:right w:w="0" w:type="dxa"/>
          </w:tblCellMar>
        </w:tblPrEx>
        <w:trPr>
          <w:trHeight w:val="683" w:hRule="atLeast"/>
        </w:trPr>
        <w:tc>
          <w:tcPr>
            <w:tcW w:w="2060"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合计</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15,092.78</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12,117.82</w:t>
            </w:r>
          </w:p>
        </w:tc>
        <w:tc>
          <w:tcPr>
            <w:tcW w:w="9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2,974.96</w:t>
            </w:r>
          </w:p>
        </w:tc>
      </w:tr>
      <w:tr>
        <w:tblPrEx>
          <w:tblCellMar>
            <w:top w:w="0" w:type="dxa"/>
            <w:left w:w="0" w:type="dxa"/>
            <w:bottom w:w="0" w:type="dxa"/>
            <w:right w:w="0" w:type="dxa"/>
          </w:tblCellMar>
        </w:tblPrEx>
        <w:trPr>
          <w:trHeight w:val="28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口径说明：     根据部门经济分类取值基本支出数据。</w:t>
            </w:r>
          </w:p>
        </w:tc>
      </w:tr>
    </w:tbl>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tbl>
      <w:tblPr>
        <w:tblStyle w:val="19"/>
        <w:tblW w:w="5000" w:type="pct"/>
        <w:tblInd w:w="0" w:type="dxa"/>
        <w:tblLayout w:type="autofit"/>
        <w:tblCellMar>
          <w:top w:w="0" w:type="dxa"/>
          <w:left w:w="0" w:type="dxa"/>
          <w:bottom w:w="0" w:type="dxa"/>
          <w:right w:w="0" w:type="dxa"/>
        </w:tblCellMar>
      </w:tblPr>
      <w:tblGrid>
        <w:gridCol w:w="800"/>
        <w:gridCol w:w="451"/>
        <w:gridCol w:w="513"/>
        <w:gridCol w:w="271"/>
        <w:gridCol w:w="271"/>
        <w:gridCol w:w="275"/>
        <w:gridCol w:w="271"/>
        <w:gridCol w:w="271"/>
        <w:gridCol w:w="513"/>
        <w:gridCol w:w="425"/>
        <w:gridCol w:w="451"/>
        <w:gridCol w:w="341"/>
        <w:gridCol w:w="345"/>
        <w:gridCol w:w="998"/>
        <w:gridCol w:w="513"/>
        <w:gridCol w:w="998"/>
        <w:gridCol w:w="910"/>
        <w:gridCol w:w="691"/>
        <w:gridCol w:w="472"/>
      </w:tblGrid>
      <w:tr>
        <w:tblPrEx>
          <w:tblCellMar>
            <w:top w:w="0" w:type="dxa"/>
            <w:left w:w="0" w:type="dxa"/>
            <w:bottom w:w="0" w:type="dxa"/>
            <w:right w:w="0" w:type="dxa"/>
          </w:tblCellMar>
        </w:tblPrEx>
        <w:trPr>
          <w:trHeight w:val="454" w:hRule="atLeast"/>
        </w:trPr>
        <w:tc>
          <w:tcPr>
            <w:tcW w:w="408"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表7</w:t>
            </w:r>
          </w:p>
        </w:tc>
        <w:tc>
          <w:tcPr>
            <w:tcW w:w="231"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262"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38"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38"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38"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38"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38"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p>
        </w:tc>
        <w:tc>
          <w:tcPr>
            <w:tcW w:w="262"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216"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231"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175"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176"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510"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262"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510"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465"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353"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240"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r>
      <w:tr>
        <w:tblPrEx>
          <w:tblCellMar>
            <w:top w:w="0" w:type="dxa"/>
            <w:left w:w="0" w:type="dxa"/>
            <w:bottom w:w="0" w:type="dxa"/>
            <w:right w:w="0" w:type="dxa"/>
          </w:tblCellMar>
        </w:tblPrEx>
        <w:trPr>
          <w:trHeight w:val="1140" w:hRule="atLeast"/>
        </w:trPr>
        <w:tc>
          <w:tcPr>
            <w:tcW w:w="2074" w:type="pct"/>
            <w:gridSpan w:val="10"/>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4"/>
                <w:szCs w:val="34"/>
              </w:rPr>
            </w:pPr>
            <w:r>
              <w:rPr>
                <w:rFonts w:hint="eastAsia" w:ascii="黑体" w:hAnsi="宋体" w:eastAsia="黑体" w:cs="黑体"/>
                <w:color w:val="000000"/>
                <w:kern w:val="0"/>
                <w:sz w:val="34"/>
                <w:szCs w:val="34"/>
                <w:lang w:bidi="ar"/>
              </w:rPr>
              <w:t>一般公共预算“三公”经费支出表</w:t>
            </w:r>
          </w:p>
        </w:tc>
        <w:tc>
          <w:tcPr>
            <w:tcW w:w="2925" w:type="pct"/>
            <w:gridSpan w:val="9"/>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4"/>
                <w:szCs w:val="34"/>
              </w:rPr>
            </w:pPr>
            <w:r>
              <w:rPr>
                <w:rFonts w:hint="eastAsia" w:ascii="黑体" w:hAnsi="宋体" w:eastAsia="黑体" w:cs="黑体"/>
                <w:color w:val="000000"/>
                <w:kern w:val="0"/>
                <w:sz w:val="34"/>
                <w:szCs w:val="34"/>
                <w:lang w:bidi="ar"/>
              </w:rPr>
              <w:t>一般公共预算“三公”经费支出表</w:t>
            </w:r>
          </w:p>
        </w:tc>
      </w:tr>
      <w:tr>
        <w:tblPrEx>
          <w:tblCellMar>
            <w:top w:w="0" w:type="dxa"/>
            <w:left w:w="0" w:type="dxa"/>
            <w:bottom w:w="0" w:type="dxa"/>
            <w:right w:w="0" w:type="dxa"/>
          </w:tblCellMar>
        </w:tblPrEx>
        <w:trPr>
          <w:trHeight w:val="454" w:hRule="atLeast"/>
        </w:trPr>
        <w:tc>
          <w:tcPr>
            <w:tcW w:w="1318" w:type="pct"/>
            <w:gridSpan w:val="6"/>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38" w:type="pct"/>
            <w:tcBorders>
              <w:top w:val="nil"/>
              <w:left w:val="nil"/>
              <w:bottom w:val="nil"/>
              <w:right w:val="nil"/>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138"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262"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216"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231"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175"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176"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510"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262"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510"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465"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353"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240" w:type="pct"/>
            <w:tcBorders>
              <w:top w:val="nil"/>
              <w:left w:val="nil"/>
              <w:bottom w:val="nil"/>
              <w:right w:val="nil"/>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单位：万元</w:t>
            </w:r>
          </w:p>
        </w:tc>
      </w:tr>
      <w:tr>
        <w:tblPrEx>
          <w:tblCellMar>
            <w:top w:w="0" w:type="dxa"/>
            <w:left w:w="0" w:type="dxa"/>
            <w:bottom w:w="0" w:type="dxa"/>
            <w:right w:w="0" w:type="dxa"/>
          </w:tblCellMar>
        </w:tblPrEx>
        <w:trPr>
          <w:trHeight w:val="570" w:hRule="atLeast"/>
        </w:trPr>
        <w:tc>
          <w:tcPr>
            <w:tcW w:w="40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单位名称</w:t>
            </w:r>
          </w:p>
        </w:tc>
        <w:tc>
          <w:tcPr>
            <w:tcW w:w="1048" w:type="pct"/>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2022预算数</w:t>
            </w:r>
          </w:p>
        </w:tc>
        <w:tc>
          <w:tcPr>
            <w:tcW w:w="617"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2022执行数</w:t>
            </w:r>
          </w:p>
        </w:tc>
        <w:tc>
          <w:tcPr>
            <w:tcW w:w="583"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2022执行数</w:t>
            </w:r>
          </w:p>
        </w:tc>
        <w:tc>
          <w:tcPr>
            <w:tcW w:w="2342" w:type="pct"/>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2023预算数</w:t>
            </w:r>
          </w:p>
        </w:tc>
      </w:tr>
      <w:tr>
        <w:tblPrEx>
          <w:tblCellMar>
            <w:top w:w="0" w:type="dxa"/>
            <w:left w:w="0" w:type="dxa"/>
            <w:bottom w:w="0" w:type="dxa"/>
            <w:right w:w="0" w:type="dxa"/>
          </w:tblCellMar>
        </w:tblPrEx>
        <w:trPr>
          <w:trHeight w:val="570" w:hRule="atLeast"/>
        </w:trPr>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23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"三公"经费合计</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因公出国(境)费</w:t>
            </w:r>
          </w:p>
        </w:tc>
        <w:tc>
          <w:tcPr>
            <w:tcW w:w="415"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公务用车购置及运行费</w:t>
            </w:r>
          </w:p>
        </w:tc>
        <w:tc>
          <w:tcPr>
            <w:tcW w:w="13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公务接待费</w:t>
            </w:r>
          </w:p>
        </w:tc>
        <w:tc>
          <w:tcPr>
            <w:tcW w:w="13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"三公"经费合计</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因公出国(境)费</w:t>
            </w:r>
          </w:p>
        </w:tc>
        <w:tc>
          <w:tcPr>
            <w:tcW w:w="2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公务用车购置及运行费</w:t>
            </w:r>
          </w:p>
        </w:tc>
        <w:tc>
          <w:tcPr>
            <w:tcW w:w="40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公务用车购置及运行费</w:t>
            </w:r>
          </w:p>
        </w:tc>
        <w:tc>
          <w:tcPr>
            <w:tcW w:w="17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公务接待费</w:t>
            </w:r>
          </w:p>
        </w:tc>
        <w:tc>
          <w:tcPr>
            <w:tcW w:w="5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"三公"经费合计</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因公出国(境)费</w:t>
            </w:r>
          </w:p>
        </w:tc>
        <w:tc>
          <w:tcPr>
            <w:tcW w:w="132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公务用车购置及运行费</w:t>
            </w:r>
          </w:p>
        </w:tc>
        <w:tc>
          <w:tcPr>
            <w:tcW w:w="24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公务接待费</w:t>
            </w:r>
          </w:p>
        </w:tc>
      </w:tr>
      <w:tr>
        <w:tblPrEx>
          <w:tblCellMar>
            <w:top w:w="0" w:type="dxa"/>
            <w:left w:w="0" w:type="dxa"/>
            <w:bottom w:w="0" w:type="dxa"/>
            <w:right w:w="0" w:type="dxa"/>
          </w:tblCellMar>
        </w:tblPrEx>
        <w:trPr>
          <w:trHeight w:val="683" w:hRule="atLeast"/>
        </w:trPr>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小计</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公务用车购置费</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公务用车运行维护费</w:t>
            </w:r>
          </w:p>
        </w:tc>
        <w:tc>
          <w:tcPr>
            <w:tcW w:w="1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1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2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小计</w:t>
            </w: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公务用车购置费</w:t>
            </w:r>
          </w:p>
        </w:tc>
        <w:tc>
          <w:tcPr>
            <w:tcW w:w="1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公务用车运行维护费</w:t>
            </w:r>
          </w:p>
        </w:tc>
        <w:tc>
          <w:tcPr>
            <w:tcW w:w="17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5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5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小计</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公务用车购置费</w:t>
            </w:r>
          </w:p>
        </w:tc>
        <w:tc>
          <w:tcPr>
            <w:tcW w:w="3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公务用车运行维护费</w:t>
            </w: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r>
      <w:tr>
        <w:tblPrEx>
          <w:tblCellMar>
            <w:top w:w="0" w:type="dxa"/>
            <w:left w:w="0" w:type="dxa"/>
            <w:bottom w:w="0" w:type="dxa"/>
            <w:right w:w="0" w:type="dxa"/>
          </w:tblCellMar>
        </w:tblPrEx>
        <w:trPr>
          <w:trHeight w:val="683"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119001-锡林郭勒盟公安局</w:t>
            </w: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5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1,711.18</w:t>
            </w:r>
          </w:p>
        </w:tc>
        <w:tc>
          <w:tcPr>
            <w:tcW w:w="2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0.00</w:t>
            </w:r>
          </w:p>
        </w:tc>
        <w:tc>
          <w:tcPr>
            <w:tcW w:w="5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1,702.78</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1,134.89</w:t>
            </w:r>
          </w:p>
        </w:tc>
        <w:tc>
          <w:tcPr>
            <w:tcW w:w="3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567.89</w:t>
            </w:r>
          </w:p>
        </w:tc>
        <w:tc>
          <w:tcPr>
            <w:tcW w:w="2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8.40</w:t>
            </w:r>
          </w:p>
        </w:tc>
      </w:tr>
      <w:tr>
        <w:tblPrEx>
          <w:tblCellMar>
            <w:top w:w="0" w:type="dxa"/>
            <w:left w:w="0" w:type="dxa"/>
            <w:bottom w:w="0" w:type="dxa"/>
            <w:right w:w="0" w:type="dxa"/>
          </w:tblCellMar>
        </w:tblPrEx>
        <w:trPr>
          <w:trHeight w:val="683"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119002-锡林郭勒盟公安局阿尔善分局</w:t>
            </w: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5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109.70</w:t>
            </w:r>
          </w:p>
        </w:tc>
        <w:tc>
          <w:tcPr>
            <w:tcW w:w="2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0.00</w:t>
            </w:r>
          </w:p>
        </w:tc>
        <w:tc>
          <w:tcPr>
            <w:tcW w:w="5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109.50</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0.00</w:t>
            </w:r>
          </w:p>
        </w:tc>
        <w:tc>
          <w:tcPr>
            <w:tcW w:w="3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109.50</w:t>
            </w:r>
          </w:p>
        </w:tc>
        <w:tc>
          <w:tcPr>
            <w:tcW w:w="2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0.20</w:t>
            </w:r>
          </w:p>
        </w:tc>
      </w:tr>
      <w:tr>
        <w:tblPrEx>
          <w:tblCellMar>
            <w:top w:w="0" w:type="dxa"/>
            <w:left w:w="0" w:type="dxa"/>
            <w:bottom w:w="0" w:type="dxa"/>
            <w:right w:w="0" w:type="dxa"/>
          </w:tblCellMar>
        </w:tblPrEx>
        <w:trPr>
          <w:trHeight w:val="2094"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119007-锡林郭勒盟公安局留置看护监管中心</w:t>
            </w: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5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13.00</w:t>
            </w:r>
          </w:p>
        </w:tc>
        <w:tc>
          <w:tcPr>
            <w:tcW w:w="2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0.00</w:t>
            </w:r>
          </w:p>
        </w:tc>
        <w:tc>
          <w:tcPr>
            <w:tcW w:w="5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ascii="宋体" w:hAnsi="宋体" w:eastAsia="宋体" w:cs="宋体"/>
                <w:b/>
                <w:color w:val="000000"/>
                <w:kern w:val="0"/>
                <w:sz w:val="24"/>
                <w:szCs w:val="24"/>
                <w:lang w:bidi="ar"/>
              </w:rPr>
              <w:t>13.00</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0.00</w:t>
            </w:r>
          </w:p>
        </w:tc>
        <w:tc>
          <w:tcPr>
            <w:tcW w:w="3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13.00</w:t>
            </w:r>
          </w:p>
        </w:tc>
        <w:tc>
          <w:tcPr>
            <w:tcW w:w="2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0.00</w:t>
            </w:r>
          </w:p>
        </w:tc>
      </w:tr>
    </w:tbl>
    <w:p>
      <w:pPr>
        <w:pStyle w:val="2"/>
        <w:snapToGrid w:val="0"/>
        <w:ind w:left="0" w:leftChars="0" w:firstLine="0"/>
        <w:rPr>
          <w:rFonts w:hint="default"/>
        </w:rPr>
      </w:pPr>
    </w:p>
    <w:p>
      <w:pPr>
        <w:pStyle w:val="2"/>
        <w:snapToGrid w:val="0"/>
        <w:ind w:left="0" w:leftChars="0" w:firstLine="0"/>
        <w:rPr>
          <w:rFonts w:hint="default"/>
        </w:rPr>
      </w:pPr>
    </w:p>
    <w:tbl>
      <w:tblPr>
        <w:tblStyle w:val="19"/>
        <w:tblW w:w="4998" w:type="pct"/>
        <w:tblInd w:w="0" w:type="dxa"/>
        <w:tblLayout w:type="autofit"/>
        <w:tblCellMar>
          <w:top w:w="0" w:type="dxa"/>
          <w:left w:w="0" w:type="dxa"/>
          <w:bottom w:w="0" w:type="dxa"/>
          <w:right w:w="0" w:type="dxa"/>
        </w:tblCellMar>
      </w:tblPr>
      <w:tblGrid>
        <w:gridCol w:w="1126"/>
        <w:gridCol w:w="3007"/>
        <w:gridCol w:w="1883"/>
        <w:gridCol w:w="1879"/>
        <w:gridCol w:w="1881"/>
      </w:tblGrid>
      <w:tr>
        <w:trPr>
          <w:trHeight w:val="454" w:hRule="atLeast"/>
        </w:trPr>
        <w:tc>
          <w:tcPr>
            <w:tcW w:w="576"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表8</w:t>
            </w:r>
          </w:p>
        </w:tc>
        <w:tc>
          <w:tcPr>
            <w:tcW w:w="1538"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961"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961"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961"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p>
        </w:tc>
      </w:tr>
      <w:tr>
        <w:tblPrEx>
          <w:tblCellMar>
            <w:top w:w="0" w:type="dxa"/>
            <w:left w:w="0" w:type="dxa"/>
            <w:bottom w:w="0" w:type="dxa"/>
            <w:right w:w="0" w:type="dxa"/>
          </w:tblCellMar>
        </w:tblPrEx>
        <w:trPr>
          <w:trHeight w:val="1140" w:hRule="atLeast"/>
        </w:trPr>
        <w:tc>
          <w:tcPr>
            <w:tcW w:w="5000" w:type="pct"/>
            <w:gridSpan w:val="5"/>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4"/>
                <w:szCs w:val="34"/>
              </w:rPr>
            </w:pPr>
            <w:r>
              <w:rPr>
                <w:rFonts w:hint="eastAsia" w:ascii="黑体" w:hAnsi="宋体" w:eastAsia="黑体" w:cs="黑体"/>
                <w:color w:val="000000"/>
                <w:kern w:val="0"/>
                <w:sz w:val="34"/>
                <w:szCs w:val="34"/>
                <w:lang w:bidi="ar"/>
              </w:rPr>
              <w:t>政府性基金预算支出表</w:t>
            </w:r>
          </w:p>
        </w:tc>
      </w:tr>
      <w:tr>
        <w:tblPrEx>
          <w:tblCellMar>
            <w:top w:w="0" w:type="dxa"/>
            <w:left w:w="0" w:type="dxa"/>
            <w:bottom w:w="0" w:type="dxa"/>
            <w:right w:w="0" w:type="dxa"/>
          </w:tblCellMar>
        </w:tblPrEx>
        <w:trPr>
          <w:trHeight w:val="454" w:hRule="atLeast"/>
        </w:trPr>
        <w:tc>
          <w:tcPr>
            <w:tcW w:w="3077" w:type="pct"/>
            <w:gridSpan w:val="3"/>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961"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961" w:type="pct"/>
            <w:tcBorders>
              <w:top w:val="nil"/>
              <w:left w:val="nil"/>
              <w:bottom w:val="nil"/>
              <w:right w:val="nil"/>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单位：万元</w:t>
            </w:r>
          </w:p>
        </w:tc>
      </w:tr>
      <w:tr>
        <w:tblPrEx>
          <w:tblCellMar>
            <w:top w:w="0" w:type="dxa"/>
            <w:left w:w="0" w:type="dxa"/>
            <w:bottom w:w="0" w:type="dxa"/>
            <w:right w:w="0" w:type="dxa"/>
          </w:tblCellMar>
        </w:tblPrEx>
        <w:trPr>
          <w:trHeight w:val="570" w:hRule="atLeast"/>
        </w:trPr>
        <w:tc>
          <w:tcPr>
            <w:tcW w:w="57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科目编码</w:t>
            </w:r>
          </w:p>
        </w:tc>
        <w:tc>
          <w:tcPr>
            <w:tcW w:w="153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科目名称</w:t>
            </w:r>
          </w:p>
        </w:tc>
        <w:tc>
          <w:tcPr>
            <w:tcW w:w="2884"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本年政府性基金预算支出</w:t>
            </w:r>
          </w:p>
        </w:tc>
      </w:tr>
      <w:tr>
        <w:tblPrEx>
          <w:tblCellMar>
            <w:top w:w="0" w:type="dxa"/>
            <w:left w:w="0" w:type="dxa"/>
            <w:bottom w:w="0" w:type="dxa"/>
            <w:right w:w="0" w:type="dxa"/>
          </w:tblCellMar>
        </w:tblPrEx>
        <w:trPr>
          <w:trHeight w:val="570" w:hRule="atLeast"/>
        </w:trPr>
        <w:tc>
          <w:tcPr>
            <w:tcW w:w="57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15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合计</w:t>
            </w: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基本支出</w:t>
            </w: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项目支出</w:t>
            </w:r>
          </w:p>
        </w:tc>
      </w:tr>
      <w:tr>
        <w:tblPrEx>
          <w:tblCellMar>
            <w:top w:w="0" w:type="dxa"/>
            <w:left w:w="0" w:type="dxa"/>
            <w:bottom w:w="0" w:type="dxa"/>
            <w:right w:w="0" w:type="dxa"/>
          </w:tblCellMar>
        </w:tblPrEx>
        <w:trPr>
          <w:trHeight w:val="683" w:hRule="atLeast"/>
        </w:trPr>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15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r>
      <w:tr>
        <w:tblPrEx>
          <w:tblCellMar>
            <w:top w:w="0" w:type="dxa"/>
            <w:left w:w="0" w:type="dxa"/>
            <w:bottom w:w="0" w:type="dxa"/>
            <w:right w:w="0" w:type="dxa"/>
          </w:tblCellMar>
        </w:tblPrEx>
        <w:trPr>
          <w:trHeight w:val="683" w:hRule="atLeast"/>
        </w:trPr>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15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r>
      <w:tr>
        <w:tblPrEx>
          <w:tblCellMar>
            <w:top w:w="0" w:type="dxa"/>
            <w:left w:w="0" w:type="dxa"/>
            <w:bottom w:w="0" w:type="dxa"/>
            <w:right w:w="0" w:type="dxa"/>
          </w:tblCellMar>
        </w:tblPrEx>
        <w:trPr>
          <w:trHeight w:val="683" w:hRule="atLeast"/>
        </w:trPr>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15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15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合      计</w:t>
            </w: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r>
      <w:tr>
        <w:tblPrEx>
          <w:tblCellMar>
            <w:top w:w="0" w:type="dxa"/>
            <w:left w:w="0" w:type="dxa"/>
            <w:bottom w:w="0" w:type="dxa"/>
            <w:right w:w="0" w:type="dxa"/>
          </w:tblCellMar>
        </w:tblPrEx>
        <w:trPr>
          <w:trHeight w:val="28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口径说明：   【资金性质】=121政府性基金预算资金 ，122专项债券</w:t>
            </w:r>
          </w:p>
        </w:tc>
      </w:tr>
    </w:tbl>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tbl>
      <w:tblPr>
        <w:tblStyle w:val="19"/>
        <w:tblW w:w="4998" w:type="pct"/>
        <w:tblInd w:w="0" w:type="dxa"/>
        <w:tblLayout w:type="autofit"/>
        <w:tblCellMar>
          <w:top w:w="0" w:type="dxa"/>
          <w:left w:w="0" w:type="dxa"/>
          <w:bottom w:w="0" w:type="dxa"/>
          <w:right w:w="0" w:type="dxa"/>
        </w:tblCellMar>
      </w:tblPr>
      <w:tblGrid>
        <w:gridCol w:w="1126"/>
        <w:gridCol w:w="3009"/>
        <w:gridCol w:w="1879"/>
        <w:gridCol w:w="1881"/>
        <w:gridCol w:w="1881"/>
      </w:tblGrid>
      <w:tr>
        <w:tblPrEx>
          <w:tblCellMar>
            <w:top w:w="0" w:type="dxa"/>
            <w:left w:w="0" w:type="dxa"/>
            <w:bottom w:w="0" w:type="dxa"/>
            <w:right w:w="0" w:type="dxa"/>
          </w:tblCellMar>
        </w:tblPrEx>
        <w:trPr>
          <w:trHeight w:val="454" w:hRule="atLeast"/>
        </w:trPr>
        <w:tc>
          <w:tcPr>
            <w:tcW w:w="576"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表9</w:t>
            </w:r>
          </w:p>
        </w:tc>
        <w:tc>
          <w:tcPr>
            <w:tcW w:w="1538"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961"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961"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961"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p>
        </w:tc>
      </w:tr>
      <w:tr>
        <w:tblPrEx>
          <w:tblCellMar>
            <w:top w:w="0" w:type="dxa"/>
            <w:left w:w="0" w:type="dxa"/>
            <w:bottom w:w="0" w:type="dxa"/>
            <w:right w:w="0" w:type="dxa"/>
          </w:tblCellMar>
        </w:tblPrEx>
        <w:trPr>
          <w:trHeight w:val="1140" w:hRule="atLeast"/>
        </w:trPr>
        <w:tc>
          <w:tcPr>
            <w:tcW w:w="5000" w:type="pct"/>
            <w:gridSpan w:val="5"/>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4"/>
                <w:szCs w:val="34"/>
              </w:rPr>
            </w:pPr>
            <w:r>
              <w:rPr>
                <w:rFonts w:hint="eastAsia" w:ascii="黑体" w:hAnsi="宋体" w:eastAsia="黑体" w:cs="黑体"/>
                <w:color w:val="000000"/>
                <w:kern w:val="0"/>
                <w:sz w:val="34"/>
                <w:szCs w:val="34"/>
                <w:lang w:bidi="ar"/>
              </w:rPr>
              <w:t>国有资本经营预算支出表</w:t>
            </w:r>
          </w:p>
        </w:tc>
      </w:tr>
      <w:tr>
        <w:tblPrEx>
          <w:tblCellMar>
            <w:top w:w="0" w:type="dxa"/>
            <w:left w:w="0" w:type="dxa"/>
            <w:bottom w:w="0" w:type="dxa"/>
            <w:right w:w="0" w:type="dxa"/>
          </w:tblCellMar>
        </w:tblPrEx>
        <w:trPr>
          <w:trHeight w:val="285" w:hRule="atLeast"/>
        </w:trPr>
        <w:tc>
          <w:tcPr>
            <w:tcW w:w="4038" w:type="pct"/>
            <w:gridSpan w:val="4"/>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961" w:type="pct"/>
            <w:tcBorders>
              <w:top w:val="nil"/>
              <w:left w:val="nil"/>
              <w:bottom w:val="nil"/>
              <w:right w:val="nil"/>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单位：万元</w:t>
            </w:r>
          </w:p>
        </w:tc>
      </w:tr>
      <w:tr>
        <w:tblPrEx>
          <w:tblCellMar>
            <w:top w:w="0" w:type="dxa"/>
            <w:left w:w="0" w:type="dxa"/>
            <w:bottom w:w="0" w:type="dxa"/>
            <w:right w:w="0" w:type="dxa"/>
          </w:tblCellMar>
        </w:tblPrEx>
        <w:trPr>
          <w:trHeight w:val="570" w:hRule="atLeast"/>
        </w:trPr>
        <w:tc>
          <w:tcPr>
            <w:tcW w:w="57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科目编码</w:t>
            </w:r>
          </w:p>
        </w:tc>
        <w:tc>
          <w:tcPr>
            <w:tcW w:w="153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科目名称</w:t>
            </w:r>
          </w:p>
        </w:tc>
        <w:tc>
          <w:tcPr>
            <w:tcW w:w="2884"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本年国有资本经营预算支出</w:t>
            </w:r>
          </w:p>
        </w:tc>
      </w:tr>
      <w:tr>
        <w:tblPrEx>
          <w:tblCellMar>
            <w:top w:w="0" w:type="dxa"/>
            <w:left w:w="0" w:type="dxa"/>
            <w:bottom w:w="0" w:type="dxa"/>
            <w:right w:w="0" w:type="dxa"/>
          </w:tblCellMar>
        </w:tblPrEx>
        <w:trPr>
          <w:trHeight w:val="570" w:hRule="atLeast"/>
        </w:trPr>
        <w:tc>
          <w:tcPr>
            <w:tcW w:w="57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15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合计</w:t>
            </w: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基本支出</w:t>
            </w: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项目支出</w:t>
            </w:r>
          </w:p>
        </w:tc>
      </w:tr>
      <w:tr>
        <w:tblPrEx>
          <w:tblCellMar>
            <w:top w:w="0" w:type="dxa"/>
            <w:left w:w="0" w:type="dxa"/>
            <w:bottom w:w="0" w:type="dxa"/>
            <w:right w:w="0" w:type="dxa"/>
          </w:tblCellMar>
        </w:tblPrEx>
        <w:trPr>
          <w:trHeight w:val="683" w:hRule="atLeast"/>
        </w:trPr>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15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r>
      <w:tr>
        <w:tblPrEx>
          <w:tblCellMar>
            <w:top w:w="0" w:type="dxa"/>
            <w:left w:w="0" w:type="dxa"/>
            <w:bottom w:w="0" w:type="dxa"/>
            <w:right w:w="0" w:type="dxa"/>
          </w:tblCellMar>
        </w:tblPrEx>
        <w:trPr>
          <w:trHeight w:val="683" w:hRule="atLeast"/>
        </w:trPr>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15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szCs w:val="22"/>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r>
      <w:tr>
        <w:tblPrEx>
          <w:tblCellMar>
            <w:top w:w="0" w:type="dxa"/>
            <w:left w:w="0" w:type="dxa"/>
            <w:bottom w:w="0" w:type="dxa"/>
            <w:right w:w="0" w:type="dxa"/>
          </w:tblCellMar>
        </w:tblPrEx>
        <w:trPr>
          <w:trHeight w:val="683" w:hRule="atLeast"/>
        </w:trPr>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15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2115"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合计</w:t>
            </w: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r>
      <w:tr>
        <w:tblPrEx>
          <w:tblCellMar>
            <w:top w:w="0" w:type="dxa"/>
            <w:left w:w="0" w:type="dxa"/>
            <w:bottom w:w="0" w:type="dxa"/>
            <w:right w:w="0" w:type="dxa"/>
          </w:tblCellMar>
        </w:tblPrEx>
        <w:trPr>
          <w:trHeight w:val="28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口径说明：   【资金性质】=13国有资本经营预算资金</w:t>
            </w:r>
          </w:p>
        </w:tc>
      </w:tr>
    </w:tbl>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p>
      <w:pPr>
        <w:pStyle w:val="2"/>
        <w:snapToGrid w:val="0"/>
        <w:ind w:left="0" w:leftChars="0" w:firstLine="0"/>
        <w:rPr>
          <w:rFonts w:hint="default"/>
        </w:rPr>
      </w:pPr>
    </w:p>
    <w:tbl>
      <w:tblPr>
        <w:tblStyle w:val="19"/>
        <w:tblW w:w="4996" w:type="pct"/>
        <w:tblInd w:w="0" w:type="dxa"/>
        <w:tblLayout w:type="autofit"/>
        <w:tblCellMar>
          <w:top w:w="0" w:type="dxa"/>
          <w:left w:w="0" w:type="dxa"/>
          <w:bottom w:w="0" w:type="dxa"/>
          <w:right w:w="0" w:type="dxa"/>
        </w:tblCellMar>
      </w:tblPr>
      <w:tblGrid>
        <w:gridCol w:w="617"/>
        <w:gridCol w:w="873"/>
        <w:gridCol w:w="690"/>
        <w:gridCol w:w="1387"/>
        <w:gridCol w:w="1119"/>
        <w:gridCol w:w="1119"/>
        <w:gridCol w:w="492"/>
        <w:gridCol w:w="495"/>
        <w:gridCol w:w="998"/>
        <w:gridCol w:w="501"/>
        <w:gridCol w:w="493"/>
        <w:gridCol w:w="493"/>
        <w:gridCol w:w="495"/>
      </w:tblGrid>
      <w:tr>
        <w:tblPrEx>
          <w:tblCellMar>
            <w:top w:w="0" w:type="dxa"/>
            <w:left w:w="0" w:type="dxa"/>
            <w:bottom w:w="0" w:type="dxa"/>
            <w:right w:w="0" w:type="dxa"/>
          </w:tblCellMar>
        </w:tblPrEx>
        <w:trPr>
          <w:trHeight w:val="454" w:hRule="atLeast"/>
        </w:trPr>
        <w:tc>
          <w:tcPr>
            <w:tcW w:w="393"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表10</w:t>
            </w:r>
          </w:p>
        </w:tc>
        <w:tc>
          <w:tcPr>
            <w:tcW w:w="524"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29"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787"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2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2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2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2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2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2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2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2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29"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p>
        </w:tc>
      </w:tr>
      <w:tr>
        <w:tblPrEx>
          <w:tblCellMar>
            <w:top w:w="0" w:type="dxa"/>
            <w:left w:w="0" w:type="dxa"/>
            <w:bottom w:w="0" w:type="dxa"/>
            <w:right w:w="0" w:type="dxa"/>
          </w:tblCellMar>
        </w:tblPrEx>
        <w:trPr>
          <w:trHeight w:val="1140" w:hRule="atLeast"/>
        </w:trPr>
        <w:tc>
          <w:tcPr>
            <w:tcW w:w="5000" w:type="pct"/>
            <w:gridSpan w:val="13"/>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4"/>
                <w:szCs w:val="34"/>
              </w:rPr>
            </w:pPr>
            <w:r>
              <w:rPr>
                <w:rFonts w:hint="eastAsia" w:ascii="黑体" w:hAnsi="宋体" w:eastAsia="黑体" w:cs="黑体"/>
                <w:color w:val="000000"/>
                <w:kern w:val="0"/>
                <w:sz w:val="34"/>
                <w:szCs w:val="34"/>
                <w:lang w:bidi="ar"/>
              </w:rPr>
              <w:t>项目支出表</w:t>
            </w:r>
          </w:p>
        </w:tc>
      </w:tr>
      <w:tr>
        <w:tblPrEx>
          <w:tblCellMar>
            <w:top w:w="0" w:type="dxa"/>
            <w:left w:w="0" w:type="dxa"/>
            <w:bottom w:w="0" w:type="dxa"/>
            <w:right w:w="0" w:type="dxa"/>
          </w:tblCellMar>
        </w:tblPrEx>
        <w:trPr>
          <w:trHeight w:val="454" w:hRule="atLeast"/>
        </w:trPr>
        <w:tc>
          <w:tcPr>
            <w:tcW w:w="4011" w:type="pct"/>
            <w:gridSpan w:val="10"/>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2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658" w:type="pct"/>
            <w:gridSpan w:val="2"/>
            <w:tcBorders>
              <w:top w:val="nil"/>
              <w:left w:val="nil"/>
              <w:bottom w:val="nil"/>
              <w:right w:val="nil"/>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单位：万元</w:t>
            </w:r>
          </w:p>
        </w:tc>
      </w:tr>
      <w:tr>
        <w:tblPrEx>
          <w:tblCellMar>
            <w:top w:w="0" w:type="dxa"/>
            <w:left w:w="0" w:type="dxa"/>
            <w:bottom w:w="0" w:type="dxa"/>
            <w:right w:w="0" w:type="dxa"/>
          </w:tblCellMar>
        </w:tblPrEx>
        <w:trPr>
          <w:trHeight w:val="570" w:hRule="atLeast"/>
        </w:trPr>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类型</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项目名称</w:t>
            </w: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单位编码</w:t>
            </w:r>
          </w:p>
        </w:tc>
        <w:tc>
          <w:tcPr>
            <w:tcW w:w="78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项目单位</w:t>
            </w: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合计</w:t>
            </w:r>
          </w:p>
        </w:tc>
        <w:tc>
          <w:tcPr>
            <w:tcW w:w="98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本年拨款</w:t>
            </w:r>
          </w:p>
        </w:tc>
        <w:tc>
          <w:tcPr>
            <w:tcW w:w="98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财政拨款结转结余</w:t>
            </w: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财政专户管理资金</w:t>
            </w: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单位资金</w:t>
            </w:r>
          </w:p>
        </w:tc>
      </w:tr>
      <w:tr>
        <w:tblPrEx>
          <w:tblCellMar>
            <w:top w:w="0" w:type="dxa"/>
            <w:left w:w="0" w:type="dxa"/>
            <w:bottom w:w="0" w:type="dxa"/>
            <w:right w:w="0" w:type="dxa"/>
          </w:tblCellMar>
        </w:tblPrEx>
        <w:trPr>
          <w:trHeight w:val="574" w:hRule="atLeast"/>
        </w:trPr>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一般公共预算</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政府性基金预算</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国有资本经营预算</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一般公共预算</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政府性基金预算</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国有资本经营预算</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2023年工作运行经费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30.00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DNA实验室升级</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560.00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560.00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DNA理化实验室耗材</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140.00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814"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专项资金项目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涉密项目</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147.50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147.50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事业（工勤）编及辅警被装购置费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0.11</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0.11</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交管支队第三方服务费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32.00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交管支队购买社会化考场</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52.00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52.00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交管支队购置办公设备</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交管支队软件及设施设备维修维护</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80.00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交管支队运转资金</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104.00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104.00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交通管理指挥中心建设</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142.34</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142.34</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全盟公安机关表彰奖励经费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200.00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全盟公安民警培训费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50.00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公安人口信息管理系统建设经费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136.00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136.00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公安机关应急物资储备经费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8.00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包联（小区）疫情防控经费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65.38</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65.38</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反恐怖工作经费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16.00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工勤编被装购置费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32.00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专项资金项目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新招录警务辅助人员经费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185.85</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185.85</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新招录辅警办公设备购置费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101.20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101.20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旅店业治安管理信息系统运维服务</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106.40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105.80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0.60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智慧公安</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2,199.37</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2,199.37</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智慧公安一期建设项目</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2,433.70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2,433.70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流调溯源设备购置</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31.30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31.30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特种训练保障费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8.00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特警队员装备被装费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24.00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环食药快检室建设经费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200.00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疫情防控专项资金</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66.00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66.00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专项资金项目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疫情防控救治费用</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36.00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36.00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专项资金项目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疫情防控警务保障经费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82.00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82.00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禁毒经费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814"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专项资金项目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涉密项目</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299.01</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299.01</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视频侦查二级实验室</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600.00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600.00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警务实战训练装备费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警务辅助人员经费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18.89</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18.89</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警务辅助人员（辅警）经费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2,923.50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2,923.50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购置交管业务专用设备</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31.10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31.10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购置执法执勤用车及警用摩托</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1,223.00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1,223.00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购置车驾管业务所需各类半成品</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600.00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600.00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814"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专项资金项目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涉密项目</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662.97</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662.97</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814"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专项资金项目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涉密项目</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21.00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野生动植物保护工作经费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4.00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814"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专项资金项目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涉密项目</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锡林郭勒盟公安局阿尔善分局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14.34</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14.34</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专项资金项目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全盟警务助理人员</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锡林郭勒盟公安局阿尔善分局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12.42</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12.42</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包联（小区）疫情防控经费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锡林郭勒盟公安局阿尔善分局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19.01</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19.01</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工勤编及辅警被装购置费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锡林郭勒盟公安局阿尔善分局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8.00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打击网络赌博和网络传销办案经费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锡林郭勒盟公安局阿尔善分局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100.00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智能枪弹库改造升级建设</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锡林郭勒盟公安局阿尔善分局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58.00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58.00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警务辅助人员经费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锡林郭勒盟公安局阿尔善分局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219.90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219.90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814"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专项资金项目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涉密项目</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锡林郭勒盟公安局阿尔善分局</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93.76</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93.76</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包联（小区）疫情防控经费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锡林郭勒盟公安局留置看护监管中心</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16.70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16.70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留置看护差旅资金</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锡林郭勒盟公安局留置看护监管中心</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6.64</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6.64</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留置被装资金</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锡林郭勒盟公安局留置看护监管中心</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16.00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16.00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警务辅助人员经费</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锡林郭勒盟公安局留置看护监管中心</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556.90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556.90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合  计</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14,814.27</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10,171.19</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4,643.08</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r>
    </w:tbl>
    <w:p>
      <w:pPr>
        <w:pStyle w:val="2"/>
        <w:snapToGrid w:val="0"/>
        <w:ind w:left="0" w:leftChars="0" w:firstLine="0"/>
        <w:rPr>
          <w:rFonts w:hint="default"/>
        </w:rPr>
      </w:pPr>
    </w:p>
    <w:tbl>
      <w:tblPr>
        <w:tblStyle w:val="19"/>
        <w:tblW w:w="4996" w:type="pct"/>
        <w:tblInd w:w="0" w:type="dxa"/>
        <w:tblLayout w:type="autofit"/>
        <w:tblCellMar>
          <w:top w:w="0" w:type="dxa"/>
          <w:left w:w="0" w:type="dxa"/>
          <w:bottom w:w="0" w:type="dxa"/>
          <w:right w:w="0" w:type="dxa"/>
        </w:tblCellMar>
      </w:tblPr>
      <w:tblGrid>
        <w:gridCol w:w="822"/>
        <w:gridCol w:w="1264"/>
        <w:gridCol w:w="603"/>
        <w:gridCol w:w="1119"/>
        <w:gridCol w:w="910"/>
        <w:gridCol w:w="606"/>
        <w:gridCol w:w="606"/>
        <w:gridCol w:w="606"/>
        <w:gridCol w:w="606"/>
        <w:gridCol w:w="616"/>
        <w:gridCol w:w="800"/>
        <w:gridCol w:w="606"/>
        <w:gridCol w:w="608"/>
      </w:tblGrid>
      <w:tr>
        <w:tblPrEx>
          <w:tblCellMar>
            <w:top w:w="0" w:type="dxa"/>
            <w:left w:w="0" w:type="dxa"/>
            <w:bottom w:w="0" w:type="dxa"/>
            <w:right w:w="0" w:type="dxa"/>
          </w:tblCellMar>
        </w:tblPrEx>
        <w:trPr>
          <w:trHeight w:val="454" w:hRule="atLeast"/>
        </w:trPr>
        <w:tc>
          <w:tcPr>
            <w:tcW w:w="421"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表11</w:t>
            </w:r>
          </w:p>
        </w:tc>
        <w:tc>
          <w:tcPr>
            <w:tcW w:w="647" w:type="pct"/>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30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572"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465"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10"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10"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10"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10"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13"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40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10"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11"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p>
        </w:tc>
      </w:tr>
      <w:tr>
        <w:tblPrEx>
          <w:tblCellMar>
            <w:top w:w="0" w:type="dxa"/>
            <w:left w:w="0" w:type="dxa"/>
            <w:bottom w:w="0" w:type="dxa"/>
            <w:right w:w="0" w:type="dxa"/>
          </w:tblCellMar>
        </w:tblPrEx>
        <w:trPr>
          <w:trHeight w:val="1140" w:hRule="atLeast"/>
        </w:trPr>
        <w:tc>
          <w:tcPr>
            <w:tcW w:w="3969" w:type="pct"/>
            <w:gridSpan w:val="10"/>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4"/>
                <w:szCs w:val="34"/>
              </w:rPr>
            </w:pPr>
            <w:r>
              <w:rPr>
                <w:rFonts w:hint="eastAsia" w:ascii="黑体" w:hAnsi="宋体" w:eastAsia="黑体" w:cs="黑体"/>
                <w:color w:val="000000"/>
                <w:kern w:val="0"/>
                <w:sz w:val="34"/>
                <w:szCs w:val="34"/>
                <w:lang w:bidi="ar"/>
              </w:rPr>
              <w:t>项目绩效目标表</w:t>
            </w:r>
          </w:p>
        </w:tc>
        <w:tc>
          <w:tcPr>
            <w:tcW w:w="1030" w:type="pct"/>
            <w:gridSpan w:val="3"/>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4"/>
                <w:szCs w:val="34"/>
              </w:rPr>
            </w:pPr>
            <w:r>
              <w:rPr>
                <w:rFonts w:hint="eastAsia" w:ascii="黑体" w:hAnsi="宋体" w:eastAsia="黑体" w:cs="黑体"/>
                <w:color w:val="000000"/>
                <w:kern w:val="0"/>
                <w:sz w:val="34"/>
                <w:szCs w:val="34"/>
                <w:lang w:bidi="ar"/>
              </w:rPr>
              <w:t>项目绩效目标表</w:t>
            </w:r>
          </w:p>
        </w:tc>
      </w:tr>
      <w:tr>
        <w:tblPrEx>
          <w:tblCellMar>
            <w:top w:w="0" w:type="dxa"/>
            <w:left w:w="0" w:type="dxa"/>
            <w:bottom w:w="0" w:type="dxa"/>
            <w:right w:w="0" w:type="dxa"/>
          </w:tblCellMar>
        </w:tblPrEx>
        <w:trPr>
          <w:trHeight w:val="454" w:hRule="atLeast"/>
        </w:trPr>
        <w:tc>
          <w:tcPr>
            <w:tcW w:w="3969" w:type="pct"/>
            <w:gridSpan w:val="10"/>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409"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10" w:type="pct"/>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11" w:type="pct"/>
            <w:tcBorders>
              <w:top w:val="nil"/>
              <w:left w:val="nil"/>
              <w:bottom w:val="nil"/>
              <w:right w:val="nil"/>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单位：万元</w:t>
            </w:r>
          </w:p>
        </w:tc>
      </w:tr>
      <w:tr>
        <w:tblPrEx>
          <w:tblCellMar>
            <w:top w:w="0" w:type="dxa"/>
            <w:left w:w="0" w:type="dxa"/>
            <w:bottom w:w="0" w:type="dxa"/>
            <w:right w:w="0" w:type="dxa"/>
          </w:tblCellMar>
        </w:tblPrEx>
        <w:trPr>
          <w:trHeight w:val="1140"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项目名称</w:t>
            </w:r>
          </w:p>
        </w:tc>
        <w:tc>
          <w:tcPr>
            <w:tcW w:w="6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项目单位</w:t>
            </w:r>
          </w:p>
        </w:tc>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项目类别</w:t>
            </w:r>
          </w:p>
        </w:tc>
        <w:tc>
          <w:tcPr>
            <w:tcW w:w="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预算数</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年度绩效目标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一级指标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二级指标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三级指标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指标性质</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指标方向</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目标值</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计量单位</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分值</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职业年金补缴及做实（单位部分）</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乡村振兴干部艰边补差</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0.28</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在职绩效奖金年度考核</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148.93</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24.76</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在职绩效奖金年度考核</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24.76</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20.26</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119008-锡林郭勒盟公安交管机动车驾驶员考试中心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7.07</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119009-锡林郭勒盟公安局互联网监控中心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23.35</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在职绩效奖金基础绩效</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300.46</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50.71</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36.87</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在职绩效奖金基础绩效</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36.87</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119008-锡林郭勒盟公安交管机动车驾驶员考试中心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13.14</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119009-锡林郭勒盟公安局互联网监控中心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41.32</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在职住房补贴</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97.96</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11.80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23.85</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在职住房补贴</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119008-锡林郭勒盟公安交管机动车驾驶员考试中心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7.94</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119009-锡林郭勒盟公安局互联网监控中心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25.24</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在职住房公积金单位部分</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548.66</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96.89</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63.62</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119008-锡林郭勒盟公安交管机动车驾驶员考试中心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20.97</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在职住房公积金单位部分</w:t>
            </w:r>
          </w:p>
        </w:tc>
        <w:tc>
          <w:tcPr>
            <w:tcW w:w="6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119008-锡林郭勒盟公安交管机动车驾驶员考试中心</w:t>
            </w:r>
          </w:p>
        </w:tc>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20.97</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119009-锡林郭勒盟公安局互联网监控中心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66.45</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在职工伤保险单位部分</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8.25</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1.46</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0.95</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119008-锡林郭勒盟公安交管机动车驾驶员考试中心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0.31</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119009-锡林郭勒盟公安局互联网监控中心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0.98</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在职工伤保险单位部分</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119009-锡林郭勒盟公安局互联网监控中心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0.98</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在职人员公务员医补单位部分</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41.23</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7.32</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4.73</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119008-锡林郭勒盟公安交管机动车驾驶员考试中心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1.55</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119009-锡林郭勒盟公安局互联网监控中心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4.89</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在职医保（含生育大病）单位部分</w:t>
            </w:r>
          </w:p>
        </w:tc>
        <w:tc>
          <w:tcPr>
            <w:tcW w:w="6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267.98</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在职医保（含生育大病）单位部分</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267.98</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47.58</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30.75</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119008-锡林郭勒盟公安交管机动车驾驶员考试中心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10.04</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119009-锡林郭勒盟公安局互联网监控中心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31.79</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在职基本养老保险单位部分</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707.72</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在职基本养老保险单位部分</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125.22</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81.58</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119008-锡林郭勒盟公安交管机动车驾驶员考试中心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26.83</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119009-锡林郭勒盟公安局互联网监控中心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84.87</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在职上年未休假补贴</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553.76</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116.35</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在职上年未休假补贴</w:t>
            </w:r>
          </w:p>
        </w:tc>
        <w:tc>
          <w:tcPr>
            <w:tcW w:w="6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116.35</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29.67</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119008-锡林郭勒盟公安交管机动车驾驶员考试中心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18.07</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119009-锡林郭勒盟公安局互联网监控中心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62.97</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在职年终奖金（13月）</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154.58</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27.83</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16.65</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在职年终奖金（13月）</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16.65</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在职津贴补贴</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3,250.88</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559.70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419.81</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119008-锡林郭勒盟公安交管机动车驾驶员考试中心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35.30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119009-锡林郭勒盟公安局互联网监控中心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101.12</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在职基本工资</w:t>
            </w:r>
          </w:p>
        </w:tc>
        <w:tc>
          <w:tcPr>
            <w:tcW w:w="6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1,854.97</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在职基本工资</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1,854.97</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334.01</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199.82</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119008-锡林郭勒盟公安交管机动车驾驶员考试中心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76.10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119009-锡林郭勒盟公安局互联网监控中心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249.23</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在职住房公积金（基数增大）</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120.24</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在职住房公积金（基数增大）</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22.95</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10.36</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119008-锡林郭勒盟公安交管机动车驾驶员考试中心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4.22</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119009-锡林郭勒盟公安局互联网监控中心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14.22</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乡村振兴干部生活补助</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遗属生活补助</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11.68</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遗属生活补助</w:t>
            </w:r>
          </w:p>
        </w:tc>
        <w:tc>
          <w:tcPr>
            <w:tcW w:w="6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11.68</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2.43</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特定生活补贴</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退休费（单位承担）</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38.18</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2.06</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退休人员公务员医补单位部分</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14.28</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0.76</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退休人员公务员医补单位部分</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0.76</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退休医保（含生育大病）单位部分</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97.48</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5.18</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退休绩效奖金</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104.99</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5.77</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在职独生子女费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0.12</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0.12</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在职独生子女费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0.12</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春节慰问</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抚恤金及丧葬费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对个人和家庭补助支出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90.20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物业运维（含场所租赁）</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1,033.10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187.80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在职福利费单位部分</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98.16</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在职福利费单位部分</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98.16</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17.43</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11.26</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119008-锡林郭勒盟公安交管机动车驾驶员考试中心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3.68</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119009-锡林郭勒盟公安局互联网监控中心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11.65</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在职工会经费单位部分</w:t>
            </w:r>
          </w:p>
        </w:tc>
        <w:tc>
          <w:tcPr>
            <w:tcW w:w="6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121.31</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在职工会经费单位部分</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121.31</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21.46</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14.24</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119008-锡林郭勒盟公安交管机动车驾驶员考试中心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4.15</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119009-锡林郭勒盟公安局互联网监控中心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13.29</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在职公务交通补贴</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349.65</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61.05</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44.42</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定额公用经费（1）</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203.00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定额公用经费（1）</w:t>
            </w:r>
          </w:p>
        </w:tc>
        <w:tc>
          <w:tcPr>
            <w:tcW w:w="6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33.00</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119008-锡林郭勒盟公安交管机动车驾驶员考试中心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119009-锡林郭勒盟公安局互联网监控中心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定额公用经费（2）</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548.00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109.50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定额公用经费（2）</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109.50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公用经费</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预算编制质量=（执行数-预算数）/预算数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三公经费控制率=（实际支出数/预算安排数）x100%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运转保障率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交管支队运转资金</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104.00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完成各个项目的资金支付，保障各项工作顺利完成。</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邮电费控制率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办公费控制率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租赁车位个数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个</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委托业务费控制率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宣传品印刷次数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支付及时率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支付费用时间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邮电费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委托业务费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车位租赁费成本</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元/年/个</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印刷费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办公费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49</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地区经济提升情况</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因全盟道路交通安全稳定，为群众生活工作提供保障</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公共服务水平提升情况</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项目的实施，为群众提供了更高效的服务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业务保障能力提升情况</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项目的实施，科提高我支队的工作效率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1084"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交管支队运转资金</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104.00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完成各个项目的资金支付，保障各项工作顺利完成。</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项目的进行，保障了我支队的正常运行，项目可持续时间长</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民辅警满意度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交管支队购置办公设备</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根据厅交管局精细化工作方案，完成为窗口购置一批办公设备，以提升办公效率，为群众提供</w:t>
            </w:r>
            <w:r>
              <w:rPr>
                <w:rFonts w:hint="eastAsia" w:ascii="宋体" w:hAnsi="宋体" w:eastAsia="宋体" w:cs="宋体"/>
                <w:color w:val="000000"/>
                <w:kern w:val="0"/>
                <w:sz w:val="22"/>
                <w:szCs w:val="22"/>
                <w:lang w:eastAsia="zh-CN" w:bidi="ar"/>
              </w:rPr>
              <w:t>更好地</w:t>
            </w:r>
            <w:r>
              <w:rPr>
                <w:rFonts w:hint="eastAsia" w:ascii="宋体" w:hAnsi="宋体" w:eastAsia="宋体" w:cs="宋体"/>
                <w:color w:val="000000"/>
                <w:kern w:val="0"/>
                <w:sz w:val="22"/>
                <w:szCs w:val="22"/>
                <w:lang w:bidi="ar"/>
              </w:rPr>
              <w:t>服务。</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一体机电脑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台</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笔记本电脑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台</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打印机</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台</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台式电脑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台</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验收合格率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采购需要时间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打印机</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4000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元/台</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一体机电脑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元/台</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笔记本电脑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元/台</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台式电脑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5500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元/台</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公共服务水平提升情况</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提升工作效率，</w:t>
            </w:r>
            <w:r>
              <w:rPr>
                <w:rFonts w:hint="eastAsia" w:ascii="宋体" w:hAnsi="宋体" w:eastAsia="宋体" w:cs="宋体"/>
                <w:color w:val="000000"/>
                <w:kern w:val="0"/>
                <w:sz w:val="22"/>
                <w:szCs w:val="22"/>
                <w:lang w:eastAsia="zh-CN" w:bidi="ar"/>
              </w:rPr>
              <w:t>更好地为</w:t>
            </w:r>
            <w:r>
              <w:rPr>
                <w:rFonts w:hint="eastAsia" w:ascii="宋体" w:hAnsi="宋体" w:eastAsia="宋体" w:cs="宋体"/>
                <w:color w:val="000000"/>
                <w:kern w:val="0"/>
                <w:sz w:val="22"/>
                <w:szCs w:val="22"/>
                <w:lang w:bidi="ar"/>
              </w:rPr>
              <w:t>群众提供服务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项目持续时间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办公人员满意度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99</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交管支队软件及设施设备维修维护</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为提高驾驶人考试效率和考试服务水平，完成对考试大队相关的相关维修。完成车管所维修改造、完成软件维保及办公楼日常维护工作。</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软件维保数量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个</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办公楼日常维护次数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维修升级质量达标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维修升级需要时间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软件维保成本</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办公楼日常维护成本</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业务水平提升对经济效益的影响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提高工作效率。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814"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交管支队软件及设施设备维修维护</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为提高驾驶人考试效率和考试服务水平，完成对考试大队相关的相关维修。完成车管所维修改造、完成软件维保及办公楼日常维护工作。</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服务水平提升情况</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项目的实施为考生提供了</w:t>
            </w:r>
            <w:r>
              <w:rPr>
                <w:rFonts w:hint="eastAsia" w:ascii="宋体" w:hAnsi="宋体" w:eastAsia="宋体" w:cs="宋体"/>
                <w:color w:val="000000"/>
                <w:kern w:val="0"/>
                <w:sz w:val="22"/>
                <w:szCs w:val="22"/>
                <w:lang w:eastAsia="zh-CN" w:bidi="ar"/>
              </w:rPr>
              <w:t>更好地</w:t>
            </w:r>
            <w:r>
              <w:rPr>
                <w:rFonts w:hint="eastAsia" w:ascii="宋体" w:hAnsi="宋体" w:eastAsia="宋体" w:cs="宋体"/>
                <w:color w:val="000000"/>
                <w:kern w:val="0"/>
                <w:sz w:val="22"/>
                <w:szCs w:val="22"/>
                <w:lang w:bidi="ar"/>
              </w:rPr>
              <w:t>考试条件。</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项目可持续时间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项目可持续时间长</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民辅警满意度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98</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交管支队购买社会化考场</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52.00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为进一步规范我盟机动车驾驶人考试场的管理和使用，完成向社会购买考试场服务，以满足本地区考试业务的需求，更好地服务广大群众。</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四类车型科目二年考试人次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0.3</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万人</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一二类车型科目二年考试人次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0.18</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万人</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三类车型科目三年考试人次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万人</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三类车型科目二年考试人次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万人</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政府采购率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购置验收通过率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购买考场服务需要时间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四类车型科目二年考试人次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元/人次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一二类车型科目二年考试人次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元/人次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三类车型科目三年考试人次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元/人次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三类车型科目二年考试人次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元/人次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经济效益提升情况</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提高考生考试质量及效率，带来一定的经济效益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1628"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公共服务水平提升情况</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提高公安交通科学化、现代化管理水平，方便广大考生就近考试，为群众提供</w:t>
            </w:r>
            <w:r>
              <w:rPr>
                <w:rFonts w:hint="eastAsia" w:ascii="宋体" w:hAnsi="宋体" w:eastAsia="宋体" w:cs="宋体"/>
                <w:color w:val="000000"/>
                <w:kern w:val="0"/>
                <w:sz w:val="22"/>
                <w:szCs w:val="22"/>
                <w:lang w:eastAsia="zh-CN" w:bidi="ar"/>
              </w:rPr>
              <w:t>更好地</w:t>
            </w:r>
            <w:r>
              <w:rPr>
                <w:rFonts w:hint="eastAsia" w:ascii="宋体" w:hAnsi="宋体" w:eastAsia="宋体" w:cs="宋体"/>
                <w:color w:val="000000"/>
                <w:kern w:val="0"/>
                <w:sz w:val="22"/>
                <w:szCs w:val="22"/>
                <w:lang w:bidi="ar"/>
              </w:rPr>
              <w:t>服务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项目可持续时间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项目可持续时间长</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考生满意度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98</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交管支队第三方服务费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完成支付因法律业务而产生的法律顾问费、劳务费等用。</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法律顾问人数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劳务费支付次数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费用支付率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交管支队第三方服务费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完成支付因法律业务而产生的法律顾问费、劳务费等用。</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费用支付时间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法律顾问成本</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劳务费成本</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公共服务水平提升情况</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提升法制能力，</w:t>
            </w:r>
            <w:r>
              <w:rPr>
                <w:rFonts w:hint="eastAsia" w:ascii="宋体" w:hAnsi="宋体" w:eastAsia="宋体" w:cs="宋体"/>
                <w:color w:val="000000"/>
                <w:kern w:val="0"/>
                <w:sz w:val="22"/>
                <w:szCs w:val="22"/>
                <w:lang w:eastAsia="zh-CN" w:bidi="ar"/>
              </w:rPr>
              <w:t>更好地为</w:t>
            </w:r>
            <w:r>
              <w:rPr>
                <w:rFonts w:hint="eastAsia" w:ascii="宋体" w:hAnsi="宋体" w:eastAsia="宋体" w:cs="宋体"/>
                <w:color w:val="000000"/>
                <w:kern w:val="0"/>
                <w:sz w:val="22"/>
                <w:szCs w:val="22"/>
                <w:lang w:bidi="ar"/>
              </w:rPr>
              <w:t>群众提供服务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办公人员满意度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99</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购置交管业务专用设备</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31.10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购置车驾管业务专用证件打印机、色带，事故处理工作专用道路绘图仪、防闯入设备、执法记录仪等专用设备，确保各项工作顺利完成。</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车管所购置专用设备种类</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种</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事故大队购置专用设备种类</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种</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秩序大队购置专用设备种类</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种</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督察大队购置专用设备种类</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种</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验收合格率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采购需要时间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车管所购置专用设备所需金额</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77650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督察大队购置专用设备所需金额</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7500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秩序大队购置专用设备所需金额</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28700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事故大队购置专用设备所需金额</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198000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经济效益提升情况</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设备的购置提高了工作效率，为经济效益提升提供一定支持</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公共服务水平提升情况</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提升工作效率，</w:t>
            </w:r>
            <w:r>
              <w:rPr>
                <w:rFonts w:hint="eastAsia" w:ascii="宋体" w:hAnsi="宋体" w:eastAsia="宋体" w:cs="宋体"/>
                <w:color w:val="000000"/>
                <w:kern w:val="0"/>
                <w:sz w:val="22"/>
                <w:szCs w:val="22"/>
                <w:lang w:eastAsia="zh-CN" w:bidi="ar"/>
              </w:rPr>
              <w:t>更好地为</w:t>
            </w:r>
            <w:r>
              <w:rPr>
                <w:rFonts w:hint="eastAsia" w:ascii="宋体" w:hAnsi="宋体" w:eastAsia="宋体" w:cs="宋体"/>
                <w:color w:val="000000"/>
                <w:kern w:val="0"/>
                <w:sz w:val="22"/>
                <w:szCs w:val="22"/>
                <w:lang w:bidi="ar"/>
              </w:rPr>
              <w:t>群众提供服务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项目可持续时间长</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办公人员满意度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99</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购置车驾管业务所需各类半成品</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600.00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为保障我支队车驾管业务的正常办理和有序进行，完成订购机动车号牌及其相关配套产品，机动车驾驶证、行驶证及其它必需证件相关产品。</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年检标志</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万个</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车辆牌照半成品</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万副</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购置车驾管业务所需各类半成品</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600.00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为保障我支队车驾管业务的正常办理和有序进行，完成订购机动车号牌及其相关配套产品，机动车驾驶证、行驶证及其它必需证件相关产品。</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机动车驾驶证芯及行驶证芯</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万个</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机动车登记证书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万个</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机动车临时牌照</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万副</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机动车驾驶证皮及行驶证皮</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万个</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车辆固封装置</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万个</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购置机动车号牌及其相关配套产品验收通过率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99</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购置专用材料需要时间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车辆固封装置</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0.85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元/枚</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机动车驾驶证皮及行驶证皮</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0.75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元/个</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机动车临时牌照</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元/副</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年检标志</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0.25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元/张</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机动车登记证书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元/个</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机动车驾驶证芯及行驶证芯</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车辆牌照半成品</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元/张</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经济效益提升情况</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提高业务办理效率，带来一定的经济效益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业务保障能力提升情况</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确保办事效率，为群众提供更高效的服务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项目可持续时间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工作人员满意度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98</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警务辅助人员（辅警）经费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2,923.50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辅警人员经费2882.23万元、福利费41.2万元。</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辅警人数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412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辅警人员经费保障情况</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足额发放</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辅警人员经费发放时间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按月发放</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平均人员经费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5829.75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元/人/月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公务费定额</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元/人/年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警务辅助人员（辅警）经费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2,923.50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辅警人员经费2882.23万元、福利费41.2万元。</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公安队伍应急处突能力</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辅警满意度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DNA理化实验室耗材</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为全盟各类案件DNA、理化检验和Y库续建提供耗材支持，为服务民生、案件破获提供技术支持。</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理化实验室耗材</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盒</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合格率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采购时间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使用时间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理化实验室耗材</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检验鉴定</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为案件破获持续技术支撑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为服务民生持续技术支撑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办案民辅警满意度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特警队员装备被装费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充分发挥公安特警队伍在维护社会治安秩序、打击违法犯罪和反恐、防爆、处置突发事件中的攻坚突击作用，提高特警业务水平能力，强化应急处突能力。</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购置服装数量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反恐排爆安检破拆侦查警务装备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资金使用率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装备使用期间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反恐排爆安检破拆侦查警务装备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服装购置总成本</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维护社会治安稳定能力</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有效提升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发挥作用期间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特种训练保障费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为提高特警业务水平，强化应急处突能力，培养一批具有专业警务技能的优秀特警队员， 2023年拟计划培养特种车辆驾驶员、破拆小组一组包括破拆训练所用防盗门、防盗窗、防盗门锁等）、排爆手及为应对各种环境变化导致的各项技能培训等。</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特种车辆驾驶员</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破拆小组一组</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排爆手</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特种训练保障费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为提高特警业务水平，强化应急处突能力，培养一批具有专业警务技能的优秀特警队员， 2023年拟计划培养特种车辆驾驶员、破拆小组一组包括破拆训练所用防盗门、防盗窗、防盗门锁等）、排爆手及为应对各种环境变化导致的各项技能培训等。</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培训次数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特警队员培训率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完成时间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特种车辆驾驶员培训费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破拆小组培训费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排爆手培训费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特警实战技能应急处突能力</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有效提升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发挥作用期间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队员满意度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反恐怖工作经费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为了深入贯彻落实全国、全区公安工作会议精神，进一步统筹全盟公安装备建设布局，集中力量推进一批具有全局性、基础性、关键性和先导性作用的重点装备建设项目，切实把公安装备建设“十四五”规划重点项目建设落</w:t>
            </w:r>
            <w:bookmarkStart w:id="0" w:name="_GoBack"/>
            <w:bookmarkEnd w:id="0"/>
            <w:r>
              <w:rPr>
                <w:rFonts w:hint="eastAsia" w:ascii="宋体" w:hAnsi="宋体" w:eastAsia="宋体" w:cs="宋体"/>
                <w:color w:val="000000"/>
                <w:kern w:val="0"/>
                <w:sz w:val="22"/>
                <w:szCs w:val="22"/>
                <w:lang w:bidi="ar"/>
              </w:rPr>
              <w:t>到实处，建设一处特警支队反恐怖实验室建设。</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反恐怖应急演练</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资金使用率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工作持续时间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反恐怖人力情报和重点阵地建设</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反恐怖基础摸排和专案线索核查侦察</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3.75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反恐怖应急演练</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反恐怖宣传和重点目标防范</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3.75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处置暴乱骚乱事件的攻坚处突能力</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有效提升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发挥作用期间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特警队员满意度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全盟公安民警培训费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完成本年度政治轮训、警衔晋升培训、教官培训及各类公安业务培训，录制精品慕课及微课。</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精品慕课</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节</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微课</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节</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培训期数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期</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培训班平均每期人数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全盟公安民警培训费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完成本年度政治轮训、警衔晋升培训、教官培训及各类公安业务培训，录制精品慕课及微课。</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培训班平均培训天数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天</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精品慕课</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50000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元/节</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微课</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元/节</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培训成本</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元/人/天/期</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培训民辅警应急处突能力提升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培训民辅警业务技能提升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培训学员满意度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警务实战训练装备费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提升我盟公安民警警务实战能力；保障培训工作顺利进行，需购进配套警务实战训练装备。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训练装备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项</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训练设备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项</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合格率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采购时间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训练装备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训练设备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民辅警业务素质能力</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有效提升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受训学员</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2023年工作运行经费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有效改善支队办公办案条件，为业务工作提供了有力保障，提高业务水平，打击环食药领域违法犯罪</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彩色打印机</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台</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笔记本电脑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台</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台式电脑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台</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业务培训次数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会议召开次数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保密柜</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个</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外出侦查办案次数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业务宣传次数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2023年工作运行经费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有效改善支队办公办案条件，为业务工作提供了有力保障，提高业务水平，打击环食药领域违法犯罪</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保障业务工作正常运行率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指定年度内完成</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保密柜</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彩色打印机</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0.3</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笔记本电脑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业务费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台式电脑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保障业务运行社会效益增长率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保障业务运行可持续影响率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民警工作满意率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野生动植物保护工作经费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巩固林业生态文明建设成果、督促指导全盟各旗县完成各自承担的非法占用林地肆意破坏森林和医生动植物资源、打击严重破坏生态资源违法犯罪行为。</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全盟范围巡护野生动物次数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58</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定点巡护覆盖率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98</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全年对野生动物医疗覆盖率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救助野生动物医疗费疾病监测防控费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2万元</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巡查野生动物候鸟迁徙差旅费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1万元</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巡查野生动物候鸟迁徙公务运行费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1万元</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促进我盟生态建设水平</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保护我盟动植物资源不受影响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稳固我盟生态建设成果</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群众满意度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旅店业治安管理信息系统运维服务</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105.80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目标1：为落实《中华人民共和国治安管理处罚法》旅店业住宿登记实名制度，提供重点人员、吸贩毒人员、在逃人员预警信息，为全盟民警提供报警短信。</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互联网云服务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短信服务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旅店业治安管理信息系统运维服务</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105.80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目标1：为落实《中华人民共和国治安管理处罚法》旅店业住宿登记实名制度，提供重点人员、吸贩毒人员、在逃人员预警信息，为全盟民警提供报警短信。</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旅店业治安管理信息系统服务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政府采购率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使用期限</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旅店业治安管理信息系统服务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88.18</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短信服务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0.06</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互联网云服务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16.42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落实旅店业住宿登记实名制完成旅店业治安要素采集</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旅店业治安管理信息系统可持续使用</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企业满意度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民警满意度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禁毒经费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在缉毒执法、毒品预防教育、吸毒人员管控、踏查铲毒、易制毒化学品管理、业务培训等各项禁毒工作有效开展提供有力保障</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禁种铲毒</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业务培训</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吸毒人员管控大排查每季度开展</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毒品预防教育每季度开展</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缉毒执法</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易制毒化学品管理</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经费使用率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经费到位率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禁毒经费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禁毒保障</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缉毒执法</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毒品预防教育每季度开展</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禁毒经费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在缉毒执法、毒品预防教育、吸毒人员管控、踏查铲毒、易制毒化学品管理、业务培训等各项禁毒工作有效开展提供有力保障</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易制毒化学品管理</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禁种铲毒</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业务培训</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吸毒人员管控大排查每季度开展</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本省戒毒人员戒毒成功率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有效提升戒毒成效</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禁毒装备使用</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禁毒公益宣传片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受众满意度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民警满意度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公安机关应急物资储备经费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加强公安机关应急物资储备管理，规范公安机关应急物资的购置、储备、调用和经费管理，保障公安机关处置突发事件的物资需要。</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防疫物资</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批</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后勤生活保障物资</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批</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其他物资</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批</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物资质量合格率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物资配置到位时间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防疫物资</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万/批</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后勤生活保障物资</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万/批</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其他物资</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万/批</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提高应急处突能力维护社会治安</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应急物资储备使用周期</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民警对物资配备满意度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购置执法执勤用车及警用摩托</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1,223.00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为全面提高执法执勤能力建设，按照专题会议研究确定，全盟公安机关拟采购执法执勤车辆287台、警用巡逻摩托车325台</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警用巡逻摩托车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325台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执法执勤车辆</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287台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购置执法执勤用车及警用摩托</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1,223.00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为全面提高执法执勤能力建设，按照专题会议研究确定，全盟公安机关拟采购执法执勤车辆287台、警用巡逻摩托车325台</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采购合格率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经费使用周期</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2022年3-12月</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警用巡逻摩托车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400万元</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执法执勤车辆</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823万元</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提高执法执勤能力</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经费可持续使用</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民警使用满意程度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工勤编被装购置费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锡盟公安局根据从优待警相关规定及自身情况，采购民警被装，配齐未列入被装保障民警所需被装，保障民警执法执勤及执行任务过程中所需，有效开展公安执法执勤工作，维护社会秩序稳定。</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民警所需被装人数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被装质量合格率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被装配置到位时间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民警被装所费用</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保障执法执勤效率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被装可持续使用年限</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民警对被装配备满意度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智慧公安</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2,199.37</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按照公安部大数据战略、自治区公安厅建设，根据《内蒙古“智慧公安”建设指导意见（试行）》规划，结合锡盟实际，深度融入锡盟大数据产业创新发展战略，制定锡盟“社会公共安全管理能力智能化服务项目”建设，为“北疆云·智慧公安”提供基础保障。</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业务应用体系</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智能感知体系</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支撑能力体系</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基础设施体系</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服务购买采购合格率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建设工作</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2023年年末完成</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支撑能力体系</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457.9</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业务应用体系</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1227.6</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基础设施体系</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230.1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智慧公安</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2,199.37</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按照公安部大数据战略、自治区公安厅建设，根据《内蒙古“智慧公安”建设指导意见（试行）》规划，结合锡盟实际，深度融入锡盟大数据产业创新发展战略，制定锡盟“社会公共安全管理能力智能化服务项目”建设，为“北疆云·智慧公安”提供基础保障。</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智能感知体系</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283.77</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提高社会治安立体化法治化专业化智能化水平</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智能化服务使用周期</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各警种部门使用满意率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新招录辅警办公设备购置费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101.20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2022年3月10日盟行署第6次常务会议同意，新招录辅警122人，需购置相应办公设备以便进一步开展机关工作。</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办公打印机</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台</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办公电脑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台</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办公桌椅</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合格率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采购时间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办公桌椅单价</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办公电脑单价</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5500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办公打印机单价</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提高治安应急处突能力</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提高机关工作运行效率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办公设备辅警满意度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环食药快检室建设经费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项目实施，将加强环食药侦支队快检设备装备水平，为快速打击环食药领域违法犯罪，提供技术支撑。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环食药快检室建设数量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批</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环食药快检室正常投入使用率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规定年度内完成</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快检室建设维修成本</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环食药快检室基础设施建设</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提升打击环食药领域违法犯罪速度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生态效益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提升野生动植物检验保护速度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提升国有资产资源保护效率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环食药快检室建设经费</w:t>
            </w:r>
          </w:p>
        </w:tc>
        <w:tc>
          <w:tcPr>
            <w:tcW w:w="6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200.00</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项目实施，将加强环食药侦支队快检设备装备水平，为快速打击环食药领域违法犯罪，提供技术支撑。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提升民辅警办公效率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视频侦查二级实验室</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600.00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建设公安机关全国二级视频侦查实验室，为服务民生、社会稳定、案件破获、检验鉴定做到有效技术支撑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视频侦查检索识别系统</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图像清晰化处理系统</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人像同一认定系统</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图像真实性检验系统</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人脸车辆快速检索系统</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合格率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采购率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建设时间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视频侦查检索识别系统单价</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图像清晰化处理系统单价</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人像同一认定系统单价</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图像真实性检验系统单价</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人脸车辆快速检索系统单价</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案件破获检验鉴定能力提升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服务民生减少犯罪能力提升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民辅警满意度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DNA实验室升级</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560.00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DNA实验室升级，为服务民生、社会稳定、案件破获、检验鉴定做到有效技术支撑，增加二代全基因测序仪、快速DNA检验仪、大体系疑难案件检材提取仪。</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二代全基因测序仪</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快速检验仪</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大体系疑难案件检材提取仪</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采购率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合格率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建设时间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DNA实验室升级</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560.00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DNA实验室升级，为服务民生、社会稳定、案件破获、检验鉴定做到有效技术支撑，增加二代全基因测序仪、快速DNA检验仪、大体系疑难案件检材提取仪。</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快速检验仪单价</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大体系疑难案件检材提取仪单价</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二代全基因测序仪单价</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案件破获检验鉴定能力提升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服务民生降低犯罪效率提升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民辅警满意度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疫情防控救治费用</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119001-锡林郭勒盟公安局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专项资金项目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36.00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保障民辅警勤务基本费用，民警就餐支出19.3万元，购置防疫物资8.52万元，生活物资保障支出1.78万元、燃油费6.5万元。疫情防控期间共出动警力476人，承担方舱医院、卡口、转运等勤务工作，餐费按80元/人/天测算。</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疫情防控出动警力</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476</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勤务到位率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民辅警就餐费用</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19.3</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生活物资保障费用</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1.78</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防疫物资购置费用</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8.52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燃油费用</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疫情防控社会稳定率提升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疫情防控传播阻击率提升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人民群众满意度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警务辅助人员经费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219.90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警务助理人员人数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警务辅助人员经费保障率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警务辅助人员经费时间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警务辅助人员平均所需经费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7.48</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万元/人/年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公务费定额</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0.25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万元/人/年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警务辅助人员工会经费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0.09</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万元/人/年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警服辅助人员平均福利费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万元/人/年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维护社会和谐稳定</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814"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警务辅助人员经费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219.90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激发警务辅助人员工资积极性高效完成工作任务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556.90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保障警务辅助人员工资、五险一金及日常运转等</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警务辅助人员人数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76</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警务辅助人员资金使用率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警务辅助人员资金保障率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支付资金时间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警务辅助人员使用资金时间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养老保险及其他各项社会保险</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99.55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人员日常经费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福利费及工会经费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65.68</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住房公积金</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39.27</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警务辅助人员工资</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410.49</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警务辅助人员专项资金使用</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保障警务辅助人员日常运转，配合纪委完成留置看护任务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eastAsia="zh-CN" w:bidi="ar"/>
              </w:rPr>
              <w:t>更好地</w:t>
            </w:r>
            <w:r>
              <w:rPr>
                <w:rFonts w:hint="eastAsia" w:ascii="宋体" w:hAnsi="宋体" w:eastAsia="宋体" w:cs="宋体"/>
                <w:color w:val="000000"/>
                <w:kern w:val="0"/>
                <w:sz w:val="22"/>
                <w:szCs w:val="22"/>
                <w:lang w:bidi="ar"/>
              </w:rPr>
              <w:t>配合纪委监委完成留置看护任务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为持续开展反腐败斗争贡献力量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108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对提高留置看护队伍工作效率正规化专业化等持续影响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定性</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提升队伍效率及正规化专业化程度明显</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szCs w:val="22"/>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工勤编及辅警被装购置费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工勤民警辅警被装人数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36</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警务辅助人员服装配备率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百分比</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服装购买完成时间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服装采购成本</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树立良好人民警察良好形象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民警辅警对被装配备满意度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百分比</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智能枪弹库改造升级建设</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58.00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智能枪弹库改造升级建设</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个</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采购率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合格率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建设时间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采购时间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库房改造验收费用</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库房土建修缮工程</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20.37</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枪弹库安防报警配套设备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23.27</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枪弹库配套设备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65.5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有效打击违法犯罪活动</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有效打击违法犯罪活动</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生态效益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有效打击违法犯罪活动</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更好提高查破案件工作能力</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辖区群众满意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打击网络赌博和网络传销办案经费</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侦破案件数量</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件</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破案率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经费到位时间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差旅费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委托业务费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为人民群众挽回经济损失成功率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提升社会和谐稳定率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经费可持续使用</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民警办案经费使用</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全盟警务助理人员</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119002-锡林郭勒盟公安局阿尔善分局</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专项资金项目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12.42</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根据《锡林郭勒盟嘎查（村）警务助理管理办法》（锡党政法【2020】32号），保障警务助理人员经费全额到位。</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警务助理人员</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工资补贴到位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人身意外险及服装被装补贴到位率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工资补贴到位时间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人身意外保险及服装被装补贴到位时间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警务助理人员所需经费</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13800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元/人/年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保障执法执勤效率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提高嘎查村社会治理工作效率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警务助理人员服装被装使用</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81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警务助理人员对服装被装配备满意度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留置被装资金</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购买被装，形成留置看护队伍统一标识，树立人民警察良好形象，同时保障民警及辅警采购被子、褥子、床垫、枕头等用品</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留置看护民辅警人数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134</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人</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宿舍用品</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134</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服装发放率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百分比</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民辅警服装</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134</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套</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质量指标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民辅警被装配备率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百分比</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被装质量合格率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百分比</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民辅警被装购买完成时间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月</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民辅警被装发放时间</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成本指标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民辅警服装价格</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40.2</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宿舍用品价格</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9.36</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被装采购成本</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49.56</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万元</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支付被装成本比例</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百分比</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留置看护民辅警形象树立</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百分比</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留置被装资金</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119007-锡林郭勒盟公安局留置看护监管中心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部门预算项目</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16.00</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购买被装，形成留置看护队伍统一标识，树立人民警察良好形象，同时保障民警及辅警采购被子、褥子、床垫、枕头等用品</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社会效益</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留置看护民辅警被装</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百分比</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可持续影响</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树立良好民警察形象</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年</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满意度指标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服务对象满意度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留置看护民辅警满意度</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百分比</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在职失业保险单位部分</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119008-锡林郭勒盟公安交管机动车驾驶员考试中心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0.77</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119009-锡林郭勒盟公安局互联网监控中心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2.45</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在职绩效工资</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119008-锡林郭勒盟公安交管机动车驾驶员考试中心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60.22</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119009-锡林郭勒盟公安局互联网监控中心</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工资福利支出</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194.35</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严格执行相关政策，保障工资及时发放、足额发放，预算编制科学合理，减少结余资金</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产出指标</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科目调整次数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次</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足额保障率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时效指标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发放及时率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正向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szCs w:val="2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经济效益指标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结余率=结余数/预算数</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反向</w:t>
            </w: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小于等于</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22.5</w:t>
            </w:r>
          </w:p>
        </w:tc>
      </w:tr>
      <w:tr>
        <w:tblPrEx>
          <w:tblCellMar>
            <w:top w:w="0" w:type="dxa"/>
            <w:left w:w="0" w:type="dxa"/>
            <w:bottom w:w="0" w:type="dxa"/>
            <w:right w:w="0" w:type="dxa"/>
          </w:tblCellMar>
        </w:tblPrEx>
        <w:trPr>
          <w:trHeight w:val="683"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合  计</w:t>
            </w:r>
          </w:p>
        </w:tc>
        <w:tc>
          <w:tcPr>
            <w:tcW w:w="6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b/>
                <w:color w:val="000000"/>
                <w:sz w:val="24"/>
                <w:szCs w:val="24"/>
              </w:rPr>
            </w:pPr>
          </w:p>
        </w:tc>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25,260.14</w:t>
            </w:r>
          </w:p>
        </w:tc>
        <w:tc>
          <w:tcPr>
            <w:tcW w:w="4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r>
    </w:tbl>
    <w:p>
      <w:pPr>
        <w:pStyle w:val="2"/>
        <w:snapToGrid w:val="0"/>
        <w:ind w:left="0" w:leftChars="0" w:firstLine="0"/>
        <w:rPr>
          <w:rFonts w:hint="default"/>
        </w:rPr>
      </w:pPr>
    </w:p>
    <w:p>
      <w:pPr>
        <w:pStyle w:val="2"/>
        <w:snapToGrid w:val="0"/>
        <w:ind w:left="0" w:leftChars="0" w:firstLine="0"/>
        <w:rPr>
          <w:rFonts w:hint="default"/>
        </w:rPr>
      </w:pPr>
    </w:p>
    <w:tbl>
      <w:tblPr>
        <w:tblStyle w:val="19"/>
        <w:tblW w:w="9780" w:type="dxa"/>
        <w:tblInd w:w="0" w:type="dxa"/>
        <w:tblLayout w:type="autofit"/>
        <w:tblCellMar>
          <w:top w:w="0" w:type="dxa"/>
          <w:left w:w="0" w:type="dxa"/>
          <w:bottom w:w="0" w:type="dxa"/>
          <w:right w:w="0" w:type="dxa"/>
        </w:tblCellMar>
      </w:tblPr>
      <w:tblGrid>
        <w:gridCol w:w="595"/>
        <w:gridCol w:w="442"/>
        <w:gridCol w:w="500"/>
        <w:gridCol w:w="1264"/>
        <w:gridCol w:w="407"/>
        <w:gridCol w:w="341"/>
        <w:gridCol w:w="1161"/>
        <w:gridCol w:w="1378"/>
        <w:gridCol w:w="860"/>
        <w:gridCol w:w="860"/>
        <w:gridCol w:w="237"/>
        <w:gridCol w:w="237"/>
        <w:gridCol w:w="237"/>
        <w:gridCol w:w="237"/>
        <w:gridCol w:w="237"/>
        <w:gridCol w:w="237"/>
        <w:gridCol w:w="237"/>
        <w:gridCol w:w="313"/>
      </w:tblGrid>
      <w:tr>
        <w:tblPrEx>
          <w:tblCellMar>
            <w:top w:w="0" w:type="dxa"/>
            <w:left w:w="0" w:type="dxa"/>
            <w:bottom w:w="0" w:type="dxa"/>
            <w:right w:w="0" w:type="dxa"/>
          </w:tblCellMar>
        </w:tblPrEx>
        <w:trPr>
          <w:trHeight w:val="454" w:hRule="atLeast"/>
        </w:trPr>
        <w:tc>
          <w:tcPr>
            <w:tcW w:w="581" w:type="dxa"/>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表12</w:t>
            </w:r>
          </w:p>
        </w:tc>
        <w:tc>
          <w:tcPr>
            <w:tcW w:w="432"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489"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47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c>
          <w:tcPr>
            <w:tcW w:w="397"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33"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132"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343"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8"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838"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231"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231"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231"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231"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232"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232"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232"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07" w:type="dxa"/>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p>
        </w:tc>
      </w:tr>
      <w:tr>
        <w:tblPrEx>
          <w:tblCellMar>
            <w:top w:w="0" w:type="dxa"/>
            <w:left w:w="0" w:type="dxa"/>
            <w:bottom w:w="0" w:type="dxa"/>
            <w:right w:w="0" w:type="dxa"/>
          </w:tblCellMar>
        </w:tblPrEx>
        <w:trPr>
          <w:trHeight w:val="1140" w:hRule="atLeast"/>
        </w:trPr>
        <w:tc>
          <w:tcPr>
            <w:tcW w:w="7015" w:type="dxa"/>
            <w:gridSpan w:val="9"/>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4"/>
                <w:szCs w:val="34"/>
              </w:rPr>
            </w:pPr>
            <w:r>
              <w:rPr>
                <w:rFonts w:hint="eastAsia" w:ascii="黑体" w:hAnsi="宋体" w:eastAsia="黑体" w:cs="黑体"/>
                <w:color w:val="000000"/>
                <w:kern w:val="0"/>
                <w:sz w:val="34"/>
                <w:szCs w:val="34"/>
                <w:lang w:bidi="ar"/>
              </w:rPr>
              <w:t>政府采购预算表</w:t>
            </w:r>
          </w:p>
        </w:tc>
        <w:tc>
          <w:tcPr>
            <w:tcW w:w="2765" w:type="dxa"/>
            <w:gridSpan w:val="9"/>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4"/>
                <w:szCs w:val="34"/>
              </w:rPr>
            </w:pPr>
            <w:r>
              <w:rPr>
                <w:rFonts w:hint="eastAsia" w:ascii="黑体" w:hAnsi="宋体" w:eastAsia="黑体" w:cs="黑体"/>
                <w:color w:val="000000"/>
                <w:kern w:val="0"/>
                <w:sz w:val="34"/>
                <w:szCs w:val="34"/>
                <w:lang w:bidi="ar"/>
              </w:rPr>
              <w:t>政府采购预算表</w:t>
            </w:r>
          </w:p>
        </w:tc>
      </w:tr>
      <w:tr>
        <w:tblPrEx>
          <w:tblCellMar>
            <w:top w:w="0" w:type="dxa"/>
            <w:left w:w="0" w:type="dxa"/>
            <w:bottom w:w="0" w:type="dxa"/>
            <w:right w:w="0" w:type="dxa"/>
          </w:tblCellMar>
        </w:tblPrEx>
        <w:trPr>
          <w:trHeight w:val="454" w:hRule="atLeast"/>
        </w:trPr>
        <w:tc>
          <w:tcPr>
            <w:tcW w:w="7015" w:type="dxa"/>
            <w:gridSpan w:val="9"/>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1069" w:type="dxa"/>
            <w:gridSpan w:val="2"/>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231"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231"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231"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232"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232"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232"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szCs w:val="22"/>
              </w:rPr>
            </w:pPr>
          </w:p>
        </w:tc>
        <w:tc>
          <w:tcPr>
            <w:tcW w:w="307" w:type="dxa"/>
            <w:tcBorders>
              <w:top w:val="nil"/>
              <w:left w:val="nil"/>
              <w:bottom w:val="nil"/>
              <w:right w:val="nil"/>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单位:元</w:t>
            </w:r>
          </w:p>
        </w:tc>
      </w:tr>
      <w:tr>
        <w:tblPrEx>
          <w:tblCellMar>
            <w:top w:w="0" w:type="dxa"/>
            <w:left w:w="0" w:type="dxa"/>
            <w:bottom w:w="0" w:type="dxa"/>
            <w:right w:w="0" w:type="dxa"/>
          </w:tblCellMar>
        </w:tblPrEx>
        <w:trPr>
          <w:trHeight w:val="57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部门（单位）代码</w:t>
            </w:r>
          </w:p>
        </w:tc>
        <w:tc>
          <w:tcPr>
            <w:tcW w:w="43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部门（单位）名称</w:t>
            </w:r>
          </w:p>
        </w:tc>
        <w:tc>
          <w:tcPr>
            <w:tcW w:w="48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项目名称</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采购品目编码</w:t>
            </w:r>
          </w:p>
        </w:tc>
        <w:tc>
          <w:tcPr>
            <w:tcW w:w="39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采购品目</w:t>
            </w:r>
          </w:p>
        </w:tc>
        <w:tc>
          <w:tcPr>
            <w:tcW w:w="280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申报情况</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资金性质</w:t>
            </w:r>
          </w:p>
        </w:tc>
        <w:tc>
          <w:tcPr>
            <w:tcW w:w="2765"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资金性质</w:t>
            </w:r>
          </w:p>
        </w:tc>
      </w:tr>
      <w:tr>
        <w:tblPrEx>
          <w:tblCellMar>
            <w:top w:w="0" w:type="dxa"/>
            <w:left w:w="0" w:type="dxa"/>
            <w:bottom w:w="0" w:type="dxa"/>
            <w:right w:w="0" w:type="dxa"/>
          </w:tblCellMar>
        </w:tblPrEx>
        <w:trPr>
          <w:trHeight w:val="57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4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申请数量</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单价(元)</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金额(元)</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合计</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一般公共预算</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政府性基金预算</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国有资本经营预算</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财政专户管理资金</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事业收入</w:t>
            </w: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事业单位经营收入</w:t>
            </w: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上级补助收入</w:t>
            </w: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附属单位上缴收入</w:t>
            </w: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其他收入</w:t>
            </w: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2023年工作运行经费</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A02010105</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台式计算机</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40,000.00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4.00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4.00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2023年工作运行经费</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A02010108</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便携式计算机</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2023年工作运行经费</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A02021002</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A3彩色打印机</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0.60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0.60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2023年工作运行经费</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A05010504</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保密柜</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0.40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0.40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DNA实验室升级</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A02379900</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其他政法、检测设备</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5,600,000.00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5,600,000.00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560.00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560.00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DNA理化实验室耗材</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A02379900</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其他政法、检测设备</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1,400,000.00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1,400,000.00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140.00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140.00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交管支队购置办公设备</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A02010105</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台式计算机</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交管支队运转资金</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C08140199</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其他印刷服务</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250,000.00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250,000.00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25.00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25.00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新招录辅警办公设备购置费</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A02010105</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台式计算机</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7,500.00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375,000.00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37.50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37.50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新招录辅警办公设备购置费</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A02020400</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多功能一体机</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新招录辅警办公设备购置费</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A02021301</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碎纸机</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950.00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28,500.00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2.85</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2.85</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新招录辅警办公设备购置费</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A05010201</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办公桌</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60,000.00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6.00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6.00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新招录辅警办公设备购置费</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A05010301</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办公椅</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750.00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37,500.00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3.75</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3.75</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新招录辅警办公设备购置费</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A05010502</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文件柜</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84,000.00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8.40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8.40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旅店业治安管理信息系统运维服务</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C020604</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安全运维服务</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1,058,000.00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1,058,000.00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105.80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105.80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环食药快检室建设经费</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A02379900</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其他政法、检测设备</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1,900,000.00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1,900,000.00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190.00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190.00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视频侦查二级实验室</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A02379900</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其他政法、检测设备</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5,500,000.00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5,500,000.00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550.00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550.00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锡林郭勒盟公安局阿尔善分局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定额公用经费（2）</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C050301</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车辆维修和保养服务</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330,000.00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330,000.00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33.00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33.00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锡林郭勒盟公安局阿尔善分局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定额公用经费（2）</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C050302</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车辆加油服务</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250,000.00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250,000.00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25.00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25.00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119002</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锡林郭勒盟公安局阿尔善分局</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物业运维（含场所租赁）</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C1204</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物业管理服务</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1,184,000.00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1,184,000.00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118.40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118.40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锡林郭勒盟公安局留置看护监管中心</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定额公用经费（1）</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C08140199</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其他印刷服务</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锡林郭勒盟公安局留置看护监管中心</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定额公用经费（2）</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C050301</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车辆维修和保养服务</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3.00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锡林郭勒盟公安局留置看护监管中心</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定额公用经费（2）</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C050302</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车辆加油服务</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88,000.00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88,000.00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8.80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8.80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72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119007</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锡林郭勒盟公安局留置看护监管中心</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定额公用经费（2）</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C15040201</w:t>
            </w: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机动车保险服务</w:t>
            </w: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7,000.00</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0.70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0.70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683"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合  计</w:t>
            </w:r>
          </w:p>
        </w:tc>
        <w:tc>
          <w:tcPr>
            <w:tcW w:w="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258</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4"/>
                <w:szCs w:val="24"/>
              </w:rPr>
            </w:pP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18,452,000.00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1,845.20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1,845.20</w:t>
            </w: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2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c>
          <w:tcPr>
            <w:tcW w:w="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4"/>
                <w:szCs w:val="24"/>
              </w:rPr>
            </w:pPr>
          </w:p>
        </w:tc>
      </w:tr>
    </w:tbl>
    <w:p>
      <w:pPr>
        <w:pStyle w:val="2"/>
        <w:snapToGrid w:val="0"/>
        <w:ind w:left="0" w:leftChars="0" w:firstLine="0"/>
        <w:rPr>
          <w:rFonts w:hint="default"/>
        </w:rPr>
      </w:pPr>
    </w:p>
    <w:sectPr>
      <w:pgSz w:w="11910" w:h="16840"/>
      <w:pgMar w:top="1580" w:right="1080" w:bottom="280" w:left="1080" w:header="720" w:footer="720" w:gutter="0"/>
      <w:pgNumType w:fmt="numberInDash"/>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380BC4D-566C-4466-B075-4D0033A8E8ED}"/>
  </w:font>
  <w:font w:name="黑体">
    <w:panose1 w:val="02010609060101010101"/>
    <w:charset w:val="86"/>
    <w:family w:val="auto"/>
    <w:pitch w:val="default"/>
    <w:sig w:usb0="800002BF" w:usb1="38CF7CFA" w:usb2="00000016" w:usb3="00000000" w:csb0="00040001" w:csb1="00000000"/>
    <w:embedRegular r:id="rId2" w:fontKey="{F66743B6-1D2B-49B4-9BA7-D7CE1E8D07B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DFD19DE7-579C-4868-A1BF-8C8B9F93584E}"/>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decorative"/>
    <w:pitch w:val="default"/>
    <w:sig w:usb0="00000001" w:usb1="080E0000" w:usb2="00000000" w:usb3="00000000" w:csb0="00040000" w:csb1="00000000"/>
    <w:embedRegular r:id="rId4" w:fontKey="{C12989D5-49EB-41A1-AC27-1E349F1CD560}"/>
  </w:font>
  <w:font w:name="等线">
    <w:panose1 w:val="02010600030101010101"/>
    <w:charset w:val="86"/>
    <w:family w:val="auto"/>
    <w:pitch w:val="default"/>
    <w:sig w:usb0="A00002BF" w:usb1="38CF7CFA" w:usb2="00000016" w:usb3="00000000" w:csb0="0004000F" w:csb1="00000000"/>
    <w:embedRegular r:id="rId5" w:fontKey="{D38ED1AB-FDCF-4958-BFB5-5A3E55BEC7CF}"/>
  </w:font>
  <w:font w:name="Helvetica">
    <w:altName w:val="Arial"/>
    <w:panose1 w:val="020B0504020202020204"/>
    <w:charset w:val="00"/>
    <w:family w:val="swiss"/>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Tms Rmn">
    <w:altName w:val="Segoe Print"/>
    <w:panose1 w:val="02020603040505020304"/>
    <w:charset w:val="00"/>
    <w:family w:val="roman"/>
    <w:pitch w:val="default"/>
    <w:sig w:usb0="00000000" w:usb1="00000000" w:usb2="00000000" w:usb3="00000000" w:csb0="00000001" w:csb1="00000000"/>
  </w:font>
  <w:font w:name="Helv">
    <w:altName w:val="Segoe Print"/>
    <w:panose1 w:val="020B0604020202030204"/>
    <w:charset w:val="00"/>
    <w:family w:val="swiss"/>
    <w:pitch w:val="default"/>
    <w:sig w:usb0="00000000" w:usb1="00000000" w:usb2="00000000" w:usb3="00000000" w:csb0="00000001" w:csb1="00000000"/>
  </w:font>
  <w:font w:name="New York">
    <w:altName w:val="Times New Roman"/>
    <w:panose1 w:val="02040503060506020304"/>
    <w:charset w:val="00"/>
    <w:family w:val="roman"/>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embedRegular r:id="rId6" w:fontKey="{DA9EE4DB-5422-4288-AD6B-A96D10670847}"/>
  </w:font>
  <w:font w:name="仿宋">
    <w:panose1 w:val="02010609060101010101"/>
    <w:charset w:val="86"/>
    <w:family w:val="modern"/>
    <w:pitch w:val="default"/>
    <w:sig w:usb0="800002BF" w:usb1="38CF7CFA" w:usb2="00000016" w:usb3="00000000" w:csb0="00040001" w:csb1="00000000"/>
    <w:embedRegular r:id="rId7" w:fontKey="{DA564480-B9DB-45B2-8727-53A34C41176F}"/>
  </w:font>
  <w:font w:name="楷体_GB2312">
    <w:panose1 w:val="02010609030101010101"/>
    <w:charset w:val="86"/>
    <w:family w:val="modern"/>
    <w:pitch w:val="default"/>
    <w:sig w:usb0="00000001" w:usb1="080E0000" w:usb2="00000000" w:usb3="00000000" w:csb0="00040000" w:csb1="00000000"/>
    <w:embedRegular r:id="rId8" w:fontKey="{5E830983-ED11-4948-BE71-A7E6D3E1B58A}"/>
  </w:font>
  <w:font w:name="楷体">
    <w:panose1 w:val="02010609060101010101"/>
    <w:charset w:val="86"/>
    <w:family w:val="modern"/>
    <w:pitch w:val="default"/>
    <w:sig w:usb0="800002BF" w:usb1="38CF7CFA" w:usb2="00000016" w:usb3="00000000" w:csb0="00040001" w:csb1="00000000"/>
    <w:embedRegular r:id="rId9" w:fontKey="{592CFB81-3AF8-45AC-B2CB-2615414D4AA9}"/>
  </w:font>
  <w:font w:name="华文中宋">
    <w:panose1 w:val="02010600040101010101"/>
    <w:charset w:val="86"/>
    <w:family w:val="auto"/>
    <w:pitch w:val="default"/>
    <w:sig w:usb0="00000287" w:usb1="080F0000" w:usb2="00000000" w:usb3="00000000" w:csb0="0004009F" w:csb1="DFD70000"/>
    <w:embedRegular r:id="rId10" w:fontKey="{C3225D04-7775-462B-99F7-E71B78C1C16C}"/>
  </w:font>
  <w:font w:name="___WRD_EMBED_SUB_39">
    <w:panose1 w:val="02010600030101010101"/>
    <w:charset w:val="86"/>
    <w:family w:val="decorative"/>
    <w:pitch w:val="default"/>
    <w:sig w:usb0="00000003" w:usb1="288F0000" w:usb2="00000006" w:usb3="00000000" w:csb0="00040001" w:csb1="00000000"/>
    <w:embedRegular r:id="rId11" w:fontKey="{5F3518C0-DF38-44D3-A175-8243CB458AAF}"/>
  </w:font>
  <w:font w:name="Hiragino Sans GB">
    <w:altName w:val="Segoe Print"/>
    <w:panose1 w:val="00000000000000000000"/>
    <w:charset w:val="00"/>
    <w:family w:val="auto"/>
    <w:pitch w:val="default"/>
    <w:sig w:usb0="00000000" w:usb1="00000000" w:usb2="00000000" w:usb3="00000000" w:csb0="00000000" w:csb1="00000000"/>
    <w:embedRegular r:id="rId12" w:fontKey="{4DB02493-C941-41A8-921D-EF7103EF1D8A}"/>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- 46 -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TuoktAgAAW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od8sC1u9szxC&#10;R/G8XR0DBGx1jaJ0SvRaoePayvTTEVv6z30b9fhH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ZTuoktAgAAWQQAAA4AAAAAAAAAAQAgAAAAHwEAAGRycy9lMm9Eb2MueG1sUEsFBgAAAAAG&#10;AAYAWQEAAL4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- 46 -</w:t>
                    </w:r>
                    <w:r>
                      <w:fldChar w:fldCharType="end"/>
                    </w:r>
                  </w:p>
                </w:txbxContent>
              </v:textbox>
            </v:shape>
          </w:pict>
        </mc:Fallback>
      </mc:AlternateContent>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65B7C3"/>
    <w:multiLevelType w:val="singleLevel"/>
    <w:tmpl w:val="3265B7C3"/>
    <w:lvl w:ilvl="0" w:tentative="0">
      <w:start w:val="1"/>
      <w:numFmt w:val="chineseCounting"/>
      <w:suff w:val="nothing"/>
      <w:lvlText w:val="%1、"/>
      <w:lvlJc w:val="left"/>
      <w:rPr>
        <w:rFonts w:hint="eastAsia"/>
      </w:rPr>
    </w:lvl>
  </w:abstractNum>
  <w:abstractNum w:abstractNumId="1">
    <w:nsid w:val="4EC74364"/>
    <w:multiLevelType w:val="singleLevel"/>
    <w:tmpl w:val="4EC7436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0MTBkMDM5YWUzNTMzYWUzYjNmNDhhNzMzODQ1M2EifQ=="/>
  </w:docVars>
  <w:rsids>
    <w:rsidRoot w:val="00172A27"/>
    <w:rsid w:val="00000CBF"/>
    <w:rsid w:val="000034CD"/>
    <w:rsid w:val="00003B87"/>
    <w:rsid w:val="000106AF"/>
    <w:rsid w:val="00010F09"/>
    <w:rsid w:val="00010F57"/>
    <w:rsid w:val="00014729"/>
    <w:rsid w:val="000168E2"/>
    <w:rsid w:val="00016E30"/>
    <w:rsid w:val="0001778D"/>
    <w:rsid w:val="00023930"/>
    <w:rsid w:val="0002537D"/>
    <w:rsid w:val="000267C9"/>
    <w:rsid w:val="000316D6"/>
    <w:rsid w:val="0003305F"/>
    <w:rsid w:val="00034C3D"/>
    <w:rsid w:val="00035935"/>
    <w:rsid w:val="00035BD9"/>
    <w:rsid w:val="00037650"/>
    <w:rsid w:val="000408B3"/>
    <w:rsid w:val="000409C6"/>
    <w:rsid w:val="00040A7B"/>
    <w:rsid w:val="0004437D"/>
    <w:rsid w:val="00044D5A"/>
    <w:rsid w:val="000517C8"/>
    <w:rsid w:val="00052722"/>
    <w:rsid w:val="00052AB3"/>
    <w:rsid w:val="000530B5"/>
    <w:rsid w:val="000547DF"/>
    <w:rsid w:val="0005634A"/>
    <w:rsid w:val="00056E21"/>
    <w:rsid w:val="00063642"/>
    <w:rsid w:val="00063E27"/>
    <w:rsid w:val="00065474"/>
    <w:rsid w:val="00071596"/>
    <w:rsid w:val="00073EED"/>
    <w:rsid w:val="00080B1C"/>
    <w:rsid w:val="00082025"/>
    <w:rsid w:val="000843F5"/>
    <w:rsid w:val="00084B87"/>
    <w:rsid w:val="00084C61"/>
    <w:rsid w:val="00084EE5"/>
    <w:rsid w:val="00085C93"/>
    <w:rsid w:val="00087A5E"/>
    <w:rsid w:val="00090945"/>
    <w:rsid w:val="00094212"/>
    <w:rsid w:val="00094289"/>
    <w:rsid w:val="00094579"/>
    <w:rsid w:val="0009486F"/>
    <w:rsid w:val="00097AD5"/>
    <w:rsid w:val="00097E70"/>
    <w:rsid w:val="000A3463"/>
    <w:rsid w:val="000A3CBA"/>
    <w:rsid w:val="000B179A"/>
    <w:rsid w:val="000B19DD"/>
    <w:rsid w:val="000B271C"/>
    <w:rsid w:val="000B3090"/>
    <w:rsid w:val="000B395D"/>
    <w:rsid w:val="000B4C87"/>
    <w:rsid w:val="000B5E2F"/>
    <w:rsid w:val="000B75C9"/>
    <w:rsid w:val="000C2547"/>
    <w:rsid w:val="000C2657"/>
    <w:rsid w:val="000C3B4A"/>
    <w:rsid w:val="000C7570"/>
    <w:rsid w:val="000D1A18"/>
    <w:rsid w:val="000D4710"/>
    <w:rsid w:val="000E07AA"/>
    <w:rsid w:val="000E093A"/>
    <w:rsid w:val="000E597B"/>
    <w:rsid w:val="000E63BF"/>
    <w:rsid w:val="000F0BD4"/>
    <w:rsid w:val="000F344F"/>
    <w:rsid w:val="000F6C2D"/>
    <w:rsid w:val="000F7468"/>
    <w:rsid w:val="000F746A"/>
    <w:rsid w:val="00102140"/>
    <w:rsid w:val="00106E16"/>
    <w:rsid w:val="001114EC"/>
    <w:rsid w:val="00112A96"/>
    <w:rsid w:val="001133DF"/>
    <w:rsid w:val="00114F9E"/>
    <w:rsid w:val="001151B8"/>
    <w:rsid w:val="00122854"/>
    <w:rsid w:val="00122B22"/>
    <w:rsid w:val="00123EEA"/>
    <w:rsid w:val="00126508"/>
    <w:rsid w:val="001329DF"/>
    <w:rsid w:val="001342A7"/>
    <w:rsid w:val="001357A3"/>
    <w:rsid w:val="00142E3E"/>
    <w:rsid w:val="001432CD"/>
    <w:rsid w:val="0014381D"/>
    <w:rsid w:val="0014464F"/>
    <w:rsid w:val="00152205"/>
    <w:rsid w:val="00153AFD"/>
    <w:rsid w:val="00155332"/>
    <w:rsid w:val="00155E13"/>
    <w:rsid w:val="00157214"/>
    <w:rsid w:val="001602D6"/>
    <w:rsid w:val="00163244"/>
    <w:rsid w:val="00163F67"/>
    <w:rsid w:val="00172A27"/>
    <w:rsid w:val="001735FD"/>
    <w:rsid w:val="001738CA"/>
    <w:rsid w:val="00175368"/>
    <w:rsid w:val="001802D6"/>
    <w:rsid w:val="00191536"/>
    <w:rsid w:val="00193879"/>
    <w:rsid w:val="001940E1"/>
    <w:rsid w:val="00196BA0"/>
    <w:rsid w:val="0019719A"/>
    <w:rsid w:val="001A02B5"/>
    <w:rsid w:val="001A1BDF"/>
    <w:rsid w:val="001A2F89"/>
    <w:rsid w:val="001A3158"/>
    <w:rsid w:val="001A3CE2"/>
    <w:rsid w:val="001A5241"/>
    <w:rsid w:val="001B012D"/>
    <w:rsid w:val="001B0DDF"/>
    <w:rsid w:val="001B1449"/>
    <w:rsid w:val="001B3621"/>
    <w:rsid w:val="001B4457"/>
    <w:rsid w:val="001B5368"/>
    <w:rsid w:val="001B5EC9"/>
    <w:rsid w:val="001B7FCD"/>
    <w:rsid w:val="001C0CDF"/>
    <w:rsid w:val="001C4010"/>
    <w:rsid w:val="001C6BF1"/>
    <w:rsid w:val="001D3C7E"/>
    <w:rsid w:val="001D6D0B"/>
    <w:rsid w:val="001D7958"/>
    <w:rsid w:val="001E0433"/>
    <w:rsid w:val="001E0815"/>
    <w:rsid w:val="001E3429"/>
    <w:rsid w:val="001E68D8"/>
    <w:rsid w:val="001E76DB"/>
    <w:rsid w:val="001F4C1E"/>
    <w:rsid w:val="001F6B7A"/>
    <w:rsid w:val="00200204"/>
    <w:rsid w:val="002015D3"/>
    <w:rsid w:val="002039F1"/>
    <w:rsid w:val="002044DF"/>
    <w:rsid w:val="002049F7"/>
    <w:rsid w:val="0021312E"/>
    <w:rsid w:val="0021383F"/>
    <w:rsid w:val="00214BEE"/>
    <w:rsid w:val="0021585B"/>
    <w:rsid w:val="0021600A"/>
    <w:rsid w:val="0021726C"/>
    <w:rsid w:val="00217770"/>
    <w:rsid w:val="00220C2A"/>
    <w:rsid w:val="00221E65"/>
    <w:rsid w:val="002240B1"/>
    <w:rsid w:val="0022415F"/>
    <w:rsid w:val="00224835"/>
    <w:rsid w:val="00224F3D"/>
    <w:rsid w:val="00225C23"/>
    <w:rsid w:val="00233D9B"/>
    <w:rsid w:val="00236FA6"/>
    <w:rsid w:val="00240094"/>
    <w:rsid w:val="00241B6B"/>
    <w:rsid w:val="002431E6"/>
    <w:rsid w:val="0024416D"/>
    <w:rsid w:val="00244B90"/>
    <w:rsid w:val="00245FFD"/>
    <w:rsid w:val="0025052F"/>
    <w:rsid w:val="0025133B"/>
    <w:rsid w:val="002519F2"/>
    <w:rsid w:val="00251E52"/>
    <w:rsid w:val="00252024"/>
    <w:rsid w:val="00252295"/>
    <w:rsid w:val="002604EC"/>
    <w:rsid w:val="0026390E"/>
    <w:rsid w:val="00266811"/>
    <w:rsid w:val="00266E55"/>
    <w:rsid w:val="002670EA"/>
    <w:rsid w:val="00270D49"/>
    <w:rsid w:val="002742F8"/>
    <w:rsid w:val="002748BD"/>
    <w:rsid w:val="00274A4D"/>
    <w:rsid w:val="00274E33"/>
    <w:rsid w:val="00286355"/>
    <w:rsid w:val="00286B1A"/>
    <w:rsid w:val="00287D92"/>
    <w:rsid w:val="00290958"/>
    <w:rsid w:val="00291FC4"/>
    <w:rsid w:val="002926AE"/>
    <w:rsid w:val="00293A42"/>
    <w:rsid w:val="00293F3B"/>
    <w:rsid w:val="00294D1F"/>
    <w:rsid w:val="002A1A3B"/>
    <w:rsid w:val="002A25F0"/>
    <w:rsid w:val="002A38DC"/>
    <w:rsid w:val="002A3F94"/>
    <w:rsid w:val="002A4CC2"/>
    <w:rsid w:val="002B0E96"/>
    <w:rsid w:val="002B21CC"/>
    <w:rsid w:val="002B3658"/>
    <w:rsid w:val="002B37C5"/>
    <w:rsid w:val="002B7E88"/>
    <w:rsid w:val="002D028A"/>
    <w:rsid w:val="002D2D64"/>
    <w:rsid w:val="002D3180"/>
    <w:rsid w:val="002D4EA7"/>
    <w:rsid w:val="002D6124"/>
    <w:rsid w:val="002D6167"/>
    <w:rsid w:val="002D70B8"/>
    <w:rsid w:val="002D7791"/>
    <w:rsid w:val="002D7AEB"/>
    <w:rsid w:val="002D7FE5"/>
    <w:rsid w:val="002F0AEA"/>
    <w:rsid w:val="002F0CEB"/>
    <w:rsid w:val="002F1022"/>
    <w:rsid w:val="002F2712"/>
    <w:rsid w:val="002F73C2"/>
    <w:rsid w:val="002F7AA1"/>
    <w:rsid w:val="0030209D"/>
    <w:rsid w:val="00304A27"/>
    <w:rsid w:val="0030703E"/>
    <w:rsid w:val="00307477"/>
    <w:rsid w:val="003115CC"/>
    <w:rsid w:val="00313750"/>
    <w:rsid w:val="00316EA0"/>
    <w:rsid w:val="00321A3C"/>
    <w:rsid w:val="0033160F"/>
    <w:rsid w:val="00331DB0"/>
    <w:rsid w:val="003337F4"/>
    <w:rsid w:val="00334CE7"/>
    <w:rsid w:val="00335EEB"/>
    <w:rsid w:val="00337D32"/>
    <w:rsid w:val="003406D1"/>
    <w:rsid w:val="0034673B"/>
    <w:rsid w:val="00351751"/>
    <w:rsid w:val="00351CBC"/>
    <w:rsid w:val="00352172"/>
    <w:rsid w:val="00355342"/>
    <w:rsid w:val="00356692"/>
    <w:rsid w:val="00356F2E"/>
    <w:rsid w:val="003575C9"/>
    <w:rsid w:val="0036025D"/>
    <w:rsid w:val="00361339"/>
    <w:rsid w:val="003617B4"/>
    <w:rsid w:val="003631E0"/>
    <w:rsid w:val="003655C7"/>
    <w:rsid w:val="003666F6"/>
    <w:rsid w:val="00367F5C"/>
    <w:rsid w:val="00367FEB"/>
    <w:rsid w:val="00370C21"/>
    <w:rsid w:val="0037119D"/>
    <w:rsid w:val="00371460"/>
    <w:rsid w:val="00371E38"/>
    <w:rsid w:val="00374C99"/>
    <w:rsid w:val="00374EC2"/>
    <w:rsid w:val="00375717"/>
    <w:rsid w:val="00377F83"/>
    <w:rsid w:val="00385C9F"/>
    <w:rsid w:val="00385D9C"/>
    <w:rsid w:val="00386A78"/>
    <w:rsid w:val="00387B4F"/>
    <w:rsid w:val="00387FDC"/>
    <w:rsid w:val="003900E4"/>
    <w:rsid w:val="003908AD"/>
    <w:rsid w:val="003944BB"/>
    <w:rsid w:val="003945B5"/>
    <w:rsid w:val="00394D62"/>
    <w:rsid w:val="00395D0B"/>
    <w:rsid w:val="00396786"/>
    <w:rsid w:val="00397362"/>
    <w:rsid w:val="003A003A"/>
    <w:rsid w:val="003A1185"/>
    <w:rsid w:val="003A3E3C"/>
    <w:rsid w:val="003A4972"/>
    <w:rsid w:val="003B4A14"/>
    <w:rsid w:val="003B5570"/>
    <w:rsid w:val="003C31AB"/>
    <w:rsid w:val="003C35CD"/>
    <w:rsid w:val="003C43EA"/>
    <w:rsid w:val="003C4F65"/>
    <w:rsid w:val="003C53D2"/>
    <w:rsid w:val="003C7866"/>
    <w:rsid w:val="003D0971"/>
    <w:rsid w:val="003D3C90"/>
    <w:rsid w:val="003D5CBF"/>
    <w:rsid w:val="003E02C3"/>
    <w:rsid w:val="003E18C9"/>
    <w:rsid w:val="003F567D"/>
    <w:rsid w:val="003F7782"/>
    <w:rsid w:val="00400588"/>
    <w:rsid w:val="00406AC9"/>
    <w:rsid w:val="0041073B"/>
    <w:rsid w:val="0041167C"/>
    <w:rsid w:val="004138A8"/>
    <w:rsid w:val="0041426C"/>
    <w:rsid w:val="00416FDF"/>
    <w:rsid w:val="00417B37"/>
    <w:rsid w:val="0042054B"/>
    <w:rsid w:val="00420D95"/>
    <w:rsid w:val="004253B8"/>
    <w:rsid w:val="00425ED7"/>
    <w:rsid w:val="00426740"/>
    <w:rsid w:val="00427C2F"/>
    <w:rsid w:val="0043128C"/>
    <w:rsid w:val="00431801"/>
    <w:rsid w:val="00434D44"/>
    <w:rsid w:val="0044228B"/>
    <w:rsid w:val="00442688"/>
    <w:rsid w:val="00442AED"/>
    <w:rsid w:val="00442D5D"/>
    <w:rsid w:val="00444B82"/>
    <w:rsid w:val="004459F0"/>
    <w:rsid w:val="00454633"/>
    <w:rsid w:val="00454737"/>
    <w:rsid w:val="00455BF8"/>
    <w:rsid w:val="00456DB3"/>
    <w:rsid w:val="00456EAD"/>
    <w:rsid w:val="004604FE"/>
    <w:rsid w:val="004611A8"/>
    <w:rsid w:val="00461737"/>
    <w:rsid w:val="00467117"/>
    <w:rsid w:val="00467D70"/>
    <w:rsid w:val="00467DC5"/>
    <w:rsid w:val="004702DB"/>
    <w:rsid w:val="00473D33"/>
    <w:rsid w:val="004769DB"/>
    <w:rsid w:val="00481EB5"/>
    <w:rsid w:val="00482B89"/>
    <w:rsid w:val="004833E7"/>
    <w:rsid w:val="00483401"/>
    <w:rsid w:val="00491B17"/>
    <w:rsid w:val="004931F8"/>
    <w:rsid w:val="00494023"/>
    <w:rsid w:val="004967F7"/>
    <w:rsid w:val="004970AB"/>
    <w:rsid w:val="00497241"/>
    <w:rsid w:val="004A1F81"/>
    <w:rsid w:val="004A20B6"/>
    <w:rsid w:val="004A2789"/>
    <w:rsid w:val="004A2DF3"/>
    <w:rsid w:val="004A2FCA"/>
    <w:rsid w:val="004A3875"/>
    <w:rsid w:val="004A7AF4"/>
    <w:rsid w:val="004B048E"/>
    <w:rsid w:val="004B143B"/>
    <w:rsid w:val="004B174D"/>
    <w:rsid w:val="004B5933"/>
    <w:rsid w:val="004C500C"/>
    <w:rsid w:val="004C5FFC"/>
    <w:rsid w:val="004C74F7"/>
    <w:rsid w:val="004D1253"/>
    <w:rsid w:val="004D158E"/>
    <w:rsid w:val="004D281F"/>
    <w:rsid w:val="004D2861"/>
    <w:rsid w:val="004D5666"/>
    <w:rsid w:val="004D6BB1"/>
    <w:rsid w:val="004D7A03"/>
    <w:rsid w:val="004D7DBF"/>
    <w:rsid w:val="004E0454"/>
    <w:rsid w:val="004E06ED"/>
    <w:rsid w:val="004E1457"/>
    <w:rsid w:val="004E4A43"/>
    <w:rsid w:val="004E4BBF"/>
    <w:rsid w:val="004F2CDD"/>
    <w:rsid w:val="004F4D87"/>
    <w:rsid w:val="004F55CD"/>
    <w:rsid w:val="004F58A0"/>
    <w:rsid w:val="004F5F12"/>
    <w:rsid w:val="004F6692"/>
    <w:rsid w:val="004F77B0"/>
    <w:rsid w:val="00501EEF"/>
    <w:rsid w:val="00502A31"/>
    <w:rsid w:val="00505021"/>
    <w:rsid w:val="00506790"/>
    <w:rsid w:val="00510EFF"/>
    <w:rsid w:val="00510F7D"/>
    <w:rsid w:val="00511B53"/>
    <w:rsid w:val="005146EE"/>
    <w:rsid w:val="005159EE"/>
    <w:rsid w:val="005160E3"/>
    <w:rsid w:val="005161E3"/>
    <w:rsid w:val="00516B40"/>
    <w:rsid w:val="005203F0"/>
    <w:rsid w:val="00521E09"/>
    <w:rsid w:val="00525EB0"/>
    <w:rsid w:val="00535551"/>
    <w:rsid w:val="0053664B"/>
    <w:rsid w:val="00540718"/>
    <w:rsid w:val="00540B71"/>
    <w:rsid w:val="00541F46"/>
    <w:rsid w:val="0054292B"/>
    <w:rsid w:val="005440BF"/>
    <w:rsid w:val="0054661A"/>
    <w:rsid w:val="00552574"/>
    <w:rsid w:val="00554837"/>
    <w:rsid w:val="00554DCA"/>
    <w:rsid w:val="00556C59"/>
    <w:rsid w:val="00557E0E"/>
    <w:rsid w:val="005604D0"/>
    <w:rsid w:val="005614CC"/>
    <w:rsid w:val="005615F3"/>
    <w:rsid w:val="0056225D"/>
    <w:rsid w:val="00562E92"/>
    <w:rsid w:val="005639FA"/>
    <w:rsid w:val="0056420B"/>
    <w:rsid w:val="00564ABA"/>
    <w:rsid w:val="005653F5"/>
    <w:rsid w:val="00571BB6"/>
    <w:rsid w:val="00572A14"/>
    <w:rsid w:val="0057572A"/>
    <w:rsid w:val="00576A02"/>
    <w:rsid w:val="0058236D"/>
    <w:rsid w:val="00582BA2"/>
    <w:rsid w:val="00583D19"/>
    <w:rsid w:val="0058789A"/>
    <w:rsid w:val="00593F60"/>
    <w:rsid w:val="00594E72"/>
    <w:rsid w:val="00594E89"/>
    <w:rsid w:val="00595732"/>
    <w:rsid w:val="005957A8"/>
    <w:rsid w:val="005A0020"/>
    <w:rsid w:val="005A0592"/>
    <w:rsid w:val="005A09E0"/>
    <w:rsid w:val="005A1BC7"/>
    <w:rsid w:val="005A7383"/>
    <w:rsid w:val="005B155E"/>
    <w:rsid w:val="005B1651"/>
    <w:rsid w:val="005B1D05"/>
    <w:rsid w:val="005B544A"/>
    <w:rsid w:val="005B570B"/>
    <w:rsid w:val="005B5ECD"/>
    <w:rsid w:val="005C5D3B"/>
    <w:rsid w:val="005C773C"/>
    <w:rsid w:val="005D2118"/>
    <w:rsid w:val="005D476C"/>
    <w:rsid w:val="005D5AEF"/>
    <w:rsid w:val="005E031D"/>
    <w:rsid w:val="005E2226"/>
    <w:rsid w:val="005F007E"/>
    <w:rsid w:val="005F22D5"/>
    <w:rsid w:val="005F2659"/>
    <w:rsid w:val="005F3198"/>
    <w:rsid w:val="005F5238"/>
    <w:rsid w:val="005F5B86"/>
    <w:rsid w:val="00603A8C"/>
    <w:rsid w:val="00607135"/>
    <w:rsid w:val="00610D76"/>
    <w:rsid w:val="0061425B"/>
    <w:rsid w:val="00615CCA"/>
    <w:rsid w:val="00616504"/>
    <w:rsid w:val="00616551"/>
    <w:rsid w:val="00617C3C"/>
    <w:rsid w:val="00623384"/>
    <w:rsid w:val="006236AD"/>
    <w:rsid w:val="006242A3"/>
    <w:rsid w:val="0063195F"/>
    <w:rsid w:val="00632944"/>
    <w:rsid w:val="006355A9"/>
    <w:rsid w:val="00637A4F"/>
    <w:rsid w:val="00641CD5"/>
    <w:rsid w:val="00642BB6"/>
    <w:rsid w:val="00644031"/>
    <w:rsid w:val="00644FBC"/>
    <w:rsid w:val="00647134"/>
    <w:rsid w:val="00652DB9"/>
    <w:rsid w:val="0065703E"/>
    <w:rsid w:val="006575E7"/>
    <w:rsid w:val="00657673"/>
    <w:rsid w:val="00661E32"/>
    <w:rsid w:val="00662CCA"/>
    <w:rsid w:val="00662EC6"/>
    <w:rsid w:val="00662F26"/>
    <w:rsid w:val="00665B56"/>
    <w:rsid w:val="006720DF"/>
    <w:rsid w:val="00672743"/>
    <w:rsid w:val="00681E9C"/>
    <w:rsid w:val="00682B2E"/>
    <w:rsid w:val="00683341"/>
    <w:rsid w:val="006853C1"/>
    <w:rsid w:val="0068695A"/>
    <w:rsid w:val="00686C54"/>
    <w:rsid w:val="00687D34"/>
    <w:rsid w:val="00691B56"/>
    <w:rsid w:val="00691CC7"/>
    <w:rsid w:val="00691D88"/>
    <w:rsid w:val="00693C36"/>
    <w:rsid w:val="0069508B"/>
    <w:rsid w:val="00695904"/>
    <w:rsid w:val="006966EC"/>
    <w:rsid w:val="0069730F"/>
    <w:rsid w:val="00697930"/>
    <w:rsid w:val="006A0A1B"/>
    <w:rsid w:val="006A1B40"/>
    <w:rsid w:val="006A29F4"/>
    <w:rsid w:val="006A33FD"/>
    <w:rsid w:val="006A4D49"/>
    <w:rsid w:val="006A5098"/>
    <w:rsid w:val="006A623D"/>
    <w:rsid w:val="006B1149"/>
    <w:rsid w:val="006B1F4E"/>
    <w:rsid w:val="006B35D8"/>
    <w:rsid w:val="006B5EC7"/>
    <w:rsid w:val="006B6C41"/>
    <w:rsid w:val="006C0F17"/>
    <w:rsid w:val="006C3341"/>
    <w:rsid w:val="006C3359"/>
    <w:rsid w:val="006C4A23"/>
    <w:rsid w:val="006C5697"/>
    <w:rsid w:val="006C6FF2"/>
    <w:rsid w:val="006C79FA"/>
    <w:rsid w:val="006C7ECE"/>
    <w:rsid w:val="006D10E1"/>
    <w:rsid w:val="006D3BB4"/>
    <w:rsid w:val="006D4EAB"/>
    <w:rsid w:val="006F04BC"/>
    <w:rsid w:val="006F520F"/>
    <w:rsid w:val="00700A16"/>
    <w:rsid w:val="00701E0C"/>
    <w:rsid w:val="0070236E"/>
    <w:rsid w:val="00702E1F"/>
    <w:rsid w:val="00705D96"/>
    <w:rsid w:val="00706BD6"/>
    <w:rsid w:val="00710AA1"/>
    <w:rsid w:val="00710B15"/>
    <w:rsid w:val="00710DBC"/>
    <w:rsid w:val="00710F2F"/>
    <w:rsid w:val="00711981"/>
    <w:rsid w:val="00712513"/>
    <w:rsid w:val="00714FCB"/>
    <w:rsid w:val="00716714"/>
    <w:rsid w:val="00717855"/>
    <w:rsid w:val="007208BC"/>
    <w:rsid w:val="007223AD"/>
    <w:rsid w:val="0072313B"/>
    <w:rsid w:val="0073016A"/>
    <w:rsid w:val="007319CE"/>
    <w:rsid w:val="0073502E"/>
    <w:rsid w:val="00735453"/>
    <w:rsid w:val="0074153A"/>
    <w:rsid w:val="00741A58"/>
    <w:rsid w:val="007438FA"/>
    <w:rsid w:val="007444F9"/>
    <w:rsid w:val="00745662"/>
    <w:rsid w:val="00746BB0"/>
    <w:rsid w:val="007500F5"/>
    <w:rsid w:val="007503B4"/>
    <w:rsid w:val="00751B12"/>
    <w:rsid w:val="007525B4"/>
    <w:rsid w:val="0075361E"/>
    <w:rsid w:val="00755B39"/>
    <w:rsid w:val="00756505"/>
    <w:rsid w:val="007602DD"/>
    <w:rsid w:val="00760CD7"/>
    <w:rsid w:val="0076688E"/>
    <w:rsid w:val="007720CC"/>
    <w:rsid w:val="0077226B"/>
    <w:rsid w:val="00773DB6"/>
    <w:rsid w:val="0077514A"/>
    <w:rsid w:val="007752D5"/>
    <w:rsid w:val="00781279"/>
    <w:rsid w:val="00783AFE"/>
    <w:rsid w:val="007904FF"/>
    <w:rsid w:val="007925EB"/>
    <w:rsid w:val="00796798"/>
    <w:rsid w:val="00797B28"/>
    <w:rsid w:val="007A038A"/>
    <w:rsid w:val="007A1E1B"/>
    <w:rsid w:val="007A23C5"/>
    <w:rsid w:val="007A3D48"/>
    <w:rsid w:val="007A5961"/>
    <w:rsid w:val="007A62AF"/>
    <w:rsid w:val="007A6303"/>
    <w:rsid w:val="007A73B9"/>
    <w:rsid w:val="007B0811"/>
    <w:rsid w:val="007B12CC"/>
    <w:rsid w:val="007B31EB"/>
    <w:rsid w:val="007B425E"/>
    <w:rsid w:val="007C1D53"/>
    <w:rsid w:val="007C22F2"/>
    <w:rsid w:val="007C3D31"/>
    <w:rsid w:val="007C4FA1"/>
    <w:rsid w:val="007D2F2B"/>
    <w:rsid w:val="007D48A4"/>
    <w:rsid w:val="007D719A"/>
    <w:rsid w:val="007E11AF"/>
    <w:rsid w:val="007E1A50"/>
    <w:rsid w:val="007E36AC"/>
    <w:rsid w:val="007E4B97"/>
    <w:rsid w:val="007E5353"/>
    <w:rsid w:val="007E55B7"/>
    <w:rsid w:val="007E6392"/>
    <w:rsid w:val="007F42D9"/>
    <w:rsid w:val="007F5799"/>
    <w:rsid w:val="007F5BF8"/>
    <w:rsid w:val="007F7B66"/>
    <w:rsid w:val="00801DE2"/>
    <w:rsid w:val="00802AAD"/>
    <w:rsid w:val="008038C9"/>
    <w:rsid w:val="0080646E"/>
    <w:rsid w:val="00806C2A"/>
    <w:rsid w:val="008077DA"/>
    <w:rsid w:val="008141B6"/>
    <w:rsid w:val="008153A1"/>
    <w:rsid w:val="00825BFE"/>
    <w:rsid w:val="00825C8F"/>
    <w:rsid w:val="00826B5E"/>
    <w:rsid w:val="00831380"/>
    <w:rsid w:val="00831843"/>
    <w:rsid w:val="00832D6F"/>
    <w:rsid w:val="008330BB"/>
    <w:rsid w:val="00833CAD"/>
    <w:rsid w:val="008406FC"/>
    <w:rsid w:val="00840AA3"/>
    <w:rsid w:val="008410E6"/>
    <w:rsid w:val="00841318"/>
    <w:rsid w:val="00841E77"/>
    <w:rsid w:val="008421E5"/>
    <w:rsid w:val="00845E45"/>
    <w:rsid w:val="008512E3"/>
    <w:rsid w:val="00851C1E"/>
    <w:rsid w:val="00853166"/>
    <w:rsid w:val="008545A3"/>
    <w:rsid w:val="00856CD9"/>
    <w:rsid w:val="00862F0E"/>
    <w:rsid w:val="00863E6B"/>
    <w:rsid w:val="008655F8"/>
    <w:rsid w:val="00867DAD"/>
    <w:rsid w:val="00867EAE"/>
    <w:rsid w:val="00870A99"/>
    <w:rsid w:val="00871458"/>
    <w:rsid w:val="00872CB6"/>
    <w:rsid w:val="00874F21"/>
    <w:rsid w:val="00882D02"/>
    <w:rsid w:val="00883213"/>
    <w:rsid w:val="0088340D"/>
    <w:rsid w:val="00884A1B"/>
    <w:rsid w:val="008923A4"/>
    <w:rsid w:val="008927E0"/>
    <w:rsid w:val="00893556"/>
    <w:rsid w:val="00893B88"/>
    <w:rsid w:val="008953C4"/>
    <w:rsid w:val="008A02F3"/>
    <w:rsid w:val="008A4193"/>
    <w:rsid w:val="008A4440"/>
    <w:rsid w:val="008A58B3"/>
    <w:rsid w:val="008B024E"/>
    <w:rsid w:val="008B039D"/>
    <w:rsid w:val="008B14E4"/>
    <w:rsid w:val="008B2C45"/>
    <w:rsid w:val="008B4190"/>
    <w:rsid w:val="008C0361"/>
    <w:rsid w:val="008C2670"/>
    <w:rsid w:val="008C6831"/>
    <w:rsid w:val="008C736D"/>
    <w:rsid w:val="008D30DD"/>
    <w:rsid w:val="008D35B6"/>
    <w:rsid w:val="008D5D5A"/>
    <w:rsid w:val="008D63C9"/>
    <w:rsid w:val="008D77B0"/>
    <w:rsid w:val="008E06A1"/>
    <w:rsid w:val="008E1673"/>
    <w:rsid w:val="008E6D68"/>
    <w:rsid w:val="008F4555"/>
    <w:rsid w:val="00900431"/>
    <w:rsid w:val="00902193"/>
    <w:rsid w:val="0090328C"/>
    <w:rsid w:val="00910123"/>
    <w:rsid w:val="00912961"/>
    <w:rsid w:val="00913386"/>
    <w:rsid w:val="00913F71"/>
    <w:rsid w:val="00914563"/>
    <w:rsid w:val="00916D35"/>
    <w:rsid w:val="00921822"/>
    <w:rsid w:val="00921960"/>
    <w:rsid w:val="0092196F"/>
    <w:rsid w:val="00923B67"/>
    <w:rsid w:val="00923F6C"/>
    <w:rsid w:val="00925D28"/>
    <w:rsid w:val="00927B48"/>
    <w:rsid w:val="00931166"/>
    <w:rsid w:val="00931A32"/>
    <w:rsid w:val="0093340A"/>
    <w:rsid w:val="00933955"/>
    <w:rsid w:val="00935A11"/>
    <w:rsid w:val="00936518"/>
    <w:rsid w:val="00937032"/>
    <w:rsid w:val="00937C98"/>
    <w:rsid w:val="0094258F"/>
    <w:rsid w:val="0094661D"/>
    <w:rsid w:val="009469B5"/>
    <w:rsid w:val="0095122D"/>
    <w:rsid w:val="00952194"/>
    <w:rsid w:val="00955087"/>
    <w:rsid w:val="0095730F"/>
    <w:rsid w:val="0096060D"/>
    <w:rsid w:val="00961C95"/>
    <w:rsid w:val="00962A5F"/>
    <w:rsid w:val="00963729"/>
    <w:rsid w:val="00963B0B"/>
    <w:rsid w:val="0096467C"/>
    <w:rsid w:val="00965969"/>
    <w:rsid w:val="00965DB7"/>
    <w:rsid w:val="009667C2"/>
    <w:rsid w:val="00967F39"/>
    <w:rsid w:val="00970038"/>
    <w:rsid w:val="00971D84"/>
    <w:rsid w:val="0097237D"/>
    <w:rsid w:val="009740A2"/>
    <w:rsid w:val="00976F17"/>
    <w:rsid w:val="00981972"/>
    <w:rsid w:val="0098245F"/>
    <w:rsid w:val="009855CA"/>
    <w:rsid w:val="00990F07"/>
    <w:rsid w:val="009932D0"/>
    <w:rsid w:val="0099472E"/>
    <w:rsid w:val="00996DA3"/>
    <w:rsid w:val="009A5F8F"/>
    <w:rsid w:val="009B0A61"/>
    <w:rsid w:val="009B109A"/>
    <w:rsid w:val="009B4531"/>
    <w:rsid w:val="009B5F75"/>
    <w:rsid w:val="009B6519"/>
    <w:rsid w:val="009B6C65"/>
    <w:rsid w:val="009B7836"/>
    <w:rsid w:val="009C164A"/>
    <w:rsid w:val="009D0A18"/>
    <w:rsid w:val="009D17E4"/>
    <w:rsid w:val="009D5A93"/>
    <w:rsid w:val="009D5BA5"/>
    <w:rsid w:val="009D64E2"/>
    <w:rsid w:val="009D657A"/>
    <w:rsid w:val="009D6BF5"/>
    <w:rsid w:val="009E0276"/>
    <w:rsid w:val="009E25B6"/>
    <w:rsid w:val="009E2A29"/>
    <w:rsid w:val="009E5F33"/>
    <w:rsid w:val="009E6791"/>
    <w:rsid w:val="009E7510"/>
    <w:rsid w:val="009F02C1"/>
    <w:rsid w:val="009F0BD2"/>
    <w:rsid w:val="009F1452"/>
    <w:rsid w:val="009F1BF8"/>
    <w:rsid w:val="009F1C9C"/>
    <w:rsid w:val="009F250C"/>
    <w:rsid w:val="009F275E"/>
    <w:rsid w:val="009F434C"/>
    <w:rsid w:val="009F7D34"/>
    <w:rsid w:val="00A00E7B"/>
    <w:rsid w:val="00A02520"/>
    <w:rsid w:val="00A02BAA"/>
    <w:rsid w:val="00A107BD"/>
    <w:rsid w:val="00A10D56"/>
    <w:rsid w:val="00A1218E"/>
    <w:rsid w:val="00A12C39"/>
    <w:rsid w:val="00A13A13"/>
    <w:rsid w:val="00A15326"/>
    <w:rsid w:val="00A16CEC"/>
    <w:rsid w:val="00A20ADC"/>
    <w:rsid w:val="00A26C91"/>
    <w:rsid w:val="00A26E9C"/>
    <w:rsid w:val="00A318E2"/>
    <w:rsid w:val="00A33F58"/>
    <w:rsid w:val="00A36055"/>
    <w:rsid w:val="00A40BC8"/>
    <w:rsid w:val="00A4369D"/>
    <w:rsid w:val="00A43B19"/>
    <w:rsid w:val="00A4472E"/>
    <w:rsid w:val="00A46D31"/>
    <w:rsid w:val="00A47EA4"/>
    <w:rsid w:val="00A5036F"/>
    <w:rsid w:val="00A503E5"/>
    <w:rsid w:val="00A509FD"/>
    <w:rsid w:val="00A53FF0"/>
    <w:rsid w:val="00A5430B"/>
    <w:rsid w:val="00A54456"/>
    <w:rsid w:val="00A5471E"/>
    <w:rsid w:val="00A551D7"/>
    <w:rsid w:val="00A55B27"/>
    <w:rsid w:val="00A55BDA"/>
    <w:rsid w:val="00A60C43"/>
    <w:rsid w:val="00A64596"/>
    <w:rsid w:val="00A67BE2"/>
    <w:rsid w:val="00A7238B"/>
    <w:rsid w:val="00A74820"/>
    <w:rsid w:val="00A76E41"/>
    <w:rsid w:val="00A776BC"/>
    <w:rsid w:val="00A8105F"/>
    <w:rsid w:val="00A81465"/>
    <w:rsid w:val="00A833A7"/>
    <w:rsid w:val="00A86AB0"/>
    <w:rsid w:val="00A87262"/>
    <w:rsid w:val="00A90F79"/>
    <w:rsid w:val="00A9323F"/>
    <w:rsid w:val="00A93929"/>
    <w:rsid w:val="00A9509B"/>
    <w:rsid w:val="00A963E4"/>
    <w:rsid w:val="00A97C90"/>
    <w:rsid w:val="00AA15A6"/>
    <w:rsid w:val="00AA182F"/>
    <w:rsid w:val="00AA3F58"/>
    <w:rsid w:val="00AA4870"/>
    <w:rsid w:val="00AA6B5D"/>
    <w:rsid w:val="00AB1D83"/>
    <w:rsid w:val="00AB5668"/>
    <w:rsid w:val="00AB587E"/>
    <w:rsid w:val="00AB5979"/>
    <w:rsid w:val="00AB6697"/>
    <w:rsid w:val="00AB6B32"/>
    <w:rsid w:val="00AC0A53"/>
    <w:rsid w:val="00AC0CA3"/>
    <w:rsid w:val="00AC24D8"/>
    <w:rsid w:val="00AC2F0E"/>
    <w:rsid w:val="00AC6329"/>
    <w:rsid w:val="00AC6B22"/>
    <w:rsid w:val="00AD13AD"/>
    <w:rsid w:val="00AE08D3"/>
    <w:rsid w:val="00AE225B"/>
    <w:rsid w:val="00AE46A4"/>
    <w:rsid w:val="00AE535D"/>
    <w:rsid w:val="00AE69CE"/>
    <w:rsid w:val="00AF08E9"/>
    <w:rsid w:val="00AF0B26"/>
    <w:rsid w:val="00AF0EBF"/>
    <w:rsid w:val="00AF2165"/>
    <w:rsid w:val="00AF6826"/>
    <w:rsid w:val="00B00877"/>
    <w:rsid w:val="00B02697"/>
    <w:rsid w:val="00B0719C"/>
    <w:rsid w:val="00B14CC8"/>
    <w:rsid w:val="00B17240"/>
    <w:rsid w:val="00B234C1"/>
    <w:rsid w:val="00B248CE"/>
    <w:rsid w:val="00B24E37"/>
    <w:rsid w:val="00B25020"/>
    <w:rsid w:val="00B256C8"/>
    <w:rsid w:val="00B256F6"/>
    <w:rsid w:val="00B272EE"/>
    <w:rsid w:val="00B302A1"/>
    <w:rsid w:val="00B31FCC"/>
    <w:rsid w:val="00B3557A"/>
    <w:rsid w:val="00B3740D"/>
    <w:rsid w:val="00B3776F"/>
    <w:rsid w:val="00B418AB"/>
    <w:rsid w:val="00B41ACE"/>
    <w:rsid w:val="00B4291F"/>
    <w:rsid w:val="00B42B7C"/>
    <w:rsid w:val="00B42F55"/>
    <w:rsid w:val="00B46CA3"/>
    <w:rsid w:val="00B5591E"/>
    <w:rsid w:val="00B565C7"/>
    <w:rsid w:val="00B56F47"/>
    <w:rsid w:val="00B608C5"/>
    <w:rsid w:val="00B61CEF"/>
    <w:rsid w:val="00B657D7"/>
    <w:rsid w:val="00B659E9"/>
    <w:rsid w:val="00B677D1"/>
    <w:rsid w:val="00B7130A"/>
    <w:rsid w:val="00B71CA8"/>
    <w:rsid w:val="00B753C1"/>
    <w:rsid w:val="00B82CCF"/>
    <w:rsid w:val="00B82FD8"/>
    <w:rsid w:val="00B83052"/>
    <w:rsid w:val="00B8677C"/>
    <w:rsid w:val="00B90FC3"/>
    <w:rsid w:val="00B92387"/>
    <w:rsid w:val="00B9395A"/>
    <w:rsid w:val="00B93A38"/>
    <w:rsid w:val="00B95280"/>
    <w:rsid w:val="00B9638C"/>
    <w:rsid w:val="00BA5133"/>
    <w:rsid w:val="00BA5885"/>
    <w:rsid w:val="00BA59F6"/>
    <w:rsid w:val="00BA6774"/>
    <w:rsid w:val="00BB0763"/>
    <w:rsid w:val="00BB0E01"/>
    <w:rsid w:val="00BB1CB2"/>
    <w:rsid w:val="00BB21F1"/>
    <w:rsid w:val="00BB4264"/>
    <w:rsid w:val="00BB4B2D"/>
    <w:rsid w:val="00BB6099"/>
    <w:rsid w:val="00BB6BDE"/>
    <w:rsid w:val="00BB702A"/>
    <w:rsid w:val="00BC0FBE"/>
    <w:rsid w:val="00BC1D98"/>
    <w:rsid w:val="00BC3F50"/>
    <w:rsid w:val="00BD324F"/>
    <w:rsid w:val="00BD3603"/>
    <w:rsid w:val="00BD702A"/>
    <w:rsid w:val="00BE0161"/>
    <w:rsid w:val="00BE1766"/>
    <w:rsid w:val="00BE3275"/>
    <w:rsid w:val="00BE36C6"/>
    <w:rsid w:val="00BE5F84"/>
    <w:rsid w:val="00BF04DA"/>
    <w:rsid w:val="00BF0DFB"/>
    <w:rsid w:val="00BF14CF"/>
    <w:rsid w:val="00BF48F2"/>
    <w:rsid w:val="00BF648F"/>
    <w:rsid w:val="00C00A12"/>
    <w:rsid w:val="00C01354"/>
    <w:rsid w:val="00C02E08"/>
    <w:rsid w:val="00C04FEC"/>
    <w:rsid w:val="00C05052"/>
    <w:rsid w:val="00C0544C"/>
    <w:rsid w:val="00C064AA"/>
    <w:rsid w:val="00C10643"/>
    <w:rsid w:val="00C15609"/>
    <w:rsid w:val="00C16EAB"/>
    <w:rsid w:val="00C23757"/>
    <w:rsid w:val="00C2432E"/>
    <w:rsid w:val="00C25332"/>
    <w:rsid w:val="00C25933"/>
    <w:rsid w:val="00C27C2B"/>
    <w:rsid w:val="00C30204"/>
    <w:rsid w:val="00C3318C"/>
    <w:rsid w:val="00C34F6D"/>
    <w:rsid w:val="00C36E23"/>
    <w:rsid w:val="00C3720A"/>
    <w:rsid w:val="00C41DCA"/>
    <w:rsid w:val="00C45720"/>
    <w:rsid w:val="00C50159"/>
    <w:rsid w:val="00C51934"/>
    <w:rsid w:val="00C549B2"/>
    <w:rsid w:val="00C55715"/>
    <w:rsid w:val="00C56FA8"/>
    <w:rsid w:val="00C61C00"/>
    <w:rsid w:val="00C62802"/>
    <w:rsid w:val="00C6346F"/>
    <w:rsid w:val="00C679E4"/>
    <w:rsid w:val="00C70292"/>
    <w:rsid w:val="00C73DB2"/>
    <w:rsid w:val="00C75067"/>
    <w:rsid w:val="00C75475"/>
    <w:rsid w:val="00C802CF"/>
    <w:rsid w:val="00C830BD"/>
    <w:rsid w:val="00C84E19"/>
    <w:rsid w:val="00C85194"/>
    <w:rsid w:val="00C87971"/>
    <w:rsid w:val="00C95F53"/>
    <w:rsid w:val="00C97F3E"/>
    <w:rsid w:val="00CA00FB"/>
    <w:rsid w:val="00CA0715"/>
    <w:rsid w:val="00CA11BC"/>
    <w:rsid w:val="00CA1CD2"/>
    <w:rsid w:val="00CA39D0"/>
    <w:rsid w:val="00CA48E6"/>
    <w:rsid w:val="00CA4E7E"/>
    <w:rsid w:val="00CA67C6"/>
    <w:rsid w:val="00CB14B8"/>
    <w:rsid w:val="00CB262F"/>
    <w:rsid w:val="00CB39DC"/>
    <w:rsid w:val="00CB4939"/>
    <w:rsid w:val="00CB5977"/>
    <w:rsid w:val="00CB5E07"/>
    <w:rsid w:val="00CB5FDB"/>
    <w:rsid w:val="00CC1DAA"/>
    <w:rsid w:val="00CC36CA"/>
    <w:rsid w:val="00CC6EF3"/>
    <w:rsid w:val="00CC7A2E"/>
    <w:rsid w:val="00CC7AEB"/>
    <w:rsid w:val="00CD27CB"/>
    <w:rsid w:val="00CD478B"/>
    <w:rsid w:val="00CD6BE5"/>
    <w:rsid w:val="00CD77F5"/>
    <w:rsid w:val="00CD7CD7"/>
    <w:rsid w:val="00CD7DD7"/>
    <w:rsid w:val="00CE0245"/>
    <w:rsid w:val="00CE47BF"/>
    <w:rsid w:val="00CE76D0"/>
    <w:rsid w:val="00CF43D3"/>
    <w:rsid w:val="00CF4997"/>
    <w:rsid w:val="00CF7256"/>
    <w:rsid w:val="00CF75BB"/>
    <w:rsid w:val="00D03579"/>
    <w:rsid w:val="00D04FCE"/>
    <w:rsid w:val="00D11D9E"/>
    <w:rsid w:val="00D13247"/>
    <w:rsid w:val="00D1341B"/>
    <w:rsid w:val="00D13E31"/>
    <w:rsid w:val="00D16614"/>
    <w:rsid w:val="00D2127E"/>
    <w:rsid w:val="00D228D1"/>
    <w:rsid w:val="00D22DFA"/>
    <w:rsid w:val="00D24B8C"/>
    <w:rsid w:val="00D26AA8"/>
    <w:rsid w:val="00D27019"/>
    <w:rsid w:val="00D315DA"/>
    <w:rsid w:val="00D3317F"/>
    <w:rsid w:val="00D360BE"/>
    <w:rsid w:val="00D40BC5"/>
    <w:rsid w:val="00D40F06"/>
    <w:rsid w:val="00D44057"/>
    <w:rsid w:val="00D44B67"/>
    <w:rsid w:val="00D44E81"/>
    <w:rsid w:val="00D4599E"/>
    <w:rsid w:val="00D47576"/>
    <w:rsid w:val="00D479E8"/>
    <w:rsid w:val="00D542F2"/>
    <w:rsid w:val="00D5493C"/>
    <w:rsid w:val="00D56F9B"/>
    <w:rsid w:val="00D61162"/>
    <w:rsid w:val="00D61BD1"/>
    <w:rsid w:val="00D631BE"/>
    <w:rsid w:val="00D635C4"/>
    <w:rsid w:val="00D65D0C"/>
    <w:rsid w:val="00D66AE2"/>
    <w:rsid w:val="00D66B0F"/>
    <w:rsid w:val="00D671EA"/>
    <w:rsid w:val="00D67CD0"/>
    <w:rsid w:val="00D7077E"/>
    <w:rsid w:val="00D72C3B"/>
    <w:rsid w:val="00D74180"/>
    <w:rsid w:val="00D744B4"/>
    <w:rsid w:val="00D7549F"/>
    <w:rsid w:val="00D77416"/>
    <w:rsid w:val="00D774D4"/>
    <w:rsid w:val="00D7757D"/>
    <w:rsid w:val="00D8023F"/>
    <w:rsid w:val="00D80950"/>
    <w:rsid w:val="00D8348B"/>
    <w:rsid w:val="00D868F2"/>
    <w:rsid w:val="00D86FDE"/>
    <w:rsid w:val="00D8757C"/>
    <w:rsid w:val="00D908D3"/>
    <w:rsid w:val="00D90C19"/>
    <w:rsid w:val="00D91C36"/>
    <w:rsid w:val="00D92910"/>
    <w:rsid w:val="00D94AE6"/>
    <w:rsid w:val="00D94BB9"/>
    <w:rsid w:val="00D95048"/>
    <w:rsid w:val="00DA1AE4"/>
    <w:rsid w:val="00DA283C"/>
    <w:rsid w:val="00DA437B"/>
    <w:rsid w:val="00DA78D7"/>
    <w:rsid w:val="00DB0831"/>
    <w:rsid w:val="00DB1859"/>
    <w:rsid w:val="00DB1D37"/>
    <w:rsid w:val="00DB3A56"/>
    <w:rsid w:val="00DB6FE7"/>
    <w:rsid w:val="00DC1D00"/>
    <w:rsid w:val="00DC2A9F"/>
    <w:rsid w:val="00DC552D"/>
    <w:rsid w:val="00DC79BA"/>
    <w:rsid w:val="00DC7B47"/>
    <w:rsid w:val="00DD1A5C"/>
    <w:rsid w:val="00DD1F41"/>
    <w:rsid w:val="00DD2D2C"/>
    <w:rsid w:val="00DD34E5"/>
    <w:rsid w:val="00DD3639"/>
    <w:rsid w:val="00DD4360"/>
    <w:rsid w:val="00DD6DD7"/>
    <w:rsid w:val="00DD6FD2"/>
    <w:rsid w:val="00DE1373"/>
    <w:rsid w:val="00DE1598"/>
    <w:rsid w:val="00DE21B5"/>
    <w:rsid w:val="00DE2EF0"/>
    <w:rsid w:val="00DE3CAA"/>
    <w:rsid w:val="00DE5A74"/>
    <w:rsid w:val="00DF0EBB"/>
    <w:rsid w:val="00DF22C3"/>
    <w:rsid w:val="00DF298C"/>
    <w:rsid w:val="00DF40A0"/>
    <w:rsid w:val="00DF4135"/>
    <w:rsid w:val="00DF5A45"/>
    <w:rsid w:val="00DF5CF2"/>
    <w:rsid w:val="00DF6369"/>
    <w:rsid w:val="00DF693A"/>
    <w:rsid w:val="00E0259E"/>
    <w:rsid w:val="00E0287C"/>
    <w:rsid w:val="00E0318A"/>
    <w:rsid w:val="00E04CC3"/>
    <w:rsid w:val="00E0593A"/>
    <w:rsid w:val="00E1000C"/>
    <w:rsid w:val="00E10BFF"/>
    <w:rsid w:val="00E1186D"/>
    <w:rsid w:val="00E1484A"/>
    <w:rsid w:val="00E152C9"/>
    <w:rsid w:val="00E2020D"/>
    <w:rsid w:val="00E21A06"/>
    <w:rsid w:val="00E2576F"/>
    <w:rsid w:val="00E257A3"/>
    <w:rsid w:val="00E30197"/>
    <w:rsid w:val="00E30704"/>
    <w:rsid w:val="00E30B21"/>
    <w:rsid w:val="00E344E1"/>
    <w:rsid w:val="00E34784"/>
    <w:rsid w:val="00E42B97"/>
    <w:rsid w:val="00E46AF8"/>
    <w:rsid w:val="00E47761"/>
    <w:rsid w:val="00E5409A"/>
    <w:rsid w:val="00E5458F"/>
    <w:rsid w:val="00E61333"/>
    <w:rsid w:val="00E6159D"/>
    <w:rsid w:val="00E62805"/>
    <w:rsid w:val="00E67AB7"/>
    <w:rsid w:val="00E743FC"/>
    <w:rsid w:val="00E760DC"/>
    <w:rsid w:val="00E772BA"/>
    <w:rsid w:val="00E80BCE"/>
    <w:rsid w:val="00E80EFF"/>
    <w:rsid w:val="00E81CF1"/>
    <w:rsid w:val="00E82532"/>
    <w:rsid w:val="00E855FA"/>
    <w:rsid w:val="00E85BD7"/>
    <w:rsid w:val="00E85F4F"/>
    <w:rsid w:val="00E87612"/>
    <w:rsid w:val="00E905AE"/>
    <w:rsid w:val="00E91E03"/>
    <w:rsid w:val="00E92ACD"/>
    <w:rsid w:val="00E974A2"/>
    <w:rsid w:val="00EA0415"/>
    <w:rsid w:val="00EA5AB5"/>
    <w:rsid w:val="00EA5D6A"/>
    <w:rsid w:val="00EA6950"/>
    <w:rsid w:val="00EB57E9"/>
    <w:rsid w:val="00EC05E9"/>
    <w:rsid w:val="00EC2A61"/>
    <w:rsid w:val="00EC2D7F"/>
    <w:rsid w:val="00EC614F"/>
    <w:rsid w:val="00EC6556"/>
    <w:rsid w:val="00ED1FD7"/>
    <w:rsid w:val="00ED3275"/>
    <w:rsid w:val="00ED3A25"/>
    <w:rsid w:val="00ED5234"/>
    <w:rsid w:val="00ED5C41"/>
    <w:rsid w:val="00EE1152"/>
    <w:rsid w:val="00EE2474"/>
    <w:rsid w:val="00EF28C5"/>
    <w:rsid w:val="00EF324E"/>
    <w:rsid w:val="00EF349C"/>
    <w:rsid w:val="00EF39B2"/>
    <w:rsid w:val="00EF39ED"/>
    <w:rsid w:val="00EF7E81"/>
    <w:rsid w:val="00F021CF"/>
    <w:rsid w:val="00F05B0F"/>
    <w:rsid w:val="00F1047D"/>
    <w:rsid w:val="00F12BB0"/>
    <w:rsid w:val="00F13DE3"/>
    <w:rsid w:val="00F13E79"/>
    <w:rsid w:val="00F16AF2"/>
    <w:rsid w:val="00F17BAE"/>
    <w:rsid w:val="00F2001D"/>
    <w:rsid w:val="00F20029"/>
    <w:rsid w:val="00F2201F"/>
    <w:rsid w:val="00F23852"/>
    <w:rsid w:val="00F24D86"/>
    <w:rsid w:val="00F318B8"/>
    <w:rsid w:val="00F323B7"/>
    <w:rsid w:val="00F33B15"/>
    <w:rsid w:val="00F341B8"/>
    <w:rsid w:val="00F417A3"/>
    <w:rsid w:val="00F42B7E"/>
    <w:rsid w:val="00F42EDB"/>
    <w:rsid w:val="00F44275"/>
    <w:rsid w:val="00F46C0C"/>
    <w:rsid w:val="00F5064E"/>
    <w:rsid w:val="00F55B72"/>
    <w:rsid w:val="00F6056C"/>
    <w:rsid w:val="00F60CB5"/>
    <w:rsid w:val="00F61581"/>
    <w:rsid w:val="00F62E7F"/>
    <w:rsid w:val="00F63BB9"/>
    <w:rsid w:val="00F658B9"/>
    <w:rsid w:val="00F67DBB"/>
    <w:rsid w:val="00F700AA"/>
    <w:rsid w:val="00F718B0"/>
    <w:rsid w:val="00F73A71"/>
    <w:rsid w:val="00F77D48"/>
    <w:rsid w:val="00F8293E"/>
    <w:rsid w:val="00F82BD4"/>
    <w:rsid w:val="00F84C94"/>
    <w:rsid w:val="00F90BB6"/>
    <w:rsid w:val="00F915D1"/>
    <w:rsid w:val="00F91939"/>
    <w:rsid w:val="00F93E86"/>
    <w:rsid w:val="00F9576D"/>
    <w:rsid w:val="00F95F0C"/>
    <w:rsid w:val="00F9732F"/>
    <w:rsid w:val="00FA0E7F"/>
    <w:rsid w:val="00FA3548"/>
    <w:rsid w:val="00FA4B38"/>
    <w:rsid w:val="00FA50EB"/>
    <w:rsid w:val="00FA6DC0"/>
    <w:rsid w:val="00FA7EB1"/>
    <w:rsid w:val="00FB1CEC"/>
    <w:rsid w:val="00FB419B"/>
    <w:rsid w:val="00FB46DC"/>
    <w:rsid w:val="00FB6F9F"/>
    <w:rsid w:val="00FB7A48"/>
    <w:rsid w:val="00FC12FE"/>
    <w:rsid w:val="00FC1489"/>
    <w:rsid w:val="00FC3441"/>
    <w:rsid w:val="00FD1ED3"/>
    <w:rsid w:val="00FD6C28"/>
    <w:rsid w:val="00FE1287"/>
    <w:rsid w:val="00FE310B"/>
    <w:rsid w:val="00FE39B9"/>
    <w:rsid w:val="00FE3BD9"/>
    <w:rsid w:val="00FE6AD7"/>
    <w:rsid w:val="00FF1BA9"/>
    <w:rsid w:val="00FF5290"/>
    <w:rsid w:val="00FF60DC"/>
    <w:rsid w:val="03C84930"/>
    <w:rsid w:val="03DF7E09"/>
    <w:rsid w:val="048320BB"/>
    <w:rsid w:val="04B563C2"/>
    <w:rsid w:val="05531A54"/>
    <w:rsid w:val="05F92C68"/>
    <w:rsid w:val="06571B7A"/>
    <w:rsid w:val="07241EA5"/>
    <w:rsid w:val="077111CE"/>
    <w:rsid w:val="0772575A"/>
    <w:rsid w:val="07DA3A8F"/>
    <w:rsid w:val="0823448C"/>
    <w:rsid w:val="087323E0"/>
    <w:rsid w:val="089D7C92"/>
    <w:rsid w:val="099B523C"/>
    <w:rsid w:val="09C92DD3"/>
    <w:rsid w:val="09CF6E4B"/>
    <w:rsid w:val="0A692884"/>
    <w:rsid w:val="0B6B045B"/>
    <w:rsid w:val="0BD554C2"/>
    <w:rsid w:val="0E7B4525"/>
    <w:rsid w:val="10767327"/>
    <w:rsid w:val="11304CEB"/>
    <w:rsid w:val="11AF4DCB"/>
    <w:rsid w:val="12955111"/>
    <w:rsid w:val="12CC6E6D"/>
    <w:rsid w:val="136237FC"/>
    <w:rsid w:val="13806E42"/>
    <w:rsid w:val="13A607E7"/>
    <w:rsid w:val="13C20EF5"/>
    <w:rsid w:val="140E7482"/>
    <w:rsid w:val="1440520B"/>
    <w:rsid w:val="14737EE6"/>
    <w:rsid w:val="147A759A"/>
    <w:rsid w:val="177424D4"/>
    <w:rsid w:val="17BC5001"/>
    <w:rsid w:val="183A0A1F"/>
    <w:rsid w:val="18AD783F"/>
    <w:rsid w:val="198C1D89"/>
    <w:rsid w:val="1B74013C"/>
    <w:rsid w:val="1CFA34AD"/>
    <w:rsid w:val="1E0D2BED"/>
    <w:rsid w:val="1E2712AF"/>
    <w:rsid w:val="1E591AD6"/>
    <w:rsid w:val="1F14499E"/>
    <w:rsid w:val="1F5B26C7"/>
    <w:rsid w:val="1FEA0B09"/>
    <w:rsid w:val="203A4DF7"/>
    <w:rsid w:val="204B74B1"/>
    <w:rsid w:val="210857BE"/>
    <w:rsid w:val="216F76A1"/>
    <w:rsid w:val="224109E7"/>
    <w:rsid w:val="22A144DF"/>
    <w:rsid w:val="22EB689E"/>
    <w:rsid w:val="237E69EA"/>
    <w:rsid w:val="239669AD"/>
    <w:rsid w:val="2472310C"/>
    <w:rsid w:val="249C2E00"/>
    <w:rsid w:val="26CE5027"/>
    <w:rsid w:val="27C357AF"/>
    <w:rsid w:val="27F62AEE"/>
    <w:rsid w:val="2866365B"/>
    <w:rsid w:val="291B6204"/>
    <w:rsid w:val="2B9D683D"/>
    <w:rsid w:val="2BDD6474"/>
    <w:rsid w:val="2CF23FA9"/>
    <w:rsid w:val="2DDE2C59"/>
    <w:rsid w:val="2E50057C"/>
    <w:rsid w:val="2E79307A"/>
    <w:rsid w:val="2F204A26"/>
    <w:rsid w:val="2F3045A4"/>
    <w:rsid w:val="2F567AA0"/>
    <w:rsid w:val="30043F67"/>
    <w:rsid w:val="309F5392"/>
    <w:rsid w:val="31415A93"/>
    <w:rsid w:val="3161171F"/>
    <w:rsid w:val="319A28B2"/>
    <w:rsid w:val="3276083D"/>
    <w:rsid w:val="32B450E2"/>
    <w:rsid w:val="33905BDA"/>
    <w:rsid w:val="339B19D0"/>
    <w:rsid w:val="34185B41"/>
    <w:rsid w:val="3508551A"/>
    <w:rsid w:val="359C0F7A"/>
    <w:rsid w:val="361B1B99"/>
    <w:rsid w:val="36652CDE"/>
    <w:rsid w:val="37776170"/>
    <w:rsid w:val="378B37C3"/>
    <w:rsid w:val="37BE57F0"/>
    <w:rsid w:val="383B0BDA"/>
    <w:rsid w:val="38F2725A"/>
    <w:rsid w:val="3941563D"/>
    <w:rsid w:val="39C037CE"/>
    <w:rsid w:val="3A86167D"/>
    <w:rsid w:val="3AE332B3"/>
    <w:rsid w:val="3BAF476C"/>
    <w:rsid w:val="3C8C247C"/>
    <w:rsid w:val="3D0D26C8"/>
    <w:rsid w:val="3D4F0A86"/>
    <w:rsid w:val="3D65545B"/>
    <w:rsid w:val="3D726A74"/>
    <w:rsid w:val="3E7C6D69"/>
    <w:rsid w:val="3F366EDC"/>
    <w:rsid w:val="3F472C4F"/>
    <w:rsid w:val="3FA119B7"/>
    <w:rsid w:val="40177DE3"/>
    <w:rsid w:val="40976810"/>
    <w:rsid w:val="417A1877"/>
    <w:rsid w:val="422711D3"/>
    <w:rsid w:val="427307B7"/>
    <w:rsid w:val="432253DD"/>
    <w:rsid w:val="43501007"/>
    <w:rsid w:val="4354237F"/>
    <w:rsid w:val="43863DDA"/>
    <w:rsid w:val="43F27B08"/>
    <w:rsid w:val="444939F2"/>
    <w:rsid w:val="447B54DB"/>
    <w:rsid w:val="45551365"/>
    <w:rsid w:val="476F66C2"/>
    <w:rsid w:val="482809DA"/>
    <w:rsid w:val="4A0B7731"/>
    <w:rsid w:val="4A3A7537"/>
    <w:rsid w:val="4A9A751F"/>
    <w:rsid w:val="4AB8212E"/>
    <w:rsid w:val="4AE10089"/>
    <w:rsid w:val="4AE53D2A"/>
    <w:rsid w:val="4B177614"/>
    <w:rsid w:val="4B3A3DE4"/>
    <w:rsid w:val="4B77032C"/>
    <w:rsid w:val="4B852596"/>
    <w:rsid w:val="4BCA4DC2"/>
    <w:rsid w:val="4CC43F74"/>
    <w:rsid w:val="4D3806BD"/>
    <w:rsid w:val="4D594E5D"/>
    <w:rsid w:val="4E0F0D0C"/>
    <w:rsid w:val="4FA56487"/>
    <w:rsid w:val="4FC44EDC"/>
    <w:rsid w:val="500F3C0B"/>
    <w:rsid w:val="50997532"/>
    <w:rsid w:val="51296E07"/>
    <w:rsid w:val="521358BE"/>
    <w:rsid w:val="52C12FB4"/>
    <w:rsid w:val="53097B05"/>
    <w:rsid w:val="535B5D4C"/>
    <w:rsid w:val="53866EE0"/>
    <w:rsid w:val="538F587F"/>
    <w:rsid w:val="544E2FF3"/>
    <w:rsid w:val="551E7F0E"/>
    <w:rsid w:val="55B95F2B"/>
    <w:rsid w:val="55D63612"/>
    <w:rsid w:val="55D9538F"/>
    <w:rsid w:val="567A2C32"/>
    <w:rsid w:val="56B137E7"/>
    <w:rsid w:val="57CA68AA"/>
    <w:rsid w:val="586255B1"/>
    <w:rsid w:val="59654F1B"/>
    <w:rsid w:val="5A5776CD"/>
    <w:rsid w:val="5A650D5A"/>
    <w:rsid w:val="5A8E6B50"/>
    <w:rsid w:val="5B4361C9"/>
    <w:rsid w:val="5B526E3B"/>
    <w:rsid w:val="5D176670"/>
    <w:rsid w:val="5EFB5FCF"/>
    <w:rsid w:val="60976762"/>
    <w:rsid w:val="60FA5A76"/>
    <w:rsid w:val="615674ED"/>
    <w:rsid w:val="61744EA1"/>
    <w:rsid w:val="62E93C58"/>
    <w:rsid w:val="637048DB"/>
    <w:rsid w:val="63B85D69"/>
    <w:rsid w:val="64AA146F"/>
    <w:rsid w:val="65335497"/>
    <w:rsid w:val="65D76172"/>
    <w:rsid w:val="66C77325"/>
    <w:rsid w:val="68931D4F"/>
    <w:rsid w:val="68C6406F"/>
    <w:rsid w:val="69E42DD4"/>
    <w:rsid w:val="6A1638AD"/>
    <w:rsid w:val="6B4551DF"/>
    <w:rsid w:val="6B9E2823"/>
    <w:rsid w:val="6C292D6D"/>
    <w:rsid w:val="6C3E2A0F"/>
    <w:rsid w:val="6C7B77BD"/>
    <w:rsid w:val="6C992C34"/>
    <w:rsid w:val="6CA95923"/>
    <w:rsid w:val="6D756958"/>
    <w:rsid w:val="6E7D0104"/>
    <w:rsid w:val="6F6D07F8"/>
    <w:rsid w:val="70412BCE"/>
    <w:rsid w:val="718B3849"/>
    <w:rsid w:val="73656E86"/>
    <w:rsid w:val="7377015A"/>
    <w:rsid w:val="739D2BFF"/>
    <w:rsid w:val="746F442B"/>
    <w:rsid w:val="752739CA"/>
    <w:rsid w:val="75A01A91"/>
    <w:rsid w:val="75A62E64"/>
    <w:rsid w:val="75B25848"/>
    <w:rsid w:val="75BB53FD"/>
    <w:rsid w:val="75E96582"/>
    <w:rsid w:val="761146D7"/>
    <w:rsid w:val="76470CAA"/>
    <w:rsid w:val="764D1082"/>
    <w:rsid w:val="766F2799"/>
    <w:rsid w:val="773B6256"/>
    <w:rsid w:val="77CF1A71"/>
    <w:rsid w:val="77E20CBF"/>
    <w:rsid w:val="7BF3685D"/>
    <w:rsid w:val="7CCF274C"/>
    <w:rsid w:val="7D07233B"/>
    <w:rsid w:val="7D40391F"/>
    <w:rsid w:val="7DF96BCA"/>
    <w:rsid w:val="7E1251F4"/>
    <w:rsid w:val="7E6416AA"/>
    <w:rsid w:val="7EE66F59"/>
    <w:rsid w:val="7F1A6E76"/>
    <w:rsid w:val="7F1F783D"/>
    <w:rsid w:val="7F21702C"/>
    <w:rsid w:val="7FAF396D"/>
    <w:rsid w:val="E46DF715"/>
    <w:rsid w:val="EBBBE663"/>
    <w:rsid w:val="F5D501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1" w:semiHidden="0" w:name="heading 3"/>
    <w:lsdException w:qFormat="1" w:uiPriority="1" w:semiHidden="0" w:name="heading 4"/>
    <w:lsdException w:qFormat="1"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Courier New" w:cs="Times New Roman"/>
      <w:kern w:val="2"/>
      <w:sz w:val="21"/>
      <w:szCs w:val="21"/>
      <w:lang w:val="en-US" w:eastAsia="zh-CN" w:bidi="ar-SA"/>
    </w:rPr>
  </w:style>
  <w:style w:type="paragraph" w:styleId="4">
    <w:name w:val="heading 1"/>
    <w:basedOn w:val="1"/>
    <w:next w:val="1"/>
    <w:autoRedefine/>
    <w:qFormat/>
    <w:uiPriority w:val="1"/>
    <w:pPr>
      <w:keepNext/>
      <w:keepLines/>
      <w:spacing w:before="340" w:after="330" w:line="576" w:lineRule="auto"/>
      <w:outlineLvl w:val="0"/>
    </w:pPr>
    <w:rPr>
      <w:b/>
      <w:kern w:val="44"/>
      <w:sz w:val="44"/>
    </w:rPr>
  </w:style>
  <w:style w:type="paragraph" w:styleId="5">
    <w:name w:val="heading 2"/>
    <w:basedOn w:val="1"/>
    <w:next w:val="1"/>
    <w:link w:val="30"/>
    <w:autoRedefine/>
    <w:qFormat/>
    <w:uiPriority w:val="1"/>
    <w:pPr>
      <w:keepNext/>
      <w:keepLines/>
      <w:adjustRightInd w:val="0"/>
      <w:snapToGrid w:val="0"/>
      <w:spacing w:before="260" w:after="260" w:line="416" w:lineRule="auto"/>
      <w:ind w:firstLine="600" w:firstLineChars="200"/>
      <w:outlineLvl w:val="1"/>
    </w:pPr>
    <w:rPr>
      <w:rFonts w:ascii="Arial" w:hAnsi="Arial" w:eastAsia="Symbol"/>
      <w:b/>
      <w:bCs/>
      <w:sz w:val="32"/>
      <w:szCs w:val="32"/>
    </w:rPr>
  </w:style>
  <w:style w:type="paragraph" w:styleId="6">
    <w:name w:val="heading 3"/>
    <w:basedOn w:val="1"/>
    <w:next w:val="1"/>
    <w:autoRedefine/>
    <w:unhideWhenUsed/>
    <w:qFormat/>
    <w:uiPriority w:val="1"/>
    <w:pPr>
      <w:keepNext/>
      <w:keepLines/>
      <w:spacing w:before="260" w:after="260" w:line="413" w:lineRule="auto"/>
      <w:outlineLvl w:val="2"/>
    </w:pPr>
    <w:rPr>
      <w:b/>
      <w:sz w:val="32"/>
    </w:rPr>
  </w:style>
  <w:style w:type="paragraph" w:styleId="7">
    <w:name w:val="heading 4"/>
    <w:basedOn w:val="1"/>
    <w:next w:val="1"/>
    <w:link w:val="35"/>
    <w:unhideWhenUsed/>
    <w:qFormat/>
    <w:uiPriority w:val="1"/>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33"/>
    <w:autoRedefine/>
    <w:unhideWhenUsed/>
    <w:qFormat/>
    <w:uiPriority w:val="1"/>
    <w:pPr>
      <w:keepNext/>
      <w:keepLines/>
      <w:spacing w:before="280" w:after="290" w:line="376" w:lineRule="auto"/>
      <w:outlineLvl w:val="4"/>
    </w:pPr>
    <w:rPr>
      <w:b/>
      <w:bCs/>
      <w:sz w:val="28"/>
      <w:szCs w:val="28"/>
    </w:rPr>
  </w:style>
  <w:style w:type="character" w:default="1" w:styleId="21">
    <w:name w:val="Default Paragraph Font"/>
    <w:autoRedefine/>
    <w:semiHidden/>
    <w:unhideWhenUsed/>
    <w:qFormat/>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link w:val="42"/>
    <w:autoRedefine/>
    <w:qFormat/>
    <w:uiPriority w:val="99"/>
    <w:pPr>
      <w:ind w:firstLine="420"/>
    </w:pPr>
  </w:style>
  <w:style w:type="paragraph" w:styleId="3">
    <w:name w:val="Body Text Indent"/>
    <w:basedOn w:val="1"/>
    <w:next w:val="2"/>
    <w:link w:val="41"/>
    <w:autoRedefine/>
    <w:qFormat/>
    <w:uiPriority w:val="99"/>
    <w:pPr>
      <w:spacing w:after="120"/>
      <w:ind w:left="420" w:leftChars="200"/>
      <w:jc w:val="left"/>
    </w:pPr>
    <w:rPr>
      <w:rFonts w:hint="eastAsia" w:ascii="宋体" w:hAnsi="宋体" w:eastAsia="宋体"/>
      <w:kern w:val="0"/>
      <w:sz w:val="24"/>
      <w:szCs w:val="24"/>
    </w:rPr>
  </w:style>
  <w:style w:type="paragraph" w:styleId="9">
    <w:name w:val="Normal Indent"/>
    <w:basedOn w:val="1"/>
    <w:next w:val="10"/>
    <w:autoRedefine/>
    <w:qFormat/>
    <w:uiPriority w:val="0"/>
    <w:pPr>
      <w:spacing w:line="360" w:lineRule="auto"/>
      <w:ind w:firstLine="420" w:firstLineChars="200"/>
      <w:jc w:val="left"/>
    </w:pPr>
    <w:rPr>
      <w:rFonts w:ascii="仿宋_GB2312" w:hAnsi="Arial" w:eastAsia="仿宋_GB2312"/>
      <w:kern w:val="0"/>
      <w:sz w:val="30"/>
      <w:szCs w:val="30"/>
    </w:rPr>
  </w:style>
  <w:style w:type="paragraph" w:styleId="10">
    <w:name w:val="Body Text"/>
    <w:basedOn w:val="1"/>
    <w:link w:val="34"/>
    <w:autoRedefine/>
    <w:unhideWhenUsed/>
    <w:qFormat/>
    <w:uiPriority w:val="1"/>
    <w:pPr>
      <w:spacing w:after="120"/>
    </w:pPr>
  </w:style>
  <w:style w:type="paragraph" w:styleId="11">
    <w:name w:val="annotation text"/>
    <w:basedOn w:val="1"/>
    <w:link w:val="26"/>
    <w:autoRedefine/>
    <w:unhideWhenUsed/>
    <w:qFormat/>
    <w:uiPriority w:val="99"/>
    <w:pPr>
      <w:jc w:val="left"/>
    </w:pPr>
  </w:style>
  <w:style w:type="paragraph" w:styleId="12">
    <w:name w:val="Balloon Text"/>
    <w:basedOn w:val="1"/>
    <w:link w:val="36"/>
    <w:autoRedefine/>
    <w:unhideWhenUsed/>
    <w:qFormat/>
    <w:uiPriority w:val="99"/>
    <w:rPr>
      <w:sz w:val="18"/>
      <w:szCs w:val="18"/>
    </w:rPr>
  </w:style>
  <w:style w:type="paragraph" w:styleId="13">
    <w:name w:val="footer"/>
    <w:basedOn w:val="1"/>
    <w:link w:val="25"/>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4">
    <w:name w:val="header"/>
    <w:basedOn w:val="1"/>
    <w:link w:val="24"/>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5">
    <w:name w:val="toc 1"/>
    <w:basedOn w:val="1"/>
    <w:next w:val="1"/>
    <w:autoRedefine/>
    <w:unhideWhenUsed/>
    <w:qFormat/>
    <w:uiPriority w:val="39"/>
    <w:pPr>
      <w:tabs>
        <w:tab w:val="right" w:leader="dot" w:pos="8714"/>
      </w:tabs>
      <w:spacing w:before="60" w:line="360" w:lineRule="auto"/>
      <w:ind w:left="200" w:leftChars="200"/>
      <w:jc w:val="left"/>
    </w:pPr>
    <w:rPr>
      <w:rFonts w:eastAsia="Helvetica" w:cs="Courier"/>
      <w:bCs/>
      <w:caps/>
      <w:sz w:val="30"/>
      <w:szCs w:val="20"/>
    </w:rPr>
  </w:style>
  <w:style w:type="paragraph" w:styleId="16">
    <w:name w:val="Subtitle"/>
    <w:basedOn w:val="1"/>
    <w:next w:val="1"/>
    <w:link w:val="29"/>
    <w:autoRedefine/>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7">
    <w:name w:val="toc 2"/>
    <w:basedOn w:val="1"/>
    <w:next w:val="1"/>
    <w:autoRedefine/>
    <w:unhideWhenUsed/>
    <w:qFormat/>
    <w:uiPriority w:val="39"/>
    <w:pPr>
      <w:tabs>
        <w:tab w:val="right" w:leader="dot" w:pos="8714"/>
      </w:tabs>
      <w:spacing w:line="360" w:lineRule="auto"/>
      <w:ind w:left="350" w:leftChars="350"/>
      <w:jc w:val="left"/>
    </w:pPr>
    <w:rPr>
      <w:rFonts w:eastAsia="Tms Rmn" w:cs="Courier"/>
      <w:smallCaps/>
      <w:sz w:val="30"/>
      <w:szCs w:val="20"/>
    </w:rPr>
  </w:style>
  <w:style w:type="paragraph" w:styleId="18">
    <w:name w:val="annotation subject"/>
    <w:basedOn w:val="11"/>
    <w:next w:val="11"/>
    <w:link w:val="27"/>
    <w:autoRedefine/>
    <w:unhideWhenUsed/>
    <w:qFormat/>
    <w:uiPriority w:val="99"/>
    <w:rPr>
      <w:b/>
      <w:bCs/>
    </w:rPr>
  </w:style>
  <w:style w:type="table" w:styleId="20">
    <w:name w:val="Table Grid"/>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Hyperlink"/>
    <w:basedOn w:val="21"/>
    <w:autoRedefine/>
    <w:unhideWhenUsed/>
    <w:qFormat/>
    <w:uiPriority w:val="99"/>
    <w:rPr>
      <w:color w:val="0563C1" w:themeColor="hyperlink"/>
      <w:u w:val="single"/>
      <w14:textFill>
        <w14:solidFill>
          <w14:schemeClr w14:val="hlink"/>
        </w14:solidFill>
      </w14:textFill>
    </w:rPr>
  </w:style>
  <w:style w:type="character" w:styleId="23">
    <w:name w:val="annotation reference"/>
    <w:basedOn w:val="21"/>
    <w:autoRedefine/>
    <w:unhideWhenUsed/>
    <w:qFormat/>
    <w:uiPriority w:val="99"/>
    <w:rPr>
      <w:sz w:val="21"/>
      <w:szCs w:val="21"/>
    </w:rPr>
  </w:style>
  <w:style w:type="character" w:customStyle="1" w:styleId="24">
    <w:name w:val="页眉 Char"/>
    <w:basedOn w:val="21"/>
    <w:link w:val="14"/>
    <w:autoRedefine/>
    <w:qFormat/>
    <w:uiPriority w:val="99"/>
    <w:rPr>
      <w:sz w:val="18"/>
      <w:szCs w:val="18"/>
    </w:rPr>
  </w:style>
  <w:style w:type="character" w:customStyle="1" w:styleId="25">
    <w:name w:val="页脚 Char"/>
    <w:basedOn w:val="21"/>
    <w:link w:val="13"/>
    <w:autoRedefine/>
    <w:qFormat/>
    <w:uiPriority w:val="99"/>
    <w:rPr>
      <w:sz w:val="18"/>
      <w:szCs w:val="18"/>
    </w:rPr>
  </w:style>
  <w:style w:type="character" w:customStyle="1" w:styleId="26">
    <w:name w:val="批注文字 Char"/>
    <w:basedOn w:val="21"/>
    <w:link w:val="11"/>
    <w:autoRedefine/>
    <w:qFormat/>
    <w:uiPriority w:val="99"/>
    <w:rPr>
      <w:rFonts w:ascii="Times New Roman" w:hAnsi="Times New Roman" w:eastAsia="Courier New" w:cs="Times New Roman"/>
      <w:szCs w:val="21"/>
    </w:rPr>
  </w:style>
  <w:style w:type="character" w:customStyle="1" w:styleId="27">
    <w:name w:val="批注主题 Char"/>
    <w:basedOn w:val="26"/>
    <w:link w:val="18"/>
    <w:autoRedefine/>
    <w:semiHidden/>
    <w:qFormat/>
    <w:uiPriority w:val="99"/>
    <w:rPr>
      <w:rFonts w:ascii="Times New Roman" w:hAnsi="Times New Roman" w:eastAsia="Courier New" w:cs="Times New Roman"/>
      <w:b/>
      <w:bCs/>
      <w:szCs w:val="21"/>
    </w:rPr>
  </w:style>
  <w:style w:type="paragraph" w:customStyle="1" w:styleId="28">
    <w:name w:val="独立格式"/>
    <w:basedOn w:val="16"/>
    <w:autoRedefine/>
    <w:qFormat/>
    <w:uiPriority w:val="1"/>
    <w:pPr>
      <w:spacing w:before="0" w:after="0" w:line="360" w:lineRule="auto"/>
      <w:outlineLvl w:val="9"/>
    </w:pPr>
    <w:rPr>
      <w:rFonts w:ascii="Times New Roman" w:hAnsi="Times New Roman" w:eastAsia="Tms Rmn" w:cs="Times New Roman"/>
      <w:b w:val="0"/>
      <w:bCs w:val="0"/>
      <w:kern w:val="2"/>
      <w:szCs w:val="52"/>
    </w:rPr>
  </w:style>
  <w:style w:type="character" w:customStyle="1" w:styleId="29">
    <w:name w:val="副标题 Char"/>
    <w:basedOn w:val="21"/>
    <w:link w:val="16"/>
    <w:autoRedefine/>
    <w:qFormat/>
    <w:uiPriority w:val="11"/>
    <w:rPr>
      <w:b/>
      <w:bCs/>
      <w:kern w:val="28"/>
      <w:sz w:val="32"/>
      <w:szCs w:val="32"/>
    </w:rPr>
  </w:style>
  <w:style w:type="character" w:customStyle="1" w:styleId="30">
    <w:name w:val="标题 2 Char"/>
    <w:basedOn w:val="21"/>
    <w:link w:val="5"/>
    <w:autoRedefine/>
    <w:qFormat/>
    <w:uiPriority w:val="9"/>
    <w:rPr>
      <w:rFonts w:ascii="Arial" w:hAnsi="Arial" w:eastAsia="Symbol" w:cs="Times New Roman"/>
      <w:b/>
      <w:bCs/>
      <w:sz w:val="32"/>
      <w:szCs w:val="32"/>
    </w:rPr>
  </w:style>
  <w:style w:type="paragraph" w:customStyle="1" w:styleId="31">
    <w:name w:val="表格名称"/>
    <w:basedOn w:val="1"/>
    <w:autoRedefine/>
    <w:qFormat/>
    <w:uiPriority w:val="0"/>
    <w:pPr>
      <w:spacing w:line="360" w:lineRule="auto"/>
      <w:jc w:val="center"/>
    </w:pPr>
    <w:rPr>
      <w:rFonts w:eastAsia="Helv" w:cs="New York"/>
      <w:b/>
      <w:sz w:val="24"/>
      <w:szCs w:val="24"/>
    </w:rPr>
  </w:style>
  <w:style w:type="paragraph" w:customStyle="1" w:styleId="32">
    <w:name w:val="表格文字"/>
    <w:basedOn w:val="28"/>
    <w:next w:val="1"/>
    <w:autoRedefine/>
    <w:qFormat/>
    <w:uiPriority w:val="0"/>
    <w:pPr>
      <w:spacing w:line="360" w:lineRule="exact"/>
    </w:pPr>
    <w:rPr>
      <w:rFonts w:eastAsia="Helv" w:cs="New York"/>
      <w:sz w:val="24"/>
    </w:rPr>
  </w:style>
  <w:style w:type="character" w:customStyle="1" w:styleId="33">
    <w:name w:val="标题 5 Char"/>
    <w:basedOn w:val="21"/>
    <w:link w:val="8"/>
    <w:autoRedefine/>
    <w:semiHidden/>
    <w:qFormat/>
    <w:uiPriority w:val="9"/>
    <w:rPr>
      <w:rFonts w:ascii="Times New Roman" w:hAnsi="Times New Roman" w:eastAsia="Courier New" w:cs="Times New Roman"/>
      <w:b/>
      <w:bCs/>
      <w:sz w:val="28"/>
      <w:szCs w:val="28"/>
    </w:rPr>
  </w:style>
  <w:style w:type="character" w:customStyle="1" w:styleId="34">
    <w:name w:val="正文文本 Char"/>
    <w:basedOn w:val="21"/>
    <w:link w:val="10"/>
    <w:autoRedefine/>
    <w:semiHidden/>
    <w:qFormat/>
    <w:uiPriority w:val="99"/>
    <w:rPr>
      <w:rFonts w:ascii="Times New Roman" w:hAnsi="Times New Roman" w:eastAsia="Courier New" w:cs="Times New Roman"/>
      <w:szCs w:val="21"/>
    </w:rPr>
  </w:style>
  <w:style w:type="character" w:customStyle="1" w:styleId="35">
    <w:name w:val="标题 4 Char"/>
    <w:basedOn w:val="21"/>
    <w:link w:val="7"/>
    <w:autoRedefine/>
    <w:semiHidden/>
    <w:qFormat/>
    <w:uiPriority w:val="9"/>
    <w:rPr>
      <w:rFonts w:asciiTheme="majorHAnsi" w:hAnsiTheme="majorHAnsi" w:eastAsiaTheme="majorEastAsia" w:cstheme="majorBidi"/>
      <w:b/>
      <w:bCs/>
      <w:sz w:val="28"/>
      <w:szCs w:val="28"/>
    </w:rPr>
  </w:style>
  <w:style w:type="character" w:customStyle="1" w:styleId="36">
    <w:name w:val="批注框文本 Char"/>
    <w:basedOn w:val="21"/>
    <w:link w:val="12"/>
    <w:autoRedefine/>
    <w:semiHidden/>
    <w:qFormat/>
    <w:uiPriority w:val="99"/>
    <w:rPr>
      <w:rFonts w:ascii="Times New Roman" w:hAnsi="Times New Roman" w:eastAsia="Courier New" w:cs="Times New Roman"/>
      <w:kern w:val="2"/>
      <w:sz w:val="18"/>
      <w:szCs w:val="18"/>
    </w:rPr>
  </w:style>
  <w:style w:type="table" w:customStyle="1" w:styleId="37">
    <w:name w:val="Table Normal"/>
    <w:autoRedefine/>
    <w:unhideWhenUsed/>
    <w:qFormat/>
    <w:uiPriority w:val="2"/>
    <w:tblPr>
      <w:tblCellMar>
        <w:top w:w="0" w:type="dxa"/>
        <w:left w:w="0" w:type="dxa"/>
        <w:bottom w:w="0" w:type="dxa"/>
        <w:right w:w="0" w:type="dxa"/>
      </w:tblCellMar>
    </w:tblPr>
  </w:style>
  <w:style w:type="paragraph" w:customStyle="1" w:styleId="38">
    <w:name w:val="列出段落1"/>
    <w:basedOn w:val="1"/>
    <w:autoRedefine/>
    <w:qFormat/>
    <w:uiPriority w:val="1"/>
    <w:pPr>
      <w:autoSpaceDE w:val="0"/>
      <w:autoSpaceDN w:val="0"/>
      <w:ind w:left="109" w:right="99" w:firstLine="641"/>
      <w:jc w:val="left"/>
    </w:pPr>
    <w:rPr>
      <w:rFonts w:ascii="Arial Unicode MS" w:hAnsi="Arial Unicode MS" w:eastAsia="Arial Unicode MS" w:cs="Arial Unicode MS"/>
      <w:kern w:val="0"/>
      <w:sz w:val="22"/>
      <w:szCs w:val="22"/>
      <w:lang w:eastAsia="en-US"/>
    </w:rPr>
  </w:style>
  <w:style w:type="paragraph" w:customStyle="1" w:styleId="39">
    <w:name w:val="Table Paragraph"/>
    <w:basedOn w:val="1"/>
    <w:autoRedefine/>
    <w:qFormat/>
    <w:uiPriority w:val="1"/>
    <w:pPr>
      <w:autoSpaceDE w:val="0"/>
      <w:autoSpaceDN w:val="0"/>
      <w:jc w:val="left"/>
    </w:pPr>
    <w:rPr>
      <w:rFonts w:ascii="宋体" w:hAnsi="宋体" w:eastAsia="宋体" w:cs="宋体"/>
      <w:kern w:val="0"/>
      <w:sz w:val="22"/>
      <w:szCs w:val="22"/>
      <w:lang w:eastAsia="en-US"/>
    </w:rPr>
  </w:style>
  <w:style w:type="paragraph" w:styleId="40">
    <w:name w:val="List Paragraph"/>
    <w:basedOn w:val="1"/>
    <w:autoRedefine/>
    <w:unhideWhenUsed/>
    <w:qFormat/>
    <w:uiPriority w:val="99"/>
    <w:pPr>
      <w:ind w:firstLine="420" w:firstLineChars="200"/>
    </w:pPr>
  </w:style>
  <w:style w:type="character" w:customStyle="1" w:styleId="41">
    <w:name w:val="正文文本缩进 Char"/>
    <w:basedOn w:val="21"/>
    <w:link w:val="3"/>
    <w:autoRedefine/>
    <w:qFormat/>
    <w:uiPriority w:val="99"/>
    <w:rPr>
      <w:rFonts w:ascii="宋体" w:hAnsi="宋体"/>
      <w:sz w:val="24"/>
      <w:szCs w:val="24"/>
    </w:rPr>
  </w:style>
  <w:style w:type="character" w:customStyle="1" w:styleId="42">
    <w:name w:val="正文首行缩进 2 Char"/>
    <w:basedOn w:val="41"/>
    <w:link w:val="2"/>
    <w:autoRedefine/>
    <w:uiPriority w:val="99"/>
    <w:rPr>
      <w:rFonts w:ascii="宋体" w:hAnsi="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emf"/><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a:t>2024</a:t>
            </a:r>
            <a:r>
              <a:rPr lang="zh-CN" altLang="en-US"/>
              <a:t>年收入预算图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2023年收入预算图</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elete val="1"/>
          </c:dLbls>
          <c:cat>
            <c:strRef>
              <c:f>Sheet1!$A$2:$A$3</c:f>
              <c:strCache>
                <c:ptCount val="2"/>
                <c:pt idx="0">
                  <c:v>上年结转结余的一般公共预算收入</c:v>
                </c:pt>
                <c:pt idx="1">
                  <c:v>本年一般公共预算收入</c:v>
                </c:pt>
              </c:strCache>
            </c:strRef>
          </c:cat>
          <c:val>
            <c:numRef>
              <c:f>Sheet1!$B$2:$B$3</c:f>
              <c:numCache>
                <c:formatCode>General</c:formatCode>
                <c:ptCount val="2"/>
                <c:pt idx="0">
                  <c:v>3347.15</c:v>
                </c:pt>
                <c:pt idx="1">
                  <c:v>25848.98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manualLayout>
          <c:layoutTarget val="inner"/>
          <c:xMode val="edge"/>
          <c:yMode val="edge"/>
          <c:x val="0.1135625"/>
          <c:y val="0.1625"/>
          <c:w val="0.624375"/>
          <c:h val="0.8325"/>
        </c:manualLayout>
      </c:layout>
      <c:pieChart>
        <c:varyColors val="1"/>
        <c:ser>
          <c:idx val="0"/>
          <c:order val="0"/>
          <c:tx>
            <c:strRef>
              <c:f>Sheet1!$B$1</c:f>
              <c:strCache>
                <c:ptCount val="1"/>
                <c:pt idx="0">
                  <c:v>2024年支出预算图</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19221.39</c:v>
                </c:pt>
                <c:pt idx="1">
                  <c:v>9974.74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153</Pages>
  <Words>11606</Words>
  <Characters>66156</Characters>
  <Lines>551</Lines>
  <Paragraphs>155</Paragraphs>
  <TotalTime>5895</TotalTime>
  <ScaleCrop>false</ScaleCrop>
  <LinksUpToDate>false</LinksUpToDate>
  <CharactersWithSpaces>77607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2024-03-15T10:28:00Z</dcterms:created>
  <dc:creator>Richard Meng</dc:creator>
  <cp:lastModifiedBy>演示人</cp:lastModifiedBy>
  <cp:lastPrinted>2024-03-15T10:20:00Z</cp:lastPrinted>
  <dcterms:modified xsi:type="dcterms:W3CDTF">2024-04-09T02:04:41Z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B1AC86EA281D4D4898B5596CAE5F5FCD_13</vt:lpwstr>
  </property>
  <property fmtid="{D5CDD505-2E9C-101B-9397-08002B2CF9AE}" pid="4" name="commondata">
    <vt:lpwstr>eyJoZGlkIjoiMDUyZTZiOWNhNTRkM2JiNDQwZWRmZDZjZTIwNDhiY2IifQ==</vt:lpwstr>
  </property>
</Properties>
</file>